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CD32" w14:textId="77777777" w:rsidR="004F26CC" w:rsidRDefault="004F26CC" w:rsidP="004F26CC">
      <w:pPr>
        <w:jc w:val="center"/>
        <w:rPr>
          <w:b/>
          <w:sz w:val="24"/>
          <w:szCs w:val="24"/>
        </w:rPr>
      </w:pPr>
      <w:r w:rsidRPr="00C2381E">
        <w:rPr>
          <w:b/>
          <w:sz w:val="24"/>
          <w:szCs w:val="24"/>
        </w:rPr>
        <w:t>AAPC</w:t>
      </w:r>
      <w:r w:rsidR="00716976">
        <w:rPr>
          <w:b/>
          <w:sz w:val="24"/>
          <w:szCs w:val="24"/>
        </w:rPr>
        <w:t xml:space="preserve"> Minutes (DRAFT)</w:t>
      </w:r>
    </w:p>
    <w:p w14:paraId="5734E2AF" w14:textId="77777777" w:rsidR="004F26CC" w:rsidRDefault="009C6184" w:rsidP="004F26CC">
      <w:pPr>
        <w:jc w:val="center"/>
        <w:rPr>
          <w:sz w:val="24"/>
          <w:szCs w:val="24"/>
        </w:rPr>
      </w:pPr>
      <w:r>
        <w:rPr>
          <w:b/>
          <w:sz w:val="24"/>
          <w:szCs w:val="24"/>
        </w:rPr>
        <w:t>April 15</w:t>
      </w:r>
      <w:r w:rsidR="00772E95">
        <w:rPr>
          <w:b/>
          <w:sz w:val="24"/>
          <w:szCs w:val="24"/>
        </w:rPr>
        <w:t>, 2011</w:t>
      </w:r>
    </w:p>
    <w:p w14:paraId="22E94697" w14:textId="77777777" w:rsidR="004F26CC" w:rsidRDefault="004F26CC" w:rsidP="004F26CC">
      <w:pPr>
        <w:jc w:val="center"/>
        <w:rPr>
          <w:sz w:val="24"/>
          <w:szCs w:val="24"/>
        </w:rPr>
      </w:pPr>
    </w:p>
    <w:p w14:paraId="6A45E1B9" w14:textId="77777777" w:rsidR="004F26CC" w:rsidRDefault="00716976" w:rsidP="004F26CC">
      <w:pPr>
        <w:rPr>
          <w:sz w:val="24"/>
          <w:szCs w:val="24"/>
        </w:rPr>
      </w:pPr>
      <w:r>
        <w:rPr>
          <w:b/>
          <w:sz w:val="24"/>
          <w:szCs w:val="24"/>
        </w:rPr>
        <w:t xml:space="preserve">Present:  </w:t>
      </w:r>
      <w:r w:rsidRPr="00741B55">
        <w:rPr>
          <w:sz w:val="24"/>
          <w:szCs w:val="24"/>
        </w:rPr>
        <w:t xml:space="preserve">Krista Clumpner, </w:t>
      </w:r>
      <w:r w:rsidR="0081050E">
        <w:rPr>
          <w:sz w:val="24"/>
          <w:szCs w:val="24"/>
        </w:rPr>
        <w:t xml:space="preserve">Gerri Daniels (Admissions), </w:t>
      </w:r>
      <w:r w:rsidRPr="00741B55">
        <w:rPr>
          <w:sz w:val="24"/>
          <w:szCs w:val="24"/>
        </w:rPr>
        <w:t xml:space="preserve">Mary </w:t>
      </w:r>
      <w:proofErr w:type="spellStart"/>
      <w:r w:rsidRPr="00741B55">
        <w:rPr>
          <w:sz w:val="24"/>
          <w:szCs w:val="24"/>
        </w:rPr>
        <w:t>Etchison</w:t>
      </w:r>
      <w:proofErr w:type="spellEnd"/>
      <w:r w:rsidRPr="00741B55">
        <w:rPr>
          <w:sz w:val="24"/>
          <w:szCs w:val="24"/>
        </w:rPr>
        <w:t xml:space="preserve">, </w:t>
      </w:r>
      <w:r w:rsidR="00802E0B">
        <w:rPr>
          <w:sz w:val="24"/>
          <w:szCs w:val="24"/>
        </w:rPr>
        <w:t xml:space="preserve">Jim </w:t>
      </w:r>
      <w:proofErr w:type="spellStart"/>
      <w:r w:rsidR="00802E0B">
        <w:rPr>
          <w:sz w:val="24"/>
          <w:szCs w:val="24"/>
        </w:rPr>
        <w:t>Gadzinski</w:t>
      </w:r>
      <w:proofErr w:type="spellEnd"/>
      <w:r w:rsidR="00802E0B">
        <w:rPr>
          <w:sz w:val="24"/>
          <w:szCs w:val="24"/>
        </w:rPr>
        <w:t>,</w:t>
      </w:r>
      <w:r w:rsidR="00802E0B" w:rsidRPr="00741B55">
        <w:rPr>
          <w:sz w:val="24"/>
          <w:szCs w:val="24"/>
        </w:rPr>
        <w:t xml:space="preserve"> </w:t>
      </w:r>
      <w:r w:rsidRPr="00741B55">
        <w:rPr>
          <w:sz w:val="24"/>
          <w:szCs w:val="24"/>
        </w:rPr>
        <w:t xml:space="preserve">Christine Greer, Carol Johnson, </w:t>
      </w:r>
      <w:r w:rsidR="00B84E54" w:rsidRPr="00741B55">
        <w:rPr>
          <w:sz w:val="24"/>
          <w:szCs w:val="24"/>
        </w:rPr>
        <w:t>Mike Martin,</w:t>
      </w:r>
      <w:r w:rsidR="00802E0B" w:rsidRPr="00802E0B">
        <w:rPr>
          <w:sz w:val="24"/>
          <w:szCs w:val="24"/>
        </w:rPr>
        <w:t xml:space="preserve"> </w:t>
      </w:r>
      <w:r w:rsidR="00802E0B">
        <w:rPr>
          <w:sz w:val="24"/>
          <w:szCs w:val="24"/>
        </w:rPr>
        <w:t>Gary McDonnell,</w:t>
      </w:r>
      <w:r w:rsidR="00B84E54" w:rsidRPr="00741B55">
        <w:rPr>
          <w:sz w:val="24"/>
          <w:szCs w:val="24"/>
        </w:rPr>
        <w:t xml:space="preserve"> </w:t>
      </w:r>
      <w:r w:rsidRPr="00741B55">
        <w:rPr>
          <w:sz w:val="24"/>
          <w:szCs w:val="24"/>
        </w:rPr>
        <w:t xml:space="preserve">Kristi </w:t>
      </w:r>
      <w:proofErr w:type="spellStart"/>
      <w:r w:rsidRPr="00741B55">
        <w:rPr>
          <w:sz w:val="24"/>
          <w:szCs w:val="24"/>
        </w:rPr>
        <w:t>Robinia</w:t>
      </w:r>
      <w:proofErr w:type="spellEnd"/>
      <w:r w:rsidRPr="00741B55">
        <w:rPr>
          <w:sz w:val="24"/>
          <w:szCs w:val="24"/>
        </w:rPr>
        <w:t xml:space="preserve"> (Chair),</w:t>
      </w:r>
      <w:r w:rsidR="0081050E">
        <w:rPr>
          <w:sz w:val="24"/>
          <w:szCs w:val="24"/>
        </w:rPr>
        <w:t xml:space="preserve"> </w:t>
      </w:r>
      <w:r w:rsidR="00802E0B">
        <w:rPr>
          <w:sz w:val="24"/>
          <w:szCs w:val="24"/>
        </w:rPr>
        <w:t xml:space="preserve">Kim Rotundo, </w:t>
      </w:r>
      <w:r w:rsidR="001F174A" w:rsidRPr="00741B55">
        <w:rPr>
          <w:sz w:val="24"/>
          <w:szCs w:val="24"/>
        </w:rPr>
        <w:t xml:space="preserve">William </w:t>
      </w:r>
      <w:proofErr w:type="spellStart"/>
      <w:r w:rsidR="001F174A" w:rsidRPr="00741B55">
        <w:rPr>
          <w:sz w:val="24"/>
          <w:szCs w:val="24"/>
        </w:rPr>
        <w:t>Tireman</w:t>
      </w:r>
      <w:proofErr w:type="spellEnd"/>
      <w:r w:rsidR="001F174A" w:rsidRPr="00741B55">
        <w:rPr>
          <w:sz w:val="24"/>
          <w:szCs w:val="24"/>
        </w:rPr>
        <w:t>,</w:t>
      </w:r>
      <w:r w:rsidR="001F174A">
        <w:rPr>
          <w:sz w:val="24"/>
          <w:szCs w:val="24"/>
        </w:rPr>
        <w:t xml:space="preserve"> Paul </w:t>
      </w:r>
      <w:proofErr w:type="spellStart"/>
      <w:r w:rsidR="001F174A">
        <w:rPr>
          <w:sz w:val="24"/>
          <w:szCs w:val="24"/>
        </w:rPr>
        <w:t>Truckey</w:t>
      </w:r>
      <w:proofErr w:type="spellEnd"/>
      <w:r w:rsidR="001F174A">
        <w:rPr>
          <w:sz w:val="24"/>
          <w:szCs w:val="24"/>
        </w:rPr>
        <w:t xml:space="preserve">, </w:t>
      </w:r>
      <w:r w:rsidR="00772E95">
        <w:rPr>
          <w:sz w:val="24"/>
          <w:szCs w:val="24"/>
        </w:rPr>
        <w:t xml:space="preserve">Brittany </w:t>
      </w:r>
      <w:proofErr w:type="spellStart"/>
      <w:r w:rsidR="00772E95">
        <w:rPr>
          <w:sz w:val="24"/>
          <w:szCs w:val="24"/>
        </w:rPr>
        <w:t>Voich</w:t>
      </w:r>
      <w:proofErr w:type="spellEnd"/>
      <w:r w:rsidR="00772E95">
        <w:rPr>
          <w:sz w:val="24"/>
          <w:szCs w:val="24"/>
        </w:rPr>
        <w:t xml:space="preserve"> (ASNMU), </w:t>
      </w:r>
      <w:r w:rsidRPr="00741B55">
        <w:rPr>
          <w:sz w:val="24"/>
          <w:szCs w:val="24"/>
        </w:rPr>
        <w:t xml:space="preserve">Ruth </w:t>
      </w:r>
      <w:proofErr w:type="spellStart"/>
      <w:r w:rsidRPr="00741B55">
        <w:rPr>
          <w:sz w:val="24"/>
          <w:szCs w:val="24"/>
        </w:rPr>
        <w:t>Watry</w:t>
      </w:r>
      <w:proofErr w:type="spellEnd"/>
    </w:p>
    <w:p w14:paraId="15F1725E" w14:textId="77777777" w:rsidR="00741B55" w:rsidRDefault="00741B55" w:rsidP="004F26CC">
      <w:pPr>
        <w:rPr>
          <w:sz w:val="24"/>
          <w:szCs w:val="24"/>
        </w:rPr>
      </w:pPr>
    </w:p>
    <w:p w14:paraId="6ABD32CC" w14:textId="77777777" w:rsidR="004C600B" w:rsidRPr="004C600B" w:rsidRDefault="004C600B" w:rsidP="004F26CC">
      <w:pPr>
        <w:rPr>
          <w:sz w:val="24"/>
          <w:szCs w:val="24"/>
        </w:rPr>
      </w:pPr>
      <w:r>
        <w:rPr>
          <w:b/>
          <w:sz w:val="24"/>
          <w:szCs w:val="24"/>
        </w:rPr>
        <w:t xml:space="preserve">Guests:  </w:t>
      </w:r>
      <w:r>
        <w:rPr>
          <w:sz w:val="24"/>
          <w:szCs w:val="24"/>
        </w:rPr>
        <w:t>Caroline Blair</w:t>
      </w:r>
      <w:r w:rsidR="00A567E5">
        <w:rPr>
          <w:sz w:val="24"/>
          <w:szCs w:val="24"/>
        </w:rPr>
        <w:t>, Bill Richards</w:t>
      </w:r>
      <w:r>
        <w:rPr>
          <w:sz w:val="24"/>
          <w:szCs w:val="24"/>
        </w:rPr>
        <w:t xml:space="preserve"> </w:t>
      </w:r>
    </w:p>
    <w:p w14:paraId="7752B437" w14:textId="77777777" w:rsidR="004C600B" w:rsidRDefault="004C600B" w:rsidP="004F26CC">
      <w:pPr>
        <w:rPr>
          <w:sz w:val="24"/>
          <w:szCs w:val="24"/>
        </w:rPr>
      </w:pPr>
    </w:p>
    <w:p w14:paraId="3AD8A8B4" w14:textId="77777777" w:rsidR="00716976" w:rsidRDefault="00831405" w:rsidP="004F26CC">
      <w:pPr>
        <w:rPr>
          <w:b/>
          <w:sz w:val="24"/>
          <w:szCs w:val="24"/>
        </w:rPr>
      </w:pPr>
      <w:r>
        <w:rPr>
          <w:b/>
          <w:sz w:val="24"/>
          <w:szCs w:val="24"/>
        </w:rPr>
        <w:t>Absence with notification</w:t>
      </w:r>
      <w:r w:rsidR="00802E0B">
        <w:rPr>
          <w:b/>
          <w:sz w:val="24"/>
          <w:szCs w:val="24"/>
        </w:rPr>
        <w:t>:</w:t>
      </w:r>
      <w:r w:rsidR="00A567E5">
        <w:rPr>
          <w:b/>
          <w:sz w:val="24"/>
          <w:szCs w:val="24"/>
        </w:rPr>
        <w:t xml:space="preserve"> </w:t>
      </w:r>
      <w:r w:rsidR="00A567E5" w:rsidRPr="00A567E5">
        <w:rPr>
          <w:sz w:val="24"/>
          <w:szCs w:val="24"/>
        </w:rPr>
        <w:t xml:space="preserve">Gerri Daniels, Ruth </w:t>
      </w:r>
      <w:proofErr w:type="spellStart"/>
      <w:r w:rsidR="00A567E5" w:rsidRPr="00A567E5">
        <w:rPr>
          <w:sz w:val="24"/>
          <w:szCs w:val="24"/>
        </w:rPr>
        <w:t>Watry</w:t>
      </w:r>
      <w:proofErr w:type="spellEnd"/>
    </w:p>
    <w:p w14:paraId="24CCCBA6" w14:textId="77777777" w:rsidR="00802E0B" w:rsidRDefault="00802E0B" w:rsidP="004F26CC">
      <w:pPr>
        <w:rPr>
          <w:sz w:val="24"/>
          <w:szCs w:val="24"/>
        </w:rPr>
      </w:pPr>
    </w:p>
    <w:p w14:paraId="5FAD5301" w14:textId="77777777" w:rsidR="00716976" w:rsidRPr="00331F08" w:rsidRDefault="00716976" w:rsidP="004F26CC">
      <w:pPr>
        <w:rPr>
          <w:sz w:val="24"/>
          <w:szCs w:val="24"/>
        </w:rPr>
      </w:pPr>
      <w:r w:rsidRPr="00331F08">
        <w:rPr>
          <w:b/>
          <w:sz w:val="24"/>
          <w:szCs w:val="24"/>
        </w:rPr>
        <w:t>Call to order:</w:t>
      </w:r>
      <w:r w:rsidR="00331F08">
        <w:rPr>
          <w:b/>
          <w:sz w:val="24"/>
          <w:szCs w:val="24"/>
        </w:rPr>
        <w:t xml:space="preserve">  </w:t>
      </w:r>
      <w:r w:rsidR="00331F08">
        <w:rPr>
          <w:sz w:val="24"/>
          <w:szCs w:val="24"/>
        </w:rPr>
        <w:t xml:space="preserve">The meeting was called to order by Chair </w:t>
      </w:r>
      <w:proofErr w:type="spellStart"/>
      <w:r w:rsidR="00331F08">
        <w:rPr>
          <w:sz w:val="24"/>
          <w:szCs w:val="24"/>
        </w:rPr>
        <w:t>Robinia</w:t>
      </w:r>
      <w:proofErr w:type="spellEnd"/>
      <w:r w:rsidR="00331F08">
        <w:rPr>
          <w:sz w:val="24"/>
          <w:szCs w:val="24"/>
        </w:rPr>
        <w:t xml:space="preserve"> at</w:t>
      </w:r>
      <w:r w:rsidR="004C600B">
        <w:rPr>
          <w:sz w:val="24"/>
          <w:szCs w:val="24"/>
        </w:rPr>
        <w:t xml:space="preserve"> 1:</w:t>
      </w:r>
      <w:r w:rsidR="000C54AB">
        <w:rPr>
          <w:sz w:val="24"/>
          <w:szCs w:val="24"/>
        </w:rPr>
        <w:t>0</w:t>
      </w:r>
      <w:r w:rsidR="00170324">
        <w:rPr>
          <w:sz w:val="24"/>
          <w:szCs w:val="24"/>
        </w:rPr>
        <w:t>6</w:t>
      </w:r>
      <w:r w:rsidR="00741B55">
        <w:rPr>
          <w:sz w:val="24"/>
          <w:szCs w:val="24"/>
        </w:rPr>
        <w:t xml:space="preserve"> pm.  </w:t>
      </w:r>
    </w:p>
    <w:p w14:paraId="175633F1" w14:textId="77777777" w:rsidR="00716976" w:rsidRDefault="00716976" w:rsidP="004F26CC">
      <w:pPr>
        <w:rPr>
          <w:sz w:val="24"/>
          <w:szCs w:val="24"/>
        </w:rPr>
      </w:pPr>
    </w:p>
    <w:p w14:paraId="61137193" w14:textId="77777777" w:rsidR="00716976" w:rsidRPr="00331F08" w:rsidRDefault="00716976" w:rsidP="004F26CC">
      <w:pPr>
        <w:rPr>
          <w:sz w:val="24"/>
          <w:szCs w:val="24"/>
        </w:rPr>
      </w:pPr>
      <w:r w:rsidRPr="00331F08">
        <w:rPr>
          <w:b/>
          <w:sz w:val="24"/>
          <w:szCs w:val="24"/>
        </w:rPr>
        <w:t>Approval of agenda:</w:t>
      </w:r>
      <w:r w:rsidR="00331F08">
        <w:rPr>
          <w:b/>
          <w:sz w:val="24"/>
          <w:szCs w:val="24"/>
        </w:rPr>
        <w:t xml:space="preserve">  </w:t>
      </w:r>
      <w:r w:rsidR="00331F08">
        <w:rPr>
          <w:sz w:val="24"/>
          <w:szCs w:val="24"/>
        </w:rPr>
        <w:t>The agenda was approved</w:t>
      </w:r>
      <w:r w:rsidR="000C54AB">
        <w:rPr>
          <w:sz w:val="24"/>
          <w:szCs w:val="24"/>
        </w:rPr>
        <w:t xml:space="preserve"> (Johnson/</w:t>
      </w:r>
      <w:r w:rsidR="00170324">
        <w:rPr>
          <w:sz w:val="24"/>
          <w:szCs w:val="24"/>
        </w:rPr>
        <w:t>Martin</w:t>
      </w:r>
      <w:r w:rsidR="000C54AB">
        <w:rPr>
          <w:sz w:val="24"/>
          <w:szCs w:val="24"/>
        </w:rPr>
        <w:t>)</w:t>
      </w:r>
      <w:r w:rsidR="001F174A">
        <w:rPr>
          <w:sz w:val="24"/>
          <w:szCs w:val="24"/>
        </w:rPr>
        <w:t>.</w:t>
      </w:r>
    </w:p>
    <w:p w14:paraId="41F90A1D" w14:textId="77777777" w:rsidR="00716976" w:rsidRDefault="00716976" w:rsidP="004F26CC">
      <w:pPr>
        <w:rPr>
          <w:sz w:val="24"/>
          <w:szCs w:val="24"/>
        </w:rPr>
      </w:pPr>
    </w:p>
    <w:p w14:paraId="0A05E217" w14:textId="77777777" w:rsidR="00716976" w:rsidRDefault="00716976" w:rsidP="004F26CC">
      <w:pPr>
        <w:rPr>
          <w:sz w:val="24"/>
          <w:szCs w:val="24"/>
        </w:rPr>
      </w:pPr>
      <w:r w:rsidRPr="00331F08">
        <w:rPr>
          <w:b/>
          <w:sz w:val="24"/>
          <w:szCs w:val="24"/>
        </w:rPr>
        <w:t>Approval of minutes:</w:t>
      </w:r>
      <w:r>
        <w:rPr>
          <w:sz w:val="24"/>
          <w:szCs w:val="24"/>
        </w:rPr>
        <w:t xml:space="preserve">  The minutes of </w:t>
      </w:r>
      <w:r w:rsidR="00802E0B">
        <w:rPr>
          <w:sz w:val="24"/>
          <w:szCs w:val="24"/>
        </w:rPr>
        <w:t>March 18</w:t>
      </w:r>
      <w:r w:rsidR="001F174A">
        <w:rPr>
          <w:sz w:val="24"/>
          <w:szCs w:val="24"/>
        </w:rPr>
        <w:t>, 2011</w:t>
      </w:r>
      <w:r>
        <w:rPr>
          <w:sz w:val="24"/>
          <w:szCs w:val="24"/>
        </w:rPr>
        <w:t xml:space="preserve"> were</w:t>
      </w:r>
      <w:r w:rsidR="00741B55">
        <w:rPr>
          <w:sz w:val="24"/>
          <w:szCs w:val="24"/>
        </w:rPr>
        <w:t xml:space="preserve"> approved</w:t>
      </w:r>
      <w:r w:rsidR="00772E95">
        <w:rPr>
          <w:sz w:val="24"/>
          <w:szCs w:val="24"/>
        </w:rPr>
        <w:t xml:space="preserve"> </w:t>
      </w:r>
      <w:r w:rsidR="00CE49EA">
        <w:rPr>
          <w:sz w:val="24"/>
          <w:szCs w:val="24"/>
        </w:rPr>
        <w:t>(</w:t>
      </w:r>
      <w:proofErr w:type="spellStart"/>
      <w:r w:rsidR="00170324">
        <w:rPr>
          <w:sz w:val="24"/>
          <w:szCs w:val="24"/>
        </w:rPr>
        <w:t>Trucey</w:t>
      </w:r>
      <w:proofErr w:type="spellEnd"/>
      <w:r w:rsidR="00170324">
        <w:rPr>
          <w:sz w:val="24"/>
          <w:szCs w:val="24"/>
        </w:rPr>
        <w:t>/</w:t>
      </w:r>
      <w:proofErr w:type="spellStart"/>
      <w:r w:rsidR="00170324">
        <w:rPr>
          <w:sz w:val="24"/>
          <w:szCs w:val="24"/>
        </w:rPr>
        <w:t>Tireman</w:t>
      </w:r>
      <w:proofErr w:type="spellEnd"/>
      <w:r w:rsidR="00741B55">
        <w:rPr>
          <w:sz w:val="24"/>
          <w:szCs w:val="24"/>
        </w:rPr>
        <w:t>).</w:t>
      </w:r>
    </w:p>
    <w:p w14:paraId="1EBF40E2" w14:textId="77777777" w:rsidR="00CD1C81" w:rsidRDefault="00CD1C81" w:rsidP="004F26CC">
      <w:pPr>
        <w:rPr>
          <w:sz w:val="24"/>
          <w:szCs w:val="24"/>
        </w:rPr>
      </w:pPr>
    </w:p>
    <w:p w14:paraId="2A28DE3E" w14:textId="77777777" w:rsidR="00CE49EA" w:rsidRPr="00331F08" w:rsidRDefault="004F26CC" w:rsidP="00F7541B">
      <w:pPr>
        <w:rPr>
          <w:sz w:val="24"/>
          <w:szCs w:val="24"/>
        </w:rPr>
      </w:pPr>
      <w:r w:rsidRPr="00331F08">
        <w:rPr>
          <w:b/>
          <w:sz w:val="24"/>
          <w:szCs w:val="24"/>
        </w:rPr>
        <w:t>Appeals</w:t>
      </w:r>
      <w:r w:rsidR="00331F08">
        <w:rPr>
          <w:b/>
          <w:sz w:val="24"/>
          <w:szCs w:val="24"/>
        </w:rPr>
        <w:t xml:space="preserve">:  </w:t>
      </w:r>
      <w:r w:rsidR="00170324">
        <w:rPr>
          <w:sz w:val="24"/>
          <w:szCs w:val="24"/>
        </w:rPr>
        <w:t xml:space="preserve">C. Blair introduced B. Richards who will be handling appeals next year.  </w:t>
      </w:r>
      <w:r w:rsidR="00331F08">
        <w:rPr>
          <w:sz w:val="24"/>
          <w:szCs w:val="24"/>
        </w:rPr>
        <w:t xml:space="preserve">We reviewed </w:t>
      </w:r>
      <w:r w:rsidR="00215E37">
        <w:rPr>
          <w:sz w:val="24"/>
          <w:szCs w:val="24"/>
        </w:rPr>
        <w:t xml:space="preserve">a total of </w:t>
      </w:r>
      <w:r w:rsidR="00A064C9">
        <w:rPr>
          <w:sz w:val="24"/>
          <w:szCs w:val="24"/>
        </w:rPr>
        <w:t>three</w:t>
      </w:r>
      <w:r w:rsidR="00CD1C81">
        <w:rPr>
          <w:sz w:val="24"/>
          <w:szCs w:val="24"/>
        </w:rPr>
        <w:t xml:space="preserve"> (</w:t>
      </w:r>
      <w:r w:rsidR="000C54AB">
        <w:rPr>
          <w:sz w:val="24"/>
          <w:szCs w:val="24"/>
        </w:rPr>
        <w:t>3</w:t>
      </w:r>
      <w:r w:rsidR="00CD1C81">
        <w:rPr>
          <w:sz w:val="24"/>
          <w:szCs w:val="24"/>
        </w:rPr>
        <w:t>)</w:t>
      </w:r>
      <w:r w:rsidR="00741B55">
        <w:rPr>
          <w:sz w:val="24"/>
          <w:szCs w:val="24"/>
        </w:rPr>
        <w:t xml:space="preserve"> </w:t>
      </w:r>
      <w:r w:rsidR="00331F08">
        <w:rPr>
          <w:sz w:val="24"/>
          <w:szCs w:val="24"/>
        </w:rPr>
        <w:t>appeal</w:t>
      </w:r>
      <w:r w:rsidR="001F174A">
        <w:rPr>
          <w:sz w:val="24"/>
          <w:szCs w:val="24"/>
        </w:rPr>
        <w:t>s</w:t>
      </w:r>
      <w:r w:rsidR="00A064C9">
        <w:rPr>
          <w:sz w:val="24"/>
          <w:szCs w:val="24"/>
        </w:rPr>
        <w:t xml:space="preserve">: </w:t>
      </w:r>
      <w:r w:rsidR="00844971">
        <w:rPr>
          <w:sz w:val="24"/>
          <w:szCs w:val="24"/>
        </w:rPr>
        <w:t>1</w:t>
      </w:r>
      <w:r w:rsidR="00F7541B">
        <w:rPr>
          <w:sz w:val="24"/>
          <w:szCs w:val="24"/>
        </w:rPr>
        <w:t xml:space="preserve">. </w:t>
      </w:r>
      <w:r w:rsidR="008F57C6">
        <w:rPr>
          <w:sz w:val="24"/>
          <w:szCs w:val="24"/>
        </w:rPr>
        <w:t>Approved</w:t>
      </w:r>
      <w:r w:rsidR="00475325">
        <w:rPr>
          <w:sz w:val="24"/>
          <w:szCs w:val="24"/>
        </w:rPr>
        <w:t xml:space="preserve"> with</w:t>
      </w:r>
      <w:r w:rsidR="008F57C6">
        <w:rPr>
          <w:sz w:val="24"/>
          <w:szCs w:val="24"/>
        </w:rPr>
        <w:t xml:space="preserve"> 2 </w:t>
      </w:r>
      <w:r w:rsidR="00D30CCC">
        <w:rPr>
          <w:sz w:val="24"/>
          <w:szCs w:val="24"/>
        </w:rPr>
        <w:t>abstentions</w:t>
      </w:r>
      <w:r w:rsidR="008F57C6">
        <w:rPr>
          <w:sz w:val="24"/>
          <w:szCs w:val="24"/>
        </w:rPr>
        <w:t xml:space="preserve"> </w:t>
      </w:r>
      <w:r w:rsidR="00A064C9">
        <w:rPr>
          <w:sz w:val="24"/>
          <w:szCs w:val="24"/>
        </w:rPr>
        <w:t>(</w:t>
      </w:r>
      <w:proofErr w:type="spellStart"/>
      <w:r w:rsidR="008F57C6">
        <w:rPr>
          <w:sz w:val="24"/>
          <w:szCs w:val="24"/>
        </w:rPr>
        <w:t>Etchison</w:t>
      </w:r>
      <w:proofErr w:type="spellEnd"/>
      <w:r w:rsidR="008F57C6">
        <w:rPr>
          <w:sz w:val="24"/>
          <w:szCs w:val="24"/>
        </w:rPr>
        <w:t>/Greer)</w:t>
      </w:r>
      <w:r w:rsidR="00F7541B">
        <w:rPr>
          <w:sz w:val="24"/>
          <w:szCs w:val="24"/>
        </w:rPr>
        <w:t xml:space="preserve"> </w:t>
      </w:r>
      <w:r w:rsidR="00A064C9">
        <w:rPr>
          <w:sz w:val="24"/>
          <w:szCs w:val="24"/>
        </w:rPr>
        <w:t>2</w:t>
      </w:r>
      <w:r w:rsidR="00F7541B">
        <w:rPr>
          <w:sz w:val="24"/>
          <w:szCs w:val="24"/>
        </w:rPr>
        <w:t>.</w:t>
      </w:r>
      <w:r w:rsidR="00475325">
        <w:rPr>
          <w:sz w:val="24"/>
          <w:szCs w:val="24"/>
        </w:rPr>
        <w:t>Approved (</w:t>
      </w:r>
      <w:proofErr w:type="spellStart"/>
      <w:r w:rsidR="00475325">
        <w:rPr>
          <w:sz w:val="24"/>
          <w:szCs w:val="24"/>
        </w:rPr>
        <w:t>Gadzinski</w:t>
      </w:r>
      <w:proofErr w:type="spellEnd"/>
      <w:r w:rsidR="00475325">
        <w:rPr>
          <w:sz w:val="24"/>
          <w:szCs w:val="24"/>
        </w:rPr>
        <w:t>/</w:t>
      </w:r>
      <w:proofErr w:type="spellStart"/>
      <w:r w:rsidR="00475325">
        <w:rPr>
          <w:sz w:val="24"/>
          <w:szCs w:val="24"/>
        </w:rPr>
        <w:t>Tireman</w:t>
      </w:r>
      <w:proofErr w:type="spellEnd"/>
      <w:r w:rsidR="00475325">
        <w:rPr>
          <w:sz w:val="24"/>
          <w:szCs w:val="24"/>
        </w:rPr>
        <w:t xml:space="preserve">) </w:t>
      </w:r>
      <w:r w:rsidR="00A064C9">
        <w:rPr>
          <w:sz w:val="24"/>
          <w:szCs w:val="24"/>
        </w:rPr>
        <w:t>3</w:t>
      </w:r>
      <w:r w:rsidR="00F7541B">
        <w:rPr>
          <w:sz w:val="24"/>
          <w:szCs w:val="24"/>
        </w:rPr>
        <w:t xml:space="preserve">. </w:t>
      </w:r>
      <w:r w:rsidR="007B2477">
        <w:rPr>
          <w:sz w:val="24"/>
          <w:szCs w:val="24"/>
        </w:rPr>
        <w:t>Denied (</w:t>
      </w:r>
      <w:r w:rsidR="00D30CCC">
        <w:rPr>
          <w:sz w:val="24"/>
          <w:szCs w:val="24"/>
        </w:rPr>
        <w:t>Martin/</w:t>
      </w:r>
      <w:proofErr w:type="spellStart"/>
      <w:r w:rsidR="00D30CCC">
        <w:rPr>
          <w:sz w:val="24"/>
          <w:szCs w:val="24"/>
        </w:rPr>
        <w:t>Tireman</w:t>
      </w:r>
      <w:proofErr w:type="spellEnd"/>
      <w:r w:rsidR="007B2477">
        <w:rPr>
          <w:sz w:val="24"/>
          <w:szCs w:val="24"/>
        </w:rPr>
        <w:t>)</w:t>
      </w:r>
      <w:r w:rsidR="00215E37">
        <w:rPr>
          <w:sz w:val="24"/>
          <w:szCs w:val="24"/>
        </w:rPr>
        <w:t xml:space="preserve"> </w:t>
      </w:r>
    </w:p>
    <w:p w14:paraId="7CE2B694" w14:textId="77777777" w:rsidR="004F26CC" w:rsidRDefault="004F26CC" w:rsidP="004F26CC">
      <w:pPr>
        <w:rPr>
          <w:sz w:val="24"/>
          <w:szCs w:val="24"/>
        </w:rPr>
      </w:pPr>
      <w:r>
        <w:rPr>
          <w:sz w:val="24"/>
          <w:szCs w:val="24"/>
        </w:rPr>
        <w:tab/>
      </w:r>
    </w:p>
    <w:p w14:paraId="2083459A" w14:textId="77777777" w:rsidR="004F26CC" w:rsidRDefault="00716976" w:rsidP="004F26CC">
      <w:pPr>
        <w:rPr>
          <w:b/>
          <w:sz w:val="24"/>
          <w:szCs w:val="24"/>
        </w:rPr>
      </w:pPr>
      <w:r w:rsidRPr="00331F08">
        <w:rPr>
          <w:b/>
          <w:sz w:val="24"/>
          <w:szCs w:val="24"/>
        </w:rPr>
        <w:t>Unfinished</w:t>
      </w:r>
      <w:r w:rsidR="004F26CC" w:rsidRPr="00331F08">
        <w:rPr>
          <w:b/>
          <w:sz w:val="24"/>
          <w:szCs w:val="24"/>
        </w:rPr>
        <w:t xml:space="preserve"> Business:</w:t>
      </w:r>
    </w:p>
    <w:p w14:paraId="6711E5E8" w14:textId="77777777" w:rsidR="00511D4A" w:rsidRDefault="001F174A" w:rsidP="00511D4A">
      <w:pPr>
        <w:rPr>
          <w:sz w:val="24"/>
          <w:szCs w:val="24"/>
        </w:rPr>
      </w:pPr>
      <w:r>
        <w:rPr>
          <w:sz w:val="24"/>
          <w:szCs w:val="24"/>
        </w:rPr>
        <w:t>a.</w:t>
      </w:r>
      <w:r w:rsidR="007B2477">
        <w:rPr>
          <w:sz w:val="24"/>
          <w:szCs w:val="24"/>
        </w:rPr>
        <w:t xml:space="preserve"> </w:t>
      </w:r>
      <w:r w:rsidR="00511D4A">
        <w:rPr>
          <w:sz w:val="24"/>
          <w:szCs w:val="24"/>
        </w:rPr>
        <w:t>Advanced Placement Policy revision (K. Rotundo)</w:t>
      </w:r>
      <w:r w:rsidR="00A567E5">
        <w:rPr>
          <w:sz w:val="24"/>
          <w:szCs w:val="24"/>
        </w:rPr>
        <w:t xml:space="preserve"> </w:t>
      </w:r>
    </w:p>
    <w:p w14:paraId="34ADE1A1" w14:textId="77777777" w:rsidR="00511D4A" w:rsidRDefault="00511D4A" w:rsidP="00511D4A">
      <w:pPr>
        <w:rPr>
          <w:sz w:val="24"/>
          <w:szCs w:val="24"/>
        </w:rPr>
      </w:pPr>
    </w:p>
    <w:p w14:paraId="0DB5A9FE" w14:textId="77777777" w:rsidR="007833F4" w:rsidRDefault="007833F4" w:rsidP="004F26CC">
      <w:pPr>
        <w:rPr>
          <w:sz w:val="24"/>
          <w:szCs w:val="24"/>
        </w:rPr>
      </w:pPr>
      <w:r>
        <w:rPr>
          <w:sz w:val="24"/>
          <w:szCs w:val="24"/>
        </w:rPr>
        <w:t>K. Rotundo requested that the following revision be made to the bulletin statement on Advanced Placement via Department Evaluation –</w:t>
      </w:r>
    </w:p>
    <w:p w14:paraId="0D473A36" w14:textId="77777777" w:rsidR="00C87DCD" w:rsidRDefault="007833F4" w:rsidP="00C87DCD">
      <w:pPr>
        <w:ind w:left="720"/>
        <w:rPr>
          <w:sz w:val="24"/>
          <w:szCs w:val="24"/>
        </w:rPr>
      </w:pPr>
      <w:r>
        <w:rPr>
          <w:sz w:val="24"/>
          <w:szCs w:val="24"/>
        </w:rPr>
        <w:t>Academic departments at Northern Michigan University may recommend that advance placement credit by awarded to currently enrolled students in degree-granting programs based on their life experience or educational achievements from nontraditional sources.  The evaluation measurement for the recommendation is determined within the department and may consist of a comprehensive examination</w:t>
      </w:r>
      <w:r w:rsidR="00C87DCD">
        <w:rPr>
          <w:sz w:val="24"/>
          <w:szCs w:val="24"/>
        </w:rPr>
        <w:t xml:space="preserve">, portfolio review, demonstration of a level of competency in a skill area, or documented verifiable life experiences. </w:t>
      </w:r>
      <w:r w:rsidR="00C87DCD">
        <w:rPr>
          <w:strike/>
          <w:sz w:val="24"/>
          <w:szCs w:val="24"/>
        </w:rPr>
        <w:t>If a department is recommending advance placement credit that would apply to general electives, the recommendation must also be approved through the student’s major department.</w:t>
      </w:r>
    </w:p>
    <w:p w14:paraId="0090E14B" w14:textId="77777777" w:rsidR="00C87DCD" w:rsidRDefault="00C87DCD" w:rsidP="004F26CC">
      <w:pPr>
        <w:rPr>
          <w:sz w:val="24"/>
          <w:szCs w:val="24"/>
        </w:rPr>
      </w:pPr>
    </w:p>
    <w:p w14:paraId="511FAC26" w14:textId="77777777" w:rsidR="008F07DA" w:rsidRDefault="008F07DA" w:rsidP="004F26CC">
      <w:pPr>
        <w:rPr>
          <w:sz w:val="24"/>
          <w:szCs w:val="24"/>
        </w:rPr>
      </w:pPr>
      <w:r>
        <w:rPr>
          <w:sz w:val="24"/>
          <w:szCs w:val="24"/>
        </w:rPr>
        <w:t xml:space="preserve">There is no documented reason for having the major department review these requests, and most departments don’t seem to know they need to.  It seems like an unnecessary step that could be removed.   </w:t>
      </w:r>
    </w:p>
    <w:p w14:paraId="471C0699" w14:textId="77777777" w:rsidR="00A00BAD" w:rsidRDefault="00A00BAD" w:rsidP="004F26CC">
      <w:pPr>
        <w:rPr>
          <w:sz w:val="24"/>
          <w:szCs w:val="24"/>
        </w:rPr>
      </w:pPr>
    </w:p>
    <w:p w14:paraId="1935E3E4" w14:textId="77777777" w:rsidR="00A00BAD" w:rsidRDefault="00A00BAD" w:rsidP="004F26CC">
      <w:pPr>
        <w:rPr>
          <w:sz w:val="24"/>
          <w:szCs w:val="24"/>
        </w:rPr>
      </w:pPr>
      <w:r>
        <w:rPr>
          <w:sz w:val="24"/>
          <w:szCs w:val="24"/>
        </w:rPr>
        <w:t xml:space="preserve">Motion to approve the change (Clumpner/Johnson). Chair </w:t>
      </w:r>
      <w:proofErr w:type="spellStart"/>
      <w:r>
        <w:rPr>
          <w:sz w:val="24"/>
          <w:szCs w:val="24"/>
        </w:rPr>
        <w:t>Robinia</w:t>
      </w:r>
      <w:proofErr w:type="spellEnd"/>
      <w:r>
        <w:rPr>
          <w:sz w:val="24"/>
          <w:szCs w:val="24"/>
        </w:rPr>
        <w:t xml:space="preserve"> will determine if it can be forwarded now to the Senate or in the Fall.</w:t>
      </w:r>
    </w:p>
    <w:p w14:paraId="4374602B" w14:textId="77777777" w:rsidR="00511D4A" w:rsidRDefault="00511D4A" w:rsidP="004F26CC">
      <w:pPr>
        <w:rPr>
          <w:sz w:val="24"/>
          <w:szCs w:val="24"/>
        </w:rPr>
      </w:pPr>
    </w:p>
    <w:p w14:paraId="629A3041" w14:textId="77777777" w:rsidR="00511D4A" w:rsidRDefault="00511D4A" w:rsidP="004F26CC">
      <w:pPr>
        <w:rPr>
          <w:b/>
          <w:sz w:val="24"/>
          <w:szCs w:val="24"/>
        </w:rPr>
      </w:pPr>
      <w:r>
        <w:rPr>
          <w:b/>
          <w:sz w:val="24"/>
          <w:szCs w:val="24"/>
        </w:rPr>
        <w:t>New Business:</w:t>
      </w:r>
      <w:r w:rsidR="007B2477">
        <w:rPr>
          <w:b/>
          <w:sz w:val="24"/>
          <w:szCs w:val="24"/>
        </w:rPr>
        <w:t xml:space="preserve"> </w:t>
      </w:r>
    </w:p>
    <w:p w14:paraId="503A1743" w14:textId="77777777" w:rsidR="00D30CCC" w:rsidRPr="00D30CCC" w:rsidRDefault="00D30CCC" w:rsidP="004F26CC">
      <w:pPr>
        <w:rPr>
          <w:sz w:val="24"/>
          <w:szCs w:val="24"/>
        </w:rPr>
      </w:pPr>
      <w:r w:rsidRPr="00D30CCC">
        <w:rPr>
          <w:sz w:val="24"/>
          <w:szCs w:val="24"/>
        </w:rPr>
        <w:t>a.  Submission of annual AAPC Senate report</w:t>
      </w:r>
      <w:r w:rsidR="00A00BAD">
        <w:rPr>
          <w:sz w:val="24"/>
          <w:szCs w:val="24"/>
        </w:rPr>
        <w:t xml:space="preserve">: Chair </w:t>
      </w:r>
      <w:proofErr w:type="spellStart"/>
      <w:r w:rsidR="00A00BAD">
        <w:rPr>
          <w:sz w:val="24"/>
          <w:szCs w:val="24"/>
        </w:rPr>
        <w:t>Robinia</w:t>
      </w:r>
      <w:proofErr w:type="spellEnd"/>
      <w:r w:rsidR="00A00BAD">
        <w:rPr>
          <w:sz w:val="24"/>
          <w:szCs w:val="24"/>
        </w:rPr>
        <w:t xml:space="preserve"> </w:t>
      </w:r>
      <w:r w:rsidR="00CF170B">
        <w:rPr>
          <w:sz w:val="24"/>
          <w:szCs w:val="24"/>
        </w:rPr>
        <w:t>sent report forward.</w:t>
      </w:r>
    </w:p>
    <w:p w14:paraId="5F9B4386" w14:textId="77777777" w:rsidR="00D30CCC" w:rsidRPr="00D30CCC" w:rsidRDefault="00D30CCC" w:rsidP="004F26CC">
      <w:pPr>
        <w:rPr>
          <w:sz w:val="24"/>
          <w:szCs w:val="24"/>
        </w:rPr>
      </w:pPr>
      <w:r w:rsidRPr="00D30CCC">
        <w:rPr>
          <w:sz w:val="24"/>
          <w:szCs w:val="24"/>
        </w:rPr>
        <w:t>b.  Filing of academic year minutes with AAUP</w:t>
      </w:r>
      <w:r w:rsidR="00CF170B">
        <w:rPr>
          <w:sz w:val="24"/>
          <w:szCs w:val="24"/>
        </w:rPr>
        <w:t xml:space="preserve">: Secretary </w:t>
      </w:r>
      <w:proofErr w:type="gramStart"/>
      <w:r w:rsidR="00CF170B">
        <w:rPr>
          <w:sz w:val="24"/>
          <w:szCs w:val="24"/>
        </w:rPr>
        <w:t>Clumpner  will</w:t>
      </w:r>
      <w:proofErr w:type="gramEnd"/>
      <w:r w:rsidR="00CF170B">
        <w:rPr>
          <w:sz w:val="24"/>
          <w:szCs w:val="24"/>
        </w:rPr>
        <w:t xml:space="preserve"> forward them all to the office.</w:t>
      </w:r>
    </w:p>
    <w:p w14:paraId="627A51E1" w14:textId="77777777" w:rsidR="00D30CCC" w:rsidRPr="00D30CCC" w:rsidRDefault="00D30CCC" w:rsidP="004F26CC">
      <w:pPr>
        <w:rPr>
          <w:sz w:val="24"/>
          <w:szCs w:val="24"/>
        </w:rPr>
      </w:pPr>
      <w:r w:rsidRPr="00D30CCC">
        <w:rPr>
          <w:sz w:val="24"/>
          <w:szCs w:val="24"/>
        </w:rPr>
        <w:t>c.  Election of new officers for Fall 2011-Winter 2012</w:t>
      </w:r>
      <w:r w:rsidR="00CF170B">
        <w:rPr>
          <w:sz w:val="24"/>
          <w:szCs w:val="24"/>
        </w:rPr>
        <w:t xml:space="preserve">: Motion to re-elect K. </w:t>
      </w:r>
      <w:proofErr w:type="spellStart"/>
      <w:r w:rsidR="00CF170B">
        <w:rPr>
          <w:sz w:val="24"/>
          <w:szCs w:val="24"/>
        </w:rPr>
        <w:t>Robinia</w:t>
      </w:r>
      <w:proofErr w:type="spellEnd"/>
      <w:r w:rsidR="00CF170B">
        <w:rPr>
          <w:sz w:val="24"/>
          <w:szCs w:val="24"/>
        </w:rPr>
        <w:t xml:space="preserve"> as Chair (Johnson/</w:t>
      </w:r>
      <w:proofErr w:type="spellStart"/>
      <w:r w:rsidR="00CF170B">
        <w:rPr>
          <w:sz w:val="24"/>
          <w:szCs w:val="24"/>
        </w:rPr>
        <w:t>Etchison</w:t>
      </w:r>
      <w:proofErr w:type="spellEnd"/>
      <w:r w:rsidR="00CF170B">
        <w:rPr>
          <w:sz w:val="24"/>
          <w:szCs w:val="24"/>
        </w:rPr>
        <w:t>).  G. MacDonald willing to continue as Vice-Chair and K. Clumpner continue as Secretary.</w:t>
      </w:r>
    </w:p>
    <w:p w14:paraId="09A41BA7" w14:textId="77777777" w:rsidR="007833F4" w:rsidRDefault="007833F4" w:rsidP="004F26CC">
      <w:pPr>
        <w:rPr>
          <w:sz w:val="24"/>
          <w:szCs w:val="24"/>
        </w:rPr>
      </w:pPr>
      <w:r>
        <w:rPr>
          <w:sz w:val="24"/>
          <w:szCs w:val="24"/>
        </w:rPr>
        <w:tab/>
      </w:r>
    </w:p>
    <w:p w14:paraId="77C59342" w14:textId="77777777" w:rsidR="00331F08" w:rsidRDefault="00331F08">
      <w:r>
        <w:rPr>
          <w:b/>
        </w:rPr>
        <w:t xml:space="preserve">Adjourned:  </w:t>
      </w:r>
      <w:r>
        <w:t>The meeting adjourned at</w:t>
      </w:r>
      <w:r w:rsidR="006D563B">
        <w:t xml:space="preserve"> </w:t>
      </w:r>
      <w:proofErr w:type="gramStart"/>
      <w:r w:rsidR="004605AE">
        <w:t>1:</w:t>
      </w:r>
      <w:r w:rsidR="00CF170B">
        <w:t>3</w:t>
      </w:r>
      <w:r w:rsidR="00F7541B">
        <w:t>5</w:t>
      </w:r>
      <w:r w:rsidR="00511D4A">
        <w:t xml:space="preserve"> </w:t>
      </w:r>
      <w:r w:rsidR="00334597">
        <w:t xml:space="preserve"> p.m.</w:t>
      </w:r>
      <w:proofErr w:type="gramEnd"/>
    </w:p>
    <w:p w14:paraId="71AF30A7" w14:textId="77777777" w:rsidR="00511D4A" w:rsidRDefault="00511D4A"/>
    <w:p w14:paraId="68EA633D" w14:textId="77777777" w:rsidR="00331F08" w:rsidRDefault="00511D4A">
      <w:r>
        <w:t>R</w:t>
      </w:r>
      <w:r w:rsidR="00331F08">
        <w:t>espectfully submitted,</w:t>
      </w:r>
    </w:p>
    <w:p w14:paraId="02EDFCA5" w14:textId="77777777" w:rsidR="00331F08" w:rsidRPr="0015584D" w:rsidRDefault="00331F08">
      <w:pPr>
        <w:rPr>
          <w:rFonts w:ascii="Bradley Hand ITC" w:hAnsi="Bradley Hand ITC"/>
          <w:b/>
        </w:rPr>
      </w:pPr>
      <w:r w:rsidRPr="0015584D">
        <w:rPr>
          <w:rFonts w:ascii="Bradley Hand ITC" w:hAnsi="Bradley Hand ITC"/>
          <w:b/>
        </w:rPr>
        <w:t>Krista E. Clumpner</w:t>
      </w:r>
    </w:p>
    <w:p w14:paraId="7F02057A" w14:textId="77777777" w:rsidR="00331F08" w:rsidRPr="00331F08" w:rsidRDefault="0015584D">
      <w:r>
        <w:t>AAPC Secretary</w:t>
      </w:r>
    </w:p>
    <w:sectPr w:rsidR="00331F08" w:rsidRPr="00331F08" w:rsidSect="00511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17D2"/>
    <w:multiLevelType w:val="hybridMultilevel"/>
    <w:tmpl w:val="1D66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CC"/>
    <w:rsid w:val="000257D5"/>
    <w:rsid w:val="00065648"/>
    <w:rsid w:val="0007288B"/>
    <w:rsid w:val="000C4B40"/>
    <w:rsid w:val="000C54AB"/>
    <w:rsid w:val="000D47ED"/>
    <w:rsid w:val="0015584D"/>
    <w:rsid w:val="00170324"/>
    <w:rsid w:val="00177DE1"/>
    <w:rsid w:val="001F174A"/>
    <w:rsid w:val="001F7D5C"/>
    <w:rsid w:val="00215E37"/>
    <w:rsid w:val="00294559"/>
    <w:rsid w:val="0031051C"/>
    <w:rsid w:val="00331F08"/>
    <w:rsid w:val="00334597"/>
    <w:rsid w:val="004605AE"/>
    <w:rsid w:val="00475325"/>
    <w:rsid w:val="004A358C"/>
    <w:rsid w:val="004C600B"/>
    <w:rsid w:val="004E34BA"/>
    <w:rsid w:val="004F26CC"/>
    <w:rsid w:val="00511D4A"/>
    <w:rsid w:val="006014DF"/>
    <w:rsid w:val="00667D04"/>
    <w:rsid w:val="006D563B"/>
    <w:rsid w:val="00716976"/>
    <w:rsid w:val="00741B55"/>
    <w:rsid w:val="00772E95"/>
    <w:rsid w:val="007833F4"/>
    <w:rsid w:val="007B2477"/>
    <w:rsid w:val="007E7E81"/>
    <w:rsid w:val="00802E0B"/>
    <w:rsid w:val="0081050A"/>
    <w:rsid w:val="0081050E"/>
    <w:rsid w:val="00831405"/>
    <w:rsid w:val="00844971"/>
    <w:rsid w:val="008F07DA"/>
    <w:rsid w:val="008F57C6"/>
    <w:rsid w:val="009C6184"/>
    <w:rsid w:val="009E19BA"/>
    <w:rsid w:val="00A00BAD"/>
    <w:rsid w:val="00A064C9"/>
    <w:rsid w:val="00A567E5"/>
    <w:rsid w:val="00AD4E0B"/>
    <w:rsid w:val="00B366EE"/>
    <w:rsid w:val="00B84E54"/>
    <w:rsid w:val="00B86208"/>
    <w:rsid w:val="00B87AE5"/>
    <w:rsid w:val="00C74BF5"/>
    <w:rsid w:val="00C87DCD"/>
    <w:rsid w:val="00CA4B27"/>
    <w:rsid w:val="00CD1C81"/>
    <w:rsid w:val="00CD62C8"/>
    <w:rsid w:val="00CE49EA"/>
    <w:rsid w:val="00CF170B"/>
    <w:rsid w:val="00D0394A"/>
    <w:rsid w:val="00D30CCC"/>
    <w:rsid w:val="00D934D4"/>
    <w:rsid w:val="00DB0805"/>
    <w:rsid w:val="00DB5A9C"/>
    <w:rsid w:val="00DD025E"/>
    <w:rsid w:val="00DD13E4"/>
    <w:rsid w:val="00E57C52"/>
    <w:rsid w:val="00EE3373"/>
    <w:rsid w:val="00EE6D01"/>
    <w:rsid w:val="00EF782A"/>
    <w:rsid w:val="00F27185"/>
    <w:rsid w:val="00F65A63"/>
    <w:rsid w:val="00F7541B"/>
    <w:rsid w:val="00F8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104A"/>
  <w15:docId w15:val="{1647EDFC-B3E7-0F4E-BDF3-4B6D87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E5"/>
    <w:pPr>
      <w:ind w:left="720"/>
      <w:contextualSpacing/>
    </w:pPr>
  </w:style>
  <w:style w:type="character" w:styleId="Hyperlink">
    <w:name w:val="Hyperlink"/>
    <w:basedOn w:val="DefaultParagraphFont"/>
    <w:uiPriority w:val="99"/>
    <w:unhideWhenUsed/>
    <w:rsid w:val="00511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2021-07-29T13:46:00Z</dcterms:created>
  <dcterms:modified xsi:type="dcterms:W3CDTF">2021-07-29T13:46:00Z</dcterms:modified>
</cp:coreProperties>
</file>