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AED42" w14:textId="77777777" w:rsidR="00974208" w:rsidRDefault="00974208" w:rsidP="00974208">
      <w:pPr>
        <w:pStyle w:val="NoSpacing"/>
        <w:rPr>
          <w:b/>
        </w:rPr>
      </w:pPr>
      <w:bookmarkStart w:id="0" w:name="_GoBack"/>
      <w:bookmarkEnd w:id="0"/>
    </w:p>
    <w:p w14:paraId="2BDCAA03" w14:textId="77777777" w:rsidR="00974208" w:rsidRDefault="00974208" w:rsidP="00974208">
      <w:pPr>
        <w:pStyle w:val="NoSpacing"/>
        <w:rPr>
          <w:b/>
        </w:rPr>
      </w:pPr>
      <w:r>
        <w:rPr>
          <w:b/>
        </w:rPr>
        <w:t>To:</w:t>
      </w:r>
      <w:r>
        <w:rPr>
          <w:b/>
        </w:rPr>
        <w:tab/>
        <w:t>Executive Committee of Academic Senate</w:t>
      </w:r>
    </w:p>
    <w:p w14:paraId="4B72EEEF" w14:textId="77777777" w:rsidR="00974208" w:rsidRDefault="00974208" w:rsidP="00974208">
      <w:pPr>
        <w:pStyle w:val="NoSpacing"/>
        <w:rPr>
          <w:b/>
        </w:rPr>
      </w:pPr>
      <w:r>
        <w:rPr>
          <w:b/>
        </w:rPr>
        <w:t>From:</w:t>
      </w:r>
      <w:r>
        <w:rPr>
          <w:b/>
        </w:rPr>
        <w:tab/>
        <w:t>Academic Information Services Advisory Committee (AISAC)</w:t>
      </w:r>
    </w:p>
    <w:p w14:paraId="1345295C" w14:textId="4C0732C9" w:rsidR="00974208" w:rsidRDefault="00974208" w:rsidP="00974208">
      <w:pPr>
        <w:pStyle w:val="NoSpacing"/>
        <w:rPr>
          <w:b/>
        </w:rPr>
      </w:pPr>
      <w:r>
        <w:rPr>
          <w:b/>
        </w:rPr>
        <w:t>Date:</w:t>
      </w:r>
      <w:r>
        <w:rPr>
          <w:b/>
        </w:rPr>
        <w:tab/>
      </w:r>
      <w:r w:rsidR="00E46D1B">
        <w:rPr>
          <w:b/>
        </w:rPr>
        <w:t>April 6, 2016</w:t>
      </w:r>
    </w:p>
    <w:p w14:paraId="28F6AFAB" w14:textId="3DCC998D" w:rsidR="00974208" w:rsidRDefault="00974208" w:rsidP="00974208">
      <w:pPr>
        <w:pStyle w:val="NoSpacing"/>
        <w:rPr>
          <w:b/>
          <w:color w:val="FF0000"/>
        </w:rPr>
      </w:pPr>
      <w:r>
        <w:rPr>
          <w:b/>
        </w:rPr>
        <w:t xml:space="preserve">Re: </w:t>
      </w:r>
      <w:r>
        <w:rPr>
          <w:b/>
        </w:rPr>
        <w:tab/>
        <w:t>201</w:t>
      </w:r>
      <w:r w:rsidR="00E46D1B">
        <w:rPr>
          <w:b/>
        </w:rPr>
        <w:t>5</w:t>
      </w:r>
      <w:r>
        <w:rPr>
          <w:b/>
        </w:rPr>
        <w:t>-201</w:t>
      </w:r>
      <w:r w:rsidR="00E46D1B">
        <w:rPr>
          <w:b/>
        </w:rPr>
        <w:t>6</w:t>
      </w:r>
      <w:r>
        <w:rPr>
          <w:b/>
        </w:rPr>
        <w:t xml:space="preserve"> Annua</w:t>
      </w:r>
      <w:r w:rsidR="00B90B76">
        <w:rPr>
          <w:b/>
        </w:rPr>
        <w:t>l</w:t>
      </w:r>
      <w:r w:rsidR="006D633E">
        <w:rPr>
          <w:b/>
        </w:rPr>
        <w:t xml:space="preserve"> Report to the Academic Senate </w:t>
      </w:r>
    </w:p>
    <w:p w14:paraId="5D62C8DC" w14:textId="77777777" w:rsidR="00B90B76" w:rsidRDefault="00B90B76" w:rsidP="00974208">
      <w:pPr>
        <w:pStyle w:val="NoSpacing"/>
        <w:rPr>
          <w:u w:val="single"/>
        </w:rPr>
      </w:pPr>
    </w:p>
    <w:p w14:paraId="11DCD535" w14:textId="5F4D79D9" w:rsidR="0006429D" w:rsidRDefault="0006429D" w:rsidP="00974208">
      <w:pPr>
        <w:pStyle w:val="NoSpacing"/>
      </w:pPr>
      <w:r>
        <w:t xml:space="preserve">AISAC heard reports from Dr. Leslie Warren, Dean of the Academic Information Services (AIS) about the organization of the AIS and the upcoming changes to AIS. These changes include the remodeling of </w:t>
      </w:r>
      <w:proofErr w:type="spellStart"/>
      <w:r>
        <w:t>Gries</w:t>
      </w:r>
      <w:proofErr w:type="spellEnd"/>
      <w:r>
        <w:t xml:space="preserve"> Hall to accommodate the </w:t>
      </w:r>
      <w:proofErr w:type="spellStart"/>
      <w:r>
        <w:t>Beaumier</w:t>
      </w:r>
      <w:proofErr w:type="spellEnd"/>
      <w:r>
        <w:t xml:space="preserve"> Heritage Center and UP Welcome Center, </w:t>
      </w:r>
      <w:r w:rsidR="00B90B76">
        <w:t>and the potential remodel of the Learning Resources Center</w:t>
      </w:r>
    </w:p>
    <w:p w14:paraId="5FEBFA90" w14:textId="77777777" w:rsidR="0006429D" w:rsidRDefault="0006429D" w:rsidP="00974208">
      <w:pPr>
        <w:pStyle w:val="NoSpacing"/>
      </w:pPr>
    </w:p>
    <w:p w14:paraId="73234600" w14:textId="063F28E3" w:rsidR="0006429D" w:rsidRDefault="00E46D1B" w:rsidP="00974208">
      <w:pPr>
        <w:pStyle w:val="NoSpacing"/>
      </w:pPr>
      <w:r>
        <w:t xml:space="preserve">AISAC provided input for the implementation of the strategic planning sessions held at NMU in February 2016. The strategic planning sessions were conducted </w:t>
      </w:r>
      <w:r w:rsidR="0006429D">
        <w:t xml:space="preserve">for the AIS </w:t>
      </w:r>
      <w:r>
        <w:t>by consultants from the Facilitation Center at Eastern Kentucky University. The purpose of these sessions was to gather input from the University community regarding potential transformative changes to services and resources within the library.</w:t>
      </w:r>
    </w:p>
    <w:p w14:paraId="3A486697" w14:textId="77777777" w:rsidR="00B90B76" w:rsidRDefault="00B90B76" w:rsidP="00974208">
      <w:pPr>
        <w:pStyle w:val="NoSpacing"/>
      </w:pPr>
    </w:p>
    <w:p w14:paraId="06948E78" w14:textId="6D2B8CB0" w:rsidR="00B90B76" w:rsidRDefault="00B90B76" w:rsidP="00974208">
      <w:pPr>
        <w:pStyle w:val="NoSpacing"/>
      </w:pPr>
      <w:r>
        <w:t xml:space="preserve">AISAC heard reports from Mike </w:t>
      </w:r>
      <w:proofErr w:type="spellStart"/>
      <w:r>
        <w:t>Burgmeier</w:t>
      </w:r>
      <w:proofErr w:type="spellEnd"/>
      <w:r>
        <w:t xml:space="preserve">, Reference/Web Services Librarian regarding the outcomes from the strategic planning sessions. </w:t>
      </w:r>
    </w:p>
    <w:p w14:paraId="2B416151" w14:textId="77777777" w:rsidR="0006429D" w:rsidRDefault="0006429D" w:rsidP="00974208">
      <w:pPr>
        <w:pStyle w:val="NoSpacing"/>
        <w:rPr>
          <w:i/>
        </w:rPr>
      </w:pPr>
    </w:p>
    <w:p w14:paraId="7480DE33" w14:textId="08E85FE6" w:rsidR="00974208" w:rsidRPr="00B90B76" w:rsidRDefault="00CB3137" w:rsidP="00B90B76">
      <w:pPr>
        <w:pStyle w:val="NoSpacing"/>
        <w:rPr>
          <w:i/>
        </w:rPr>
      </w:pPr>
      <w:r>
        <w:rPr>
          <w:i/>
        </w:rPr>
        <w:t xml:space="preserve">Respectfully submitted, </w:t>
      </w:r>
      <w:r>
        <w:br/>
        <w:t xml:space="preserve">Members: Mike </w:t>
      </w:r>
      <w:proofErr w:type="spellStart"/>
      <w:r>
        <w:t>Burgmeier</w:t>
      </w:r>
      <w:proofErr w:type="spellEnd"/>
      <w:r>
        <w:t>, Brandon Canfield, Vic Holliday</w:t>
      </w:r>
      <w:r w:rsidR="001D01AE">
        <w:t>,</w:t>
      </w:r>
      <w:r>
        <w:t xml:space="preserve"> Steven Hughes, Nancy Maas, Karin </w:t>
      </w:r>
      <w:proofErr w:type="spellStart"/>
      <w:r>
        <w:t>Stulz</w:t>
      </w:r>
      <w:proofErr w:type="spellEnd"/>
      <w:r>
        <w:t xml:space="preserve">, Mary </w:t>
      </w:r>
      <w:proofErr w:type="spellStart"/>
      <w:r>
        <w:t>Stunkard</w:t>
      </w:r>
      <w:proofErr w:type="spellEnd"/>
      <w:r>
        <w:t xml:space="preserve">, </w:t>
      </w:r>
      <w:r w:rsidR="00111B6B">
        <w:t xml:space="preserve">Glenn </w:t>
      </w:r>
      <w:proofErr w:type="spellStart"/>
      <w:r w:rsidR="00111B6B">
        <w:t>Wrate</w:t>
      </w:r>
      <w:proofErr w:type="spellEnd"/>
      <w:r w:rsidR="00111B6B">
        <w:t xml:space="preserve">, </w:t>
      </w:r>
      <w:r>
        <w:t>Leslie Warren (</w:t>
      </w:r>
      <w:r>
        <w:rPr>
          <w:i/>
        </w:rPr>
        <w:t>ex officio</w:t>
      </w:r>
      <w:r>
        <w:t>)</w:t>
      </w:r>
      <w:r w:rsidR="00B90B76">
        <w:t xml:space="preserve">, and </w:t>
      </w:r>
      <w:r w:rsidR="0006429D">
        <w:t>Robert Belton, Chair</w:t>
      </w:r>
    </w:p>
    <w:p w14:paraId="0ED93275" w14:textId="77777777" w:rsidR="00974208" w:rsidRDefault="00974208" w:rsidP="00974208"/>
    <w:sectPr w:rsidR="00974208" w:rsidSect="001C37D7">
      <w:headerReference w:type="default" r:id="rId7"/>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FBCDB" w14:textId="77777777" w:rsidR="00031999" w:rsidRDefault="00031999" w:rsidP="000C413D">
      <w:pPr>
        <w:spacing w:after="0" w:line="240" w:lineRule="auto"/>
      </w:pPr>
      <w:r>
        <w:separator/>
      </w:r>
    </w:p>
  </w:endnote>
  <w:endnote w:type="continuationSeparator" w:id="0">
    <w:p w14:paraId="625C2698" w14:textId="77777777" w:rsidR="00031999" w:rsidRDefault="00031999" w:rsidP="000C4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E34C8" w14:textId="77777777" w:rsidR="00031999" w:rsidRDefault="00031999" w:rsidP="000C413D">
      <w:pPr>
        <w:spacing w:after="0" w:line="240" w:lineRule="auto"/>
      </w:pPr>
      <w:r>
        <w:separator/>
      </w:r>
    </w:p>
  </w:footnote>
  <w:footnote w:type="continuationSeparator" w:id="0">
    <w:p w14:paraId="00C9D39A" w14:textId="77777777" w:rsidR="00031999" w:rsidRDefault="00031999" w:rsidP="000C4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5415A" w14:textId="77777777" w:rsidR="00B90B76" w:rsidRDefault="00B90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B06288"/>
    <w:multiLevelType w:val="hybridMultilevel"/>
    <w:tmpl w:val="EDC07338"/>
    <w:lvl w:ilvl="0" w:tplc="A31608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078"/>
    <w:rsid w:val="00031999"/>
    <w:rsid w:val="0006429D"/>
    <w:rsid w:val="000C413D"/>
    <w:rsid w:val="00100107"/>
    <w:rsid w:val="00111B6B"/>
    <w:rsid w:val="001C37D7"/>
    <w:rsid w:val="001D01AE"/>
    <w:rsid w:val="001F7A51"/>
    <w:rsid w:val="002541A1"/>
    <w:rsid w:val="002F0CA9"/>
    <w:rsid w:val="00357A5B"/>
    <w:rsid w:val="003C35B0"/>
    <w:rsid w:val="004A62D3"/>
    <w:rsid w:val="006D2F18"/>
    <w:rsid w:val="006D633E"/>
    <w:rsid w:val="00866880"/>
    <w:rsid w:val="00894EE0"/>
    <w:rsid w:val="00897B97"/>
    <w:rsid w:val="008D0433"/>
    <w:rsid w:val="00974208"/>
    <w:rsid w:val="00AC21AD"/>
    <w:rsid w:val="00AE36F7"/>
    <w:rsid w:val="00AF0078"/>
    <w:rsid w:val="00B90B76"/>
    <w:rsid w:val="00BF5076"/>
    <w:rsid w:val="00C17D3D"/>
    <w:rsid w:val="00C679CA"/>
    <w:rsid w:val="00C940F1"/>
    <w:rsid w:val="00CB3137"/>
    <w:rsid w:val="00CE0AC1"/>
    <w:rsid w:val="00DF1763"/>
    <w:rsid w:val="00E46D1B"/>
    <w:rsid w:val="00E81676"/>
    <w:rsid w:val="00F63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409EB9"/>
  <w15:docId w15:val="{4E3845A9-B433-4560-8C5A-581653047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078"/>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0078"/>
    <w:pPr>
      <w:spacing w:after="0" w:line="240" w:lineRule="auto"/>
    </w:pPr>
    <w:rPr>
      <w:rFonts w:ascii="Times New Roman" w:eastAsia="Calibri" w:hAnsi="Times New Roman" w:cs="Times New Roman"/>
      <w:sz w:val="24"/>
      <w:szCs w:val="24"/>
    </w:rPr>
  </w:style>
  <w:style w:type="paragraph" w:styleId="Header">
    <w:name w:val="header"/>
    <w:basedOn w:val="Normal"/>
    <w:link w:val="HeaderChar"/>
    <w:uiPriority w:val="99"/>
    <w:unhideWhenUsed/>
    <w:rsid w:val="000C413D"/>
    <w:pPr>
      <w:tabs>
        <w:tab w:val="center" w:pos="4320"/>
        <w:tab w:val="right" w:pos="8640"/>
      </w:tabs>
      <w:spacing w:after="0" w:line="240" w:lineRule="auto"/>
    </w:pPr>
  </w:style>
  <w:style w:type="character" w:customStyle="1" w:styleId="HeaderChar">
    <w:name w:val="Header Char"/>
    <w:basedOn w:val="DefaultParagraphFont"/>
    <w:link w:val="Header"/>
    <w:uiPriority w:val="99"/>
    <w:rsid w:val="000C413D"/>
    <w:rPr>
      <w:rFonts w:ascii="Times New Roman" w:eastAsia="Calibri" w:hAnsi="Times New Roman" w:cs="Times New Roman"/>
      <w:sz w:val="24"/>
      <w:szCs w:val="24"/>
    </w:rPr>
  </w:style>
  <w:style w:type="paragraph" w:styleId="Footer">
    <w:name w:val="footer"/>
    <w:basedOn w:val="Normal"/>
    <w:link w:val="FooterChar"/>
    <w:uiPriority w:val="99"/>
    <w:unhideWhenUsed/>
    <w:rsid w:val="000C413D"/>
    <w:pPr>
      <w:tabs>
        <w:tab w:val="center" w:pos="4320"/>
        <w:tab w:val="right" w:pos="8640"/>
      </w:tabs>
      <w:spacing w:after="0" w:line="240" w:lineRule="auto"/>
    </w:pPr>
  </w:style>
  <w:style w:type="character" w:customStyle="1" w:styleId="FooterChar">
    <w:name w:val="Footer Char"/>
    <w:basedOn w:val="DefaultParagraphFont"/>
    <w:link w:val="Footer"/>
    <w:uiPriority w:val="99"/>
    <w:rsid w:val="000C413D"/>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E816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67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yourid</dc:creator>
  <cp:lastModifiedBy>Andrea Jordan</cp:lastModifiedBy>
  <cp:revision>2</cp:revision>
  <cp:lastPrinted>2016-08-24T15:19:00Z</cp:lastPrinted>
  <dcterms:created xsi:type="dcterms:W3CDTF">2016-08-24T15:20:00Z</dcterms:created>
  <dcterms:modified xsi:type="dcterms:W3CDTF">2016-08-24T15:20:00Z</dcterms:modified>
</cp:coreProperties>
</file>