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718F" w14:textId="77777777" w:rsidR="00587D0F" w:rsidRPr="00A36C07" w:rsidRDefault="00587D0F" w:rsidP="00587D0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DC901ED" wp14:editId="235BE965">
            <wp:simplePos x="0" y="0"/>
            <wp:positionH relativeFrom="column">
              <wp:posOffset>-68580</wp:posOffset>
            </wp:positionH>
            <wp:positionV relativeFrom="paragraph">
              <wp:posOffset>81915</wp:posOffset>
            </wp:positionV>
            <wp:extent cx="2400300" cy="828675"/>
            <wp:effectExtent l="19050" t="0" r="0" b="0"/>
            <wp:wrapNone/>
            <wp:docPr id="4" name="Picture 2" descr="NMU_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U_logo-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E4221" w14:textId="77777777" w:rsidR="00587D0F" w:rsidRPr="00A36C07" w:rsidRDefault="00587D0F" w:rsidP="00587D0F">
      <w:pPr>
        <w:rPr>
          <w:rFonts w:ascii="Calibri" w:hAnsi="Calibri"/>
        </w:rPr>
      </w:pPr>
    </w:p>
    <w:p w14:paraId="222BDB42" w14:textId="77777777" w:rsidR="00587D0F" w:rsidRDefault="00587D0F" w:rsidP="00587D0F">
      <w:pPr>
        <w:ind w:right="-360"/>
        <w:jc w:val="right"/>
        <w:rPr>
          <w:rFonts w:ascii="Calibri" w:hAnsi="Calibri"/>
        </w:rPr>
      </w:pPr>
      <w:r w:rsidRPr="00A36C07">
        <w:rPr>
          <w:rFonts w:ascii="Calibri" w:hAnsi="Calibri"/>
        </w:rPr>
        <w:t xml:space="preserve">ACADEMIC SENATE </w:t>
      </w:r>
      <w:r w:rsidR="005D29A2">
        <w:rPr>
          <w:rFonts w:ascii="Calibri" w:hAnsi="Calibri"/>
        </w:rPr>
        <w:t>2010-11</w:t>
      </w:r>
    </w:p>
    <w:p w14:paraId="078742C7" w14:textId="77777777" w:rsidR="00587D0F" w:rsidRPr="00A36C07" w:rsidRDefault="00587D0F" w:rsidP="00587D0F">
      <w:pPr>
        <w:ind w:right="-360"/>
        <w:jc w:val="right"/>
        <w:rPr>
          <w:rFonts w:ascii="Calibri" w:hAnsi="Calibri"/>
        </w:rPr>
      </w:pPr>
      <w:r>
        <w:rPr>
          <w:rFonts w:ascii="Calibri" w:hAnsi="Calibri"/>
        </w:rPr>
        <w:t>COMMITTEE ON INTERNATIONALIZATION</w:t>
      </w:r>
    </w:p>
    <w:p w14:paraId="6B1990ED" w14:textId="77777777" w:rsidR="00587D0F" w:rsidRPr="00A36C07" w:rsidRDefault="00587D0F" w:rsidP="00587D0F">
      <w:pPr>
        <w:ind w:right="-360"/>
        <w:jc w:val="right"/>
        <w:rPr>
          <w:rFonts w:ascii="Calibri" w:hAnsi="Calibri"/>
        </w:rPr>
      </w:pPr>
      <w:r>
        <w:rPr>
          <w:rFonts w:ascii="Calibri" w:hAnsi="Calibri"/>
        </w:rPr>
        <w:t>Amy Orf,</w:t>
      </w:r>
      <w:r w:rsidRPr="00A36C07">
        <w:rPr>
          <w:rFonts w:ascii="Calibri" w:hAnsi="Calibri"/>
        </w:rPr>
        <w:t xml:space="preserve"> Chair</w:t>
      </w:r>
    </w:p>
    <w:p w14:paraId="4ED9BC9F" w14:textId="77777777" w:rsidR="00587D0F" w:rsidRPr="00A36C07" w:rsidRDefault="005D29A2" w:rsidP="00587D0F">
      <w:pPr>
        <w:ind w:right="-360"/>
        <w:jc w:val="right"/>
        <w:rPr>
          <w:rFonts w:ascii="Calibri" w:hAnsi="Calibri"/>
        </w:rPr>
      </w:pPr>
      <w:r>
        <w:rPr>
          <w:rFonts w:ascii="Calibri" w:hAnsi="Calibri"/>
        </w:rPr>
        <w:t xml:space="preserve">Mary </w:t>
      </w:r>
      <w:proofErr w:type="spellStart"/>
      <w:r>
        <w:rPr>
          <w:rFonts w:ascii="Calibri" w:hAnsi="Calibri"/>
        </w:rPr>
        <w:t>Stunkard</w:t>
      </w:r>
      <w:proofErr w:type="spellEnd"/>
      <w:r w:rsidR="00587D0F" w:rsidRPr="00A36C07">
        <w:rPr>
          <w:rFonts w:ascii="Calibri" w:hAnsi="Calibri"/>
        </w:rPr>
        <w:t>, Secretary</w:t>
      </w:r>
    </w:p>
    <w:p w14:paraId="12260897" w14:textId="77777777" w:rsidR="00587D0F" w:rsidRPr="00A36C07" w:rsidRDefault="00587D0F" w:rsidP="00587D0F">
      <w:pPr>
        <w:rPr>
          <w:rFonts w:ascii="Calibri" w:hAnsi="Calibri"/>
          <w:b/>
          <w:u w:val="single"/>
        </w:rPr>
      </w:pPr>
    </w:p>
    <w:p w14:paraId="582440C0" w14:textId="77777777" w:rsidR="00587D0F" w:rsidRPr="00A374D2" w:rsidRDefault="00587D0F" w:rsidP="00587D0F">
      <w:pPr>
        <w:rPr>
          <w:rFonts w:ascii="Calibri" w:hAnsi="Calibri"/>
          <w:sz w:val="22"/>
          <w:szCs w:val="22"/>
        </w:rPr>
      </w:pPr>
      <w:r w:rsidRPr="00A374D2">
        <w:rPr>
          <w:rFonts w:ascii="Calibri" w:hAnsi="Calibri"/>
          <w:b/>
          <w:sz w:val="22"/>
          <w:szCs w:val="22"/>
          <w:u w:val="single"/>
        </w:rPr>
        <w:t>MEMORANDUM</w:t>
      </w:r>
    </w:p>
    <w:p w14:paraId="01D4F2ED" w14:textId="77777777" w:rsidR="00587D0F" w:rsidRPr="00903BC2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 of the Academic Senate</w:t>
      </w:r>
    </w:p>
    <w:p w14:paraId="61781429" w14:textId="77777777" w:rsidR="00587D0F" w:rsidRPr="00903BC2" w:rsidRDefault="00587D0F" w:rsidP="00587D0F">
      <w:pPr>
        <w:tabs>
          <w:tab w:val="center" w:pos="2070"/>
        </w:tabs>
        <w:rPr>
          <w:szCs w:val="24"/>
        </w:rPr>
      </w:pPr>
      <w:r>
        <w:rPr>
          <w:rStyle w:val="text121"/>
          <w:rFonts w:ascii="Times New Roman" w:hAnsi="Times New Roman"/>
          <w:sz w:val="24"/>
          <w:szCs w:val="24"/>
        </w:rPr>
        <w:t>From</w:t>
      </w:r>
      <w:r w:rsidRPr="00903BC2">
        <w:rPr>
          <w:rStyle w:val="text121"/>
          <w:rFonts w:ascii="Times New Roman" w:hAnsi="Times New Roman"/>
          <w:sz w:val="24"/>
          <w:szCs w:val="24"/>
        </w:rPr>
        <w:t>:</w:t>
      </w:r>
      <w:r w:rsidRPr="00903BC2">
        <w:rPr>
          <w:rStyle w:val="text121"/>
          <w:rFonts w:ascii="Times New Roman" w:hAnsi="Times New Roman"/>
          <w:sz w:val="24"/>
          <w:szCs w:val="24"/>
        </w:rPr>
        <w:tab/>
      </w:r>
      <w:r w:rsidRPr="00903BC2">
        <w:rPr>
          <w:rStyle w:val="text121"/>
          <w:rFonts w:ascii="Times New Roman" w:hAnsi="Times New Roman"/>
          <w:sz w:val="24"/>
          <w:szCs w:val="24"/>
        </w:rPr>
        <w:tab/>
        <w:t>Committee on Internationalization</w:t>
      </w:r>
      <w:r w:rsidRPr="00903BC2">
        <w:rPr>
          <w:color w:val="000000"/>
          <w:szCs w:val="24"/>
        </w:rPr>
        <w:br/>
      </w:r>
      <w:r w:rsidRPr="00903BC2">
        <w:rPr>
          <w:rStyle w:val="text121"/>
          <w:rFonts w:ascii="Times New Roman" w:hAnsi="Times New Roman"/>
          <w:sz w:val="24"/>
          <w:szCs w:val="24"/>
        </w:rPr>
        <w:t>Subject:</w:t>
      </w:r>
      <w:r w:rsidRPr="00903BC2">
        <w:rPr>
          <w:rStyle w:val="text121"/>
          <w:rFonts w:ascii="Times New Roman" w:hAnsi="Times New Roman"/>
          <w:sz w:val="24"/>
          <w:szCs w:val="24"/>
        </w:rPr>
        <w:tab/>
      </w:r>
      <w:r w:rsidRPr="00903BC2">
        <w:rPr>
          <w:rStyle w:val="text121"/>
          <w:rFonts w:ascii="Times New Roman" w:hAnsi="Times New Roman"/>
          <w:sz w:val="24"/>
          <w:szCs w:val="24"/>
        </w:rPr>
        <w:tab/>
      </w:r>
      <w:r>
        <w:rPr>
          <w:rStyle w:val="text121"/>
          <w:rFonts w:ascii="Times New Roman" w:hAnsi="Times New Roman"/>
          <w:sz w:val="24"/>
          <w:szCs w:val="24"/>
        </w:rPr>
        <w:t>Year-End</w:t>
      </w:r>
      <w:r w:rsidR="005D29A2">
        <w:rPr>
          <w:rStyle w:val="text121"/>
          <w:rFonts w:ascii="Times New Roman" w:hAnsi="Times New Roman"/>
          <w:sz w:val="24"/>
          <w:szCs w:val="24"/>
        </w:rPr>
        <w:t xml:space="preserve"> Report for 2010</w:t>
      </w:r>
      <w:r w:rsidR="00191D22">
        <w:rPr>
          <w:rStyle w:val="text121"/>
          <w:rFonts w:ascii="Times New Roman" w:hAnsi="Times New Roman"/>
          <w:sz w:val="24"/>
          <w:szCs w:val="24"/>
        </w:rPr>
        <w:t>-1</w:t>
      </w:r>
      <w:r w:rsidR="005D29A2">
        <w:rPr>
          <w:rStyle w:val="text121"/>
          <w:rFonts w:ascii="Times New Roman" w:hAnsi="Times New Roman"/>
          <w:sz w:val="24"/>
          <w:szCs w:val="24"/>
        </w:rPr>
        <w:t>1</w:t>
      </w:r>
      <w:r w:rsidRPr="00903BC2">
        <w:rPr>
          <w:color w:val="000000"/>
          <w:szCs w:val="24"/>
        </w:rPr>
        <w:br/>
      </w:r>
      <w:r w:rsidRPr="00DE0C58">
        <w:rPr>
          <w:rStyle w:val="text121"/>
          <w:rFonts w:ascii="Times New Roman" w:hAnsi="Times New Roman"/>
          <w:sz w:val="24"/>
          <w:szCs w:val="24"/>
        </w:rPr>
        <w:t>Reading:</w:t>
      </w:r>
      <w:r w:rsidR="00191D22">
        <w:rPr>
          <w:rStyle w:val="text121"/>
          <w:rFonts w:ascii="Times New Roman" w:hAnsi="Times New Roman"/>
          <w:sz w:val="24"/>
          <w:szCs w:val="24"/>
        </w:rPr>
        <w:tab/>
      </w:r>
      <w:r w:rsidR="00191D22">
        <w:rPr>
          <w:rStyle w:val="text121"/>
          <w:rFonts w:ascii="Times New Roman" w:hAnsi="Times New Roman"/>
          <w:sz w:val="24"/>
          <w:szCs w:val="24"/>
        </w:rPr>
        <w:tab/>
      </w:r>
      <w:r w:rsidR="00E069BF">
        <w:rPr>
          <w:rStyle w:val="text121"/>
          <w:rFonts w:ascii="Times New Roman" w:hAnsi="Times New Roman"/>
          <w:sz w:val="24"/>
          <w:szCs w:val="24"/>
        </w:rPr>
        <w:t>April 19</w:t>
      </w:r>
      <w:r w:rsidR="002F4627">
        <w:rPr>
          <w:rStyle w:val="text121"/>
          <w:rFonts w:ascii="Times New Roman" w:hAnsi="Times New Roman"/>
          <w:sz w:val="24"/>
          <w:szCs w:val="24"/>
        </w:rPr>
        <w:t>, 201</w:t>
      </w:r>
      <w:r w:rsidR="00E069BF">
        <w:rPr>
          <w:rStyle w:val="text121"/>
          <w:rFonts w:ascii="Times New Roman" w:hAnsi="Times New Roman"/>
          <w:sz w:val="24"/>
          <w:szCs w:val="24"/>
        </w:rPr>
        <w:t>1</w:t>
      </w:r>
    </w:p>
    <w:p w14:paraId="56AA4D3A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17CDD" w14:textId="77777777" w:rsidR="00587D0F" w:rsidRDefault="004A5452" w:rsidP="00587D0F">
      <w:pPr>
        <w:rPr>
          <w:szCs w:val="24"/>
        </w:rPr>
      </w:pPr>
      <w:r>
        <w:rPr>
          <w:szCs w:val="24"/>
        </w:rPr>
        <w:t>The academic year 2010-</w:t>
      </w:r>
      <w:r w:rsidR="005D29A2">
        <w:rPr>
          <w:szCs w:val="24"/>
        </w:rPr>
        <w:t>11</w:t>
      </w:r>
      <w:r w:rsidR="00587D0F">
        <w:rPr>
          <w:szCs w:val="24"/>
        </w:rPr>
        <w:t xml:space="preserve"> is the </w:t>
      </w:r>
      <w:r w:rsidR="005D29A2">
        <w:rPr>
          <w:szCs w:val="24"/>
        </w:rPr>
        <w:t>fourth</w:t>
      </w:r>
      <w:r w:rsidR="00587D0F" w:rsidRPr="00CC4286">
        <w:rPr>
          <w:szCs w:val="24"/>
        </w:rPr>
        <w:t xml:space="preserve"> year of service provided by the Committee on Internationalization</w:t>
      </w:r>
      <w:r w:rsidR="00587D0F">
        <w:rPr>
          <w:szCs w:val="24"/>
        </w:rPr>
        <w:t xml:space="preserve"> (COI) to the Academic Senate. </w:t>
      </w:r>
      <w:r w:rsidR="00587D0F" w:rsidRPr="00CC4286">
        <w:rPr>
          <w:szCs w:val="24"/>
        </w:rPr>
        <w:t xml:space="preserve">The Committee’s function is to advise and </w:t>
      </w:r>
      <w:r w:rsidR="00587D0F">
        <w:rPr>
          <w:szCs w:val="24"/>
        </w:rPr>
        <w:t>make recommendations</w:t>
      </w:r>
      <w:r w:rsidR="00587D0F" w:rsidRPr="00CC4286">
        <w:rPr>
          <w:szCs w:val="24"/>
        </w:rPr>
        <w:t xml:space="preserve"> to the Senate on a wide range of issues regarding internationalization at </w:t>
      </w:r>
      <w:r w:rsidR="00BD6FF1">
        <w:rPr>
          <w:szCs w:val="24"/>
        </w:rPr>
        <w:t>NMU and to</w:t>
      </w:r>
      <w:r w:rsidR="00587D0F" w:rsidRPr="00CC4286">
        <w:rPr>
          <w:szCs w:val="24"/>
        </w:rPr>
        <w:t xml:space="preserve"> support faculty, student, staff and administrator efforts to internationalize the curric</w:t>
      </w:r>
      <w:r w:rsidR="00587D0F">
        <w:rPr>
          <w:szCs w:val="24"/>
        </w:rPr>
        <w:t xml:space="preserve">ulum and the campus community. </w:t>
      </w:r>
      <w:r w:rsidR="00587D0F" w:rsidRPr="00CC4286">
        <w:rPr>
          <w:szCs w:val="24"/>
        </w:rPr>
        <w:t>The ultimate goal of such efforts is to position NMU as an institution whose graduates demonstrate a knowledge base that encompasses a global perspective and a strong sense of global community.</w:t>
      </w:r>
    </w:p>
    <w:p w14:paraId="5D001F79" w14:textId="77777777" w:rsidR="00587D0F" w:rsidRPr="00C526F9" w:rsidRDefault="00587D0F" w:rsidP="00587D0F">
      <w:pPr>
        <w:rPr>
          <w:szCs w:val="24"/>
        </w:rPr>
      </w:pPr>
    </w:p>
    <w:p w14:paraId="68C44217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26F9">
        <w:rPr>
          <w:rFonts w:ascii="Times New Roman" w:hAnsi="Times New Roman" w:cs="Times New Roman"/>
          <w:sz w:val="24"/>
          <w:szCs w:val="24"/>
        </w:rPr>
        <w:t>This repor</w:t>
      </w:r>
      <w:r w:rsidR="00D36D83">
        <w:rPr>
          <w:rFonts w:ascii="Times New Roman" w:hAnsi="Times New Roman" w:cs="Times New Roman"/>
          <w:sz w:val="24"/>
          <w:szCs w:val="24"/>
        </w:rPr>
        <w:t>t covers COI’s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F9">
        <w:rPr>
          <w:rFonts w:ascii="Times New Roman" w:hAnsi="Times New Roman" w:cs="Times New Roman"/>
          <w:sz w:val="24"/>
          <w:szCs w:val="24"/>
        </w:rPr>
        <w:t xml:space="preserve">since its </w:t>
      </w:r>
      <w:r>
        <w:rPr>
          <w:rFonts w:ascii="Times New Roman" w:hAnsi="Times New Roman" w:cs="Times New Roman"/>
          <w:sz w:val="24"/>
          <w:szCs w:val="24"/>
        </w:rPr>
        <w:t>year-end</w:t>
      </w:r>
      <w:r w:rsidRPr="00C526F9">
        <w:rPr>
          <w:rFonts w:ascii="Times New Roman" w:hAnsi="Times New Roman" w:cs="Times New Roman"/>
          <w:sz w:val="24"/>
          <w:szCs w:val="24"/>
        </w:rPr>
        <w:t xml:space="preserve"> report </w:t>
      </w:r>
      <w:r w:rsidR="004A5452">
        <w:rPr>
          <w:rFonts w:ascii="Times New Roman" w:hAnsi="Times New Roman" w:cs="Times New Roman"/>
          <w:sz w:val="24"/>
          <w:szCs w:val="24"/>
        </w:rPr>
        <w:t>for 2009-10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F9">
        <w:rPr>
          <w:rFonts w:ascii="Times New Roman" w:hAnsi="Times New Roman" w:cs="Times New Roman"/>
          <w:sz w:val="24"/>
          <w:szCs w:val="24"/>
        </w:rPr>
        <w:t>to the Senate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788B">
        <w:rPr>
          <w:rFonts w:ascii="Times New Roman" w:hAnsi="Times New Roman" w:cs="Times New Roman"/>
          <w:sz w:val="24"/>
          <w:szCs w:val="24"/>
        </w:rPr>
        <w:t xml:space="preserve">which was </w:t>
      </w:r>
      <w:r>
        <w:rPr>
          <w:rFonts w:ascii="Times New Roman" w:hAnsi="Times New Roman" w:cs="Times New Roman"/>
          <w:sz w:val="24"/>
          <w:szCs w:val="24"/>
        </w:rPr>
        <w:t xml:space="preserve">issued in </w:t>
      </w:r>
      <w:r w:rsidR="004A5452">
        <w:rPr>
          <w:rFonts w:ascii="Times New Roman" w:hAnsi="Times New Roman" w:cs="Times New Roman"/>
          <w:sz w:val="24"/>
          <w:szCs w:val="24"/>
        </w:rPr>
        <w:t>April 2010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C526F9">
        <w:rPr>
          <w:rFonts w:ascii="Times New Roman" w:hAnsi="Times New Roman" w:cs="Times New Roman"/>
          <w:sz w:val="24"/>
          <w:szCs w:val="24"/>
        </w:rPr>
        <w:t>he Commi</w:t>
      </w:r>
      <w:r>
        <w:rPr>
          <w:rFonts w:ascii="Times New Roman" w:hAnsi="Times New Roman" w:cs="Times New Roman"/>
          <w:sz w:val="24"/>
          <w:szCs w:val="24"/>
        </w:rPr>
        <w:t xml:space="preserve">ttee met </w:t>
      </w:r>
      <w:r w:rsidR="00BD7D20">
        <w:rPr>
          <w:rFonts w:ascii="Times New Roman" w:hAnsi="Times New Roman" w:cs="Times New Roman"/>
          <w:sz w:val="24"/>
          <w:szCs w:val="24"/>
        </w:rPr>
        <w:t>6</w:t>
      </w:r>
      <w:r w:rsidR="00440E74">
        <w:rPr>
          <w:rFonts w:ascii="Times New Roman" w:hAnsi="Times New Roman" w:cs="Times New Roman"/>
          <w:sz w:val="24"/>
          <w:szCs w:val="24"/>
        </w:rPr>
        <w:t xml:space="preserve"> </w:t>
      </w:r>
      <w:r w:rsidR="004A5452">
        <w:rPr>
          <w:rFonts w:ascii="Times New Roman" w:hAnsi="Times New Roman" w:cs="Times New Roman"/>
          <w:sz w:val="24"/>
          <w:szCs w:val="24"/>
        </w:rPr>
        <w:t>times during Fall 2010</w:t>
      </w:r>
      <w:r w:rsidR="00423B69">
        <w:rPr>
          <w:rFonts w:ascii="Times New Roman" w:hAnsi="Times New Roman" w:cs="Times New Roman"/>
          <w:sz w:val="24"/>
          <w:szCs w:val="24"/>
        </w:rPr>
        <w:t xml:space="preserve"> and has met </w:t>
      </w:r>
      <w:r w:rsidR="00D92D42">
        <w:rPr>
          <w:rFonts w:ascii="Times New Roman" w:hAnsi="Times New Roman" w:cs="Times New Roman"/>
          <w:sz w:val="24"/>
          <w:szCs w:val="24"/>
        </w:rPr>
        <w:t>6</w:t>
      </w:r>
      <w:r w:rsidR="00191D22" w:rsidRPr="009E6465">
        <w:rPr>
          <w:rFonts w:ascii="Times New Roman" w:hAnsi="Times New Roman" w:cs="Times New Roman"/>
          <w:sz w:val="24"/>
          <w:szCs w:val="24"/>
        </w:rPr>
        <w:t xml:space="preserve"> times</w:t>
      </w:r>
      <w:r w:rsidR="004A5452">
        <w:rPr>
          <w:rFonts w:ascii="Times New Roman" w:hAnsi="Times New Roman" w:cs="Times New Roman"/>
          <w:sz w:val="24"/>
          <w:szCs w:val="24"/>
        </w:rPr>
        <w:t xml:space="preserve"> in Winter 2011</w:t>
      </w:r>
      <w:r>
        <w:rPr>
          <w:rFonts w:ascii="Times New Roman" w:hAnsi="Times New Roman" w:cs="Times New Roman"/>
          <w:sz w:val="24"/>
          <w:szCs w:val="24"/>
        </w:rPr>
        <w:t xml:space="preserve">, with </w:t>
      </w:r>
      <w:r w:rsidR="004A5452">
        <w:rPr>
          <w:rFonts w:ascii="Times New Roman" w:hAnsi="Times New Roman" w:cs="Times New Roman"/>
          <w:sz w:val="24"/>
          <w:szCs w:val="24"/>
        </w:rPr>
        <w:t>1</w:t>
      </w:r>
      <w:r w:rsidR="00191D22" w:rsidRPr="009E6465">
        <w:rPr>
          <w:rFonts w:ascii="Times New Roman" w:hAnsi="Times New Roman" w:cs="Times New Roman"/>
          <w:sz w:val="24"/>
          <w:szCs w:val="24"/>
        </w:rPr>
        <w:t xml:space="preserve"> </w:t>
      </w:r>
      <w:r w:rsidRPr="009E6465">
        <w:rPr>
          <w:rFonts w:ascii="Times New Roman" w:hAnsi="Times New Roman" w:cs="Times New Roman"/>
          <w:sz w:val="24"/>
          <w:szCs w:val="24"/>
        </w:rPr>
        <w:t>more meeting</w:t>
      </w:r>
      <w:r w:rsidRPr="00C526F9">
        <w:rPr>
          <w:rFonts w:ascii="Times New Roman" w:hAnsi="Times New Roman" w:cs="Times New Roman"/>
          <w:sz w:val="24"/>
          <w:szCs w:val="24"/>
        </w:rPr>
        <w:t xml:space="preserve"> projected.</w:t>
      </w:r>
    </w:p>
    <w:p w14:paraId="4C286417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4AA3C" w14:textId="77777777" w:rsidR="00587D0F" w:rsidRDefault="00191D22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academic year </w:t>
      </w:r>
      <w:r w:rsidR="004A5452">
        <w:rPr>
          <w:rFonts w:ascii="Times New Roman" w:hAnsi="Times New Roman" w:cs="Times New Roman"/>
          <w:sz w:val="24"/>
          <w:szCs w:val="24"/>
        </w:rPr>
        <w:t>2010-11</w:t>
      </w:r>
      <w:r w:rsidR="00F07664">
        <w:rPr>
          <w:rFonts w:ascii="Times New Roman" w:hAnsi="Times New Roman" w:cs="Times New Roman"/>
          <w:sz w:val="24"/>
          <w:szCs w:val="24"/>
        </w:rPr>
        <w:t xml:space="preserve"> the Committee on Internationalization:</w:t>
      </w:r>
    </w:p>
    <w:p w14:paraId="16539E82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4AB7C" w14:textId="77777777" w:rsidR="00587D0F" w:rsidRDefault="008E565A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Provo</w:t>
      </w:r>
      <w:r w:rsidR="00112814">
        <w:rPr>
          <w:rFonts w:ascii="Times New Roman" w:hAnsi="Times New Roman" w:cs="Times New Roman"/>
          <w:sz w:val="24"/>
          <w:szCs w:val="24"/>
        </w:rPr>
        <w:t xml:space="preserve">st </w:t>
      </w:r>
      <w:r w:rsidR="00A25B8B">
        <w:rPr>
          <w:rFonts w:ascii="Times New Roman" w:hAnsi="Times New Roman" w:cs="Times New Roman"/>
          <w:sz w:val="24"/>
          <w:szCs w:val="24"/>
        </w:rPr>
        <w:t xml:space="preserve">&amp; VP of Academic Affairs </w:t>
      </w:r>
      <w:r w:rsidR="000879F7">
        <w:rPr>
          <w:rFonts w:ascii="Times New Roman" w:hAnsi="Times New Roman" w:cs="Times New Roman"/>
          <w:sz w:val="24"/>
          <w:szCs w:val="24"/>
        </w:rPr>
        <w:t xml:space="preserve">Dr. Susan </w:t>
      </w:r>
      <w:r>
        <w:rPr>
          <w:rFonts w:ascii="Times New Roman" w:hAnsi="Times New Roman" w:cs="Times New Roman"/>
          <w:sz w:val="24"/>
          <w:szCs w:val="24"/>
        </w:rPr>
        <w:t>Koch to discuss</w:t>
      </w:r>
      <w:r w:rsidR="004A5452">
        <w:rPr>
          <w:rFonts w:ascii="Times New Roman" w:hAnsi="Times New Roman" w:cs="Times New Roman"/>
          <w:sz w:val="24"/>
          <w:szCs w:val="24"/>
        </w:rPr>
        <w:t xml:space="preserve"> </w:t>
      </w:r>
      <w:r w:rsidR="00E7788B">
        <w:rPr>
          <w:rFonts w:ascii="Times New Roman" w:hAnsi="Times New Roman" w:cs="Times New Roman"/>
          <w:sz w:val="24"/>
          <w:szCs w:val="24"/>
        </w:rPr>
        <w:t xml:space="preserve">the </w:t>
      </w:r>
      <w:r w:rsidR="004A5452">
        <w:rPr>
          <w:rFonts w:ascii="Times New Roman" w:hAnsi="Times New Roman" w:cs="Times New Roman"/>
          <w:sz w:val="24"/>
          <w:szCs w:val="24"/>
        </w:rPr>
        <w:t>report from</w:t>
      </w:r>
      <w:r w:rsidR="00CC7137">
        <w:rPr>
          <w:rFonts w:ascii="Times New Roman" w:hAnsi="Times New Roman" w:cs="Times New Roman"/>
          <w:sz w:val="24"/>
          <w:szCs w:val="24"/>
        </w:rPr>
        <w:t xml:space="preserve"> </w:t>
      </w:r>
      <w:r w:rsidR="00E7788B">
        <w:rPr>
          <w:rFonts w:ascii="Times New Roman" w:hAnsi="Times New Roman" w:cs="Times New Roman"/>
          <w:sz w:val="24"/>
          <w:szCs w:val="24"/>
        </w:rPr>
        <w:t xml:space="preserve">Strategic Consulting, </w:t>
      </w:r>
      <w:r w:rsidR="00CC7137">
        <w:rPr>
          <w:rFonts w:ascii="Times New Roman" w:hAnsi="Times New Roman" w:cs="Times New Roman"/>
          <w:sz w:val="24"/>
          <w:szCs w:val="24"/>
        </w:rPr>
        <w:t>internationalization consul</w:t>
      </w:r>
      <w:r w:rsidR="004A5452">
        <w:rPr>
          <w:rFonts w:ascii="Times New Roman" w:hAnsi="Times New Roman" w:cs="Times New Roman"/>
          <w:sz w:val="24"/>
          <w:szCs w:val="24"/>
        </w:rPr>
        <w:t>tants</w:t>
      </w:r>
      <w:r w:rsidR="00CC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F07664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>visited NMU’s campus</w:t>
      </w:r>
      <w:r w:rsidR="00CC7137">
        <w:rPr>
          <w:rFonts w:ascii="Times New Roman" w:hAnsi="Times New Roman" w:cs="Times New Roman"/>
          <w:sz w:val="24"/>
          <w:szCs w:val="24"/>
        </w:rPr>
        <w:t xml:space="preserve"> to ass</w:t>
      </w:r>
      <w:r w:rsidR="004A5452">
        <w:rPr>
          <w:rFonts w:ascii="Times New Roman" w:hAnsi="Times New Roman" w:cs="Times New Roman"/>
          <w:sz w:val="24"/>
          <w:szCs w:val="24"/>
        </w:rPr>
        <w:t>ess the Office of International Programs</w: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="00E7788B">
        <w:rPr>
          <w:rFonts w:ascii="Times New Roman" w:hAnsi="Times New Roman" w:cs="Times New Roman"/>
          <w:sz w:val="24"/>
          <w:szCs w:val="24"/>
        </w:rPr>
        <w:t>COI issued its</w:t>
      </w:r>
      <w:r>
        <w:rPr>
          <w:rFonts w:ascii="Times New Roman" w:hAnsi="Times New Roman" w:cs="Times New Roman"/>
          <w:sz w:val="24"/>
          <w:szCs w:val="24"/>
        </w:rPr>
        <w:t xml:space="preserve"> recommendations to the Provost</w:t>
      </w:r>
    </w:p>
    <w:p w14:paraId="656367BF" w14:textId="77777777" w:rsidR="00112814" w:rsidRDefault="00405B91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wrote to </w:t>
      </w:r>
      <w:r w:rsidR="00112814">
        <w:rPr>
          <w:rFonts w:ascii="Times New Roman" w:hAnsi="Times New Roman" w:cs="Times New Roman"/>
          <w:sz w:val="24"/>
          <w:szCs w:val="24"/>
        </w:rPr>
        <w:t>EPC in order to express support for the English Department’s proposal to create EN109 and EN109W for restricted admit and international students</w:t>
      </w:r>
      <w:r w:rsidR="00BD7D20">
        <w:rPr>
          <w:rFonts w:ascii="Times New Roman" w:hAnsi="Times New Roman" w:cs="Times New Roman"/>
          <w:sz w:val="24"/>
          <w:szCs w:val="24"/>
        </w:rPr>
        <w:t>, and later met with EPC Chair Lesley Putman</w:t>
      </w:r>
      <w:r w:rsidR="00A96A66">
        <w:rPr>
          <w:rFonts w:ascii="Times New Roman" w:hAnsi="Times New Roman" w:cs="Times New Roman"/>
          <w:sz w:val="24"/>
          <w:szCs w:val="24"/>
        </w:rPr>
        <w:t xml:space="preserve"> to discuss the benefits of these courses for recruitment and retention of international students</w:t>
      </w:r>
    </w:p>
    <w:p w14:paraId="318FF0F7" w14:textId="77777777" w:rsidR="00112814" w:rsidRDefault="00112814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to CUP in order to express support for M</w:t>
      </w:r>
      <w:r w:rsidR="00E7788B">
        <w:rPr>
          <w:rFonts w:ascii="Times New Roman" w:hAnsi="Times New Roman" w:cs="Times New Roman"/>
          <w:sz w:val="24"/>
          <w:szCs w:val="24"/>
        </w:rPr>
        <w:t xml:space="preserve">odern Languages &amp;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7788B">
        <w:rPr>
          <w:rFonts w:ascii="Times New Roman" w:hAnsi="Times New Roman" w:cs="Times New Roman"/>
          <w:sz w:val="24"/>
          <w:szCs w:val="24"/>
        </w:rPr>
        <w:t>iteratures’</w:t>
      </w:r>
      <w:r>
        <w:rPr>
          <w:rFonts w:ascii="Times New Roman" w:hAnsi="Times New Roman" w:cs="Times New Roman"/>
          <w:sz w:val="24"/>
          <w:szCs w:val="24"/>
        </w:rPr>
        <w:t xml:space="preserve"> proposal to change the International Studies major and minor</w:t>
      </w:r>
      <w:r w:rsidR="00F07664">
        <w:rPr>
          <w:rFonts w:ascii="Times New Roman" w:hAnsi="Times New Roman" w:cs="Times New Roman"/>
          <w:sz w:val="24"/>
          <w:szCs w:val="24"/>
        </w:rPr>
        <w:t>, including changes to the core and the creation of regional tracks</w:t>
      </w:r>
    </w:p>
    <w:p w14:paraId="7A1C00C1" w14:textId="77777777" w:rsidR="00EC1C95" w:rsidRDefault="00EC1C95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to History De</w:t>
      </w:r>
      <w:r w:rsidR="00D36D83">
        <w:rPr>
          <w:rFonts w:ascii="Times New Roman" w:hAnsi="Times New Roman" w:cs="Times New Roman"/>
          <w:sz w:val="24"/>
          <w:szCs w:val="24"/>
        </w:rPr>
        <w:t xml:space="preserve">partment Head Russ </w:t>
      </w:r>
      <w:proofErr w:type="spellStart"/>
      <w:r w:rsidR="00D36D83">
        <w:rPr>
          <w:rFonts w:ascii="Times New Roman" w:hAnsi="Times New Roman" w:cs="Times New Roman"/>
          <w:sz w:val="24"/>
          <w:szCs w:val="24"/>
        </w:rPr>
        <w:t>Magnaghi</w:t>
      </w:r>
      <w:proofErr w:type="spellEnd"/>
      <w:r w:rsidR="00D36D83">
        <w:rPr>
          <w:rFonts w:ascii="Times New Roman" w:hAnsi="Times New Roman" w:cs="Times New Roman"/>
          <w:sz w:val="24"/>
          <w:szCs w:val="24"/>
        </w:rPr>
        <w:t xml:space="preserve"> to i</w:t>
      </w:r>
      <w:r>
        <w:rPr>
          <w:rFonts w:ascii="Times New Roman" w:hAnsi="Times New Roman" w:cs="Times New Roman"/>
          <w:sz w:val="24"/>
          <w:szCs w:val="24"/>
        </w:rPr>
        <w:t>nquire about the possibility of offering the courses Approaching China and Approaching Japan, which had been proposed as requi</w:t>
      </w:r>
      <w:r w:rsidR="00405B91">
        <w:rPr>
          <w:rFonts w:ascii="Times New Roman" w:hAnsi="Times New Roman" w:cs="Times New Roman"/>
          <w:sz w:val="24"/>
          <w:szCs w:val="24"/>
        </w:rPr>
        <w:t>red courses in the International Studies Asia track</w:t>
      </w:r>
    </w:p>
    <w:p w14:paraId="1F55E1D4" w14:textId="77777777" w:rsidR="00D92D42" w:rsidRPr="00883DD0" w:rsidRDefault="00883DD0" w:rsidP="00883D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to discuss the needs of international students on campus, for instance, </w:t>
      </w:r>
      <w:r w:rsidR="00D92D42" w:rsidRPr="00883DD0">
        <w:rPr>
          <w:rFonts w:ascii="Times New Roman" w:hAnsi="Times New Roman" w:cs="Times New Roman"/>
          <w:sz w:val="24"/>
          <w:szCs w:val="24"/>
        </w:rPr>
        <w:t xml:space="preserve">contacted Public Safety to request that their website include a link to </w:t>
      </w:r>
      <w:proofErr w:type="spellStart"/>
      <w:r w:rsidR="00D92D42" w:rsidRPr="00883DD0">
        <w:rPr>
          <w:rFonts w:ascii="Times New Roman" w:hAnsi="Times New Roman" w:cs="Times New Roman"/>
          <w:sz w:val="24"/>
          <w:szCs w:val="24"/>
        </w:rPr>
        <w:t>MarqTran</w:t>
      </w:r>
      <w:proofErr w:type="spellEnd"/>
      <w:r w:rsidR="00D92D42" w:rsidRPr="00883DD0">
        <w:rPr>
          <w:rFonts w:ascii="Times New Roman" w:hAnsi="Times New Roman" w:cs="Times New Roman"/>
          <w:sz w:val="24"/>
          <w:szCs w:val="24"/>
        </w:rPr>
        <w:t xml:space="preserve"> to make it easier for international students to get </w:t>
      </w:r>
      <w:r w:rsidR="00E7788B">
        <w:rPr>
          <w:rFonts w:ascii="Times New Roman" w:hAnsi="Times New Roman" w:cs="Times New Roman"/>
          <w:sz w:val="24"/>
          <w:szCs w:val="24"/>
        </w:rPr>
        <w:t xml:space="preserve">information about bus transportation in and </w:t>
      </w:r>
      <w:r w:rsidR="00D92D42" w:rsidRPr="00883DD0">
        <w:rPr>
          <w:rFonts w:ascii="Times New Roman" w:hAnsi="Times New Roman" w:cs="Times New Roman"/>
          <w:sz w:val="24"/>
          <w:szCs w:val="24"/>
        </w:rPr>
        <w:t>around Marquette</w:t>
      </w:r>
      <w:r w:rsidR="00EC69AE">
        <w:rPr>
          <w:rFonts w:ascii="Times New Roman" w:hAnsi="Times New Roman" w:cs="Times New Roman"/>
          <w:sz w:val="24"/>
          <w:szCs w:val="24"/>
        </w:rPr>
        <w:t xml:space="preserve">, and </w:t>
      </w:r>
      <w:r w:rsidR="008B7A12">
        <w:rPr>
          <w:rFonts w:ascii="Times New Roman" w:hAnsi="Times New Roman" w:cs="Times New Roman"/>
          <w:sz w:val="24"/>
          <w:szCs w:val="24"/>
        </w:rPr>
        <w:t xml:space="preserve">COI </w:t>
      </w:r>
      <w:r w:rsidR="00EC69AE">
        <w:rPr>
          <w:rFonts w:ascii="Times New Roman" w:hAnsi="Times New Roman" w:cs="Times New Roman"/>
          <w:sz w:val="24"/>
          <w:szCs w:val="24"/>
        </w:rPr>
        <w:t>discussed international student preparedness for threats on campus</w:t>
      </w:r>
      <w:r w:rsidR="00A25B8B">
        <w:rPr>
          <w:rFonts w:ascii="Times New Roman" w:hAnsi="Times New Roman" w:cs="Times New Roman"/>
          <w:sz w:val="24"/>
          <w:szCs w:val="24"/>
        </w:rPr>
        <w:t>, among other issues</w:t>
      </w:r>
    </w:p>
    <w:p w14:paraId="3CC54347" w14:textId="77777777" w:rsidR="00883DD0" w:rsidRDefault="00883DD0" w:rsidP="00883D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reviewed OIP’s updated Faculty-Led Study Abroad Handbook</w:t>
      </w:r>
      <w:r w:rsidR="00A25B8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Study Abroad Program Evaluation for FLSAs, and recommended the use of a similar evaluation form for long te</w:t>
      </w:r>
      <w:r w:rsidR="00A25B8B"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 xml:space="preserve"> study abroad programs</w:t>
      </w:r>
    </w:p>
    <w:p w14:paraId="76B2DCA5" w14:textId="77777777" w:rsidR="00883DD0" w:rsidRDefault="00883DD0" w:rsidP="00883D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meeting in order to learn more about a number of international opportunities in Art &amp; Design, including FLSAs and a student art exhibition in Milan</w:t>
      </w:r>
    </w:p>
    <w:p w14:paraId="46C7AEAF" w14:textId="77777777" w:rsidR="00C66CE8" w:rsidRDefault="004A5452" w:rsidP="00C66C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to work on</w:t>
      </w:r>
      <w:r w:rsidR="00C66CE8">
        <w:rPr>
          <w:rFonts w:ascii="Times New Roman" w:hAnsi="Times New Roman" w:cs="Times New Roman"/>
          <w:sz w:val="24"/>
          <w:szCs w:val="24"/>
        </w:rPr>
        <w:t xml:space="preserve"> criteria for Global Faculty </w:t>
      </w:r>
      <w:r w:rsidR="00113A22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C66CE8">
        <w:rPr>
          <w:rFonts w:ascii="Times New Roman" w:hAnsi="Times New Roman" w:cs="Times New Roman"/>
          <w:sz w:val="24"/>
          <w:szCs w:val="24"/>
        </w:rPr>
        <w:t xml:space="preserve">and </w:t>
      </w:r>
      <w:r w:rsidR="00113A22">
        <w:rPr>
          <w:rFonts w:ascii="Times New Roman" w:hAnsi="Times New Roman" w:cs="Times New Roman"/>
          <w:sz w:val="24"/>
          <w:szCs w:val="24"/>
        </w:rPr>
        <w:t xml:space="preserve">Global </w:t>
      </w:r>
      <w:r w:rsidR="00C66CE8">
        <w:rPr>
          <w:rFonts w:ascii="Times New Roman" w:hAnsi="Times New Roman" w:cs="Times New Roman"/>
          <w:sz w:val="24"/>
          <w:szCs w:val="24"/>
        </w:rPr>
        <w:t xml:space="preserve">Student Recognition on campus, as part of the </w:t>
      </w:r>
      <w:r w:rsidR="00113A22">
        <w:rPr>
          <w:rFonts w:ascii="Times New Roman" w:hAnsi="Times New Roman" w:cs="Times New Roman"/>
          <w:sz w:val="24"/>
          <w:szCs w:val="24"/>
        </w:rPr>
        <w:t xml:space="preserve">U.S. </w:t>
      </w:r>
      <w:r w:rsidR="00343140">
        <w:rPr>
          <w:rFonts w:ascii="Times New Roman" w:hAnsi="Times New Roman" w:cs="Times New Roman"/>
          <w:sz w:val="24"/>
          <w:szCs w:val="24"/>
        </w:rPr>
        <w:t xml:space="preserve">Department of Education </w:t>
      </w:r>
      <w:r w:rsidR="00C66CE8">
        <w:rPr>
          <w:rFonts w:ascii="Times New Roman" w:hAnsi="Times New Roman" w:cs="Times New Roman"/>
          <w:sz w:val="24"/>
          <w:szCs w:val="24"/>
        </w:rPr>
        <w:t>Title VI Grant for Int</w:t>
      </w:r>
      <w:r w:rsidR="00883DD0">
        <w:rPr>
          <w:rFonts w:ascii="Times New Roman" w:hAnsi="Times New Roman" w:cs="Times New Roman"/>
          <w:sz w:val="24"/>
          <w:szCs w:val="24"/>
        </w:rPr>
        <w:t>ernational Studies and Languages</w:t>
      </w:r>
    </w:p>
    <w:p w14:paraId="75855C71" w14:textId="77777777" w:rsidR="00587D0F" w:rsidRPr="009A57A9" w:rsidRDefault="00587D0F" w:rsidP="00587D0F">
      <w:pPr>
        <w:rPr>
          <w:szCs w:val="24"/>
        </w:rPr>
      </w:pPr>
    </w:p>
    <w:p w14:paraId="18385855" w14:textId="77777777" w:rsidR="00BC35A5" w:rsidRDefault="00587D0F" w:rsidP="00BC3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E3A">
        <w:rPr>
          <w:rFonts w:ascii="Times New Roman" w:hAnsi="Times New Roman" w:cs="Times New Roman"/>
          <w:sz w:val="24"/>
          <w:szCs w:val="24"/>
        </w:rPr>
        <w:t>The Committee on Internationalization has met a number of the goals that it set for itself this acad</w:t>
      </w:r>
      <w:r w:rsidR="00CC7137" w:rsidRPr="000A2E3A">
        <w:rPr>
          <w:rFonts w:ascii="Times New Roman" w:hAnsi="Times New Roman" w:cs="Times New Roman"/>
          <w:sz w:val="24"/>
          <w:szCs w:val="24"/>
        </w:rPr>
        <w:t>emic year</w:t>
      </w:r>
      <w:r w:rsidR="00CC7137">
        <w:rPr>
          <w:rFonts w:ascii="Times New Roman" w:hAnsi="Times New Roman" w:cs="Times New Roman"/>
          <w:sz w:val="24"/>
          <w:szCs w:val="24"/>
        </w:rPr>
        <w:t>.</w:t>
      </w:r>
      <w:r w:rsidR="001341F7">
        <w:rPr>
          <w:rFonts w:ascii="Times New Roman" w:hAnsi="Times New Roman" w:cs="Times New Roman"/>
          <w:sz w:val="24"/>
          <w:szCs w:val="24"/>
        </w:rPr>
        <w:t xml:space="preserve"> COI responded to the recommendations from Strategic Consulting,</w:t>
      </w:r>
      <w:r w:rsidR="001614F5">
        <w:rPr>
          <w:rFonts w:ascii="Times New Roman" w:hAnsi="Times New Roman" w:cs="Times New Roman"/>
          <w:sz w:val="24"/>
          <w:szCs w:val="24"/>
        </w:rPr>
        <w:t xml:space="preserve"> made recommendations </w:t>
      </w:r>
      <w:r w:rsidR="00BA0EF4">
        <w:rPr>
          <w:rFonts w:ascii="Times New Roman" w:hAnsi="Times New Roman" w:cs="Times New Roman"/>
          <w:sz w:val="24"/>
          <w:szCs w:val="24"/>
        </w:rPr>
        <w:t xml:space="preserve">to </w:t>
      </w:r>
      <w:r w:rsidR="00CB665F">
        <w:rPr>
          <w:rFonts w:ascii="Times New Roman" w:hAnsi="Times New Roman" w:cs="Times New Roman"/>
          <w:sz w:val="24"/>
          <w:szCs w:val="24"/>
        </w:rPr>
        <w:t xml:space="preserve">Academic </w:t>
      </w:r>
      <w:r w:rsidR="00BA0EF4">
        <w:rPr>
          <w:rFonts w:ascii="Times New Roman" w:hAnsi="Times New Roman" w:cs="Times New Roman"/>
          <w:sz w:val="24"/>
          <w:szCs w:val="24"/>
        </w:rPr>
        <w:t xml:space="preserve">Senate committees </w:t>
      </w:r>
      <w:r w:rsidR="001614F5">
        <w:rPr>
          <w:rFonts w:ascii="Times New Roman" w:hAnsi="Times New Roman" w:cs="Times New Roman"/>
          <w:sz w:val="24"/>
          <w:szCs w:val="24"/>
        </w:rPr>
        <w:t xml:space="preserve">with respect to curriculum proposals affecting internationalization at NMU, continued to address the </w:t>
      </w:r>
      <w:r w:rsidR="009B0B27">
        <w:rPr>
          <w:rFonts w:ascii="Times New Roman" w:hAnsi="Times New Roman" w:cs="Times New Roman"/>
          <w:sz w:val="24"/>
          <w:szCs w:val="24"/>
        </w:rPr>
        <w:t xml:space="preserve">curricular and other </w:t>
      </w:r>
      <w:r w:rsidR="001614F5">
        <w:rPr>
          <w:rFonts w:ascii="Times New Roman" w:hAnsi="Times New Roman" w:cs="Times New Roman"/>
          <w:sz w:val="24"/>
          <w:szCs w:val="24"/>
        </w:rPr>
        <w:t xml:space="preserve">needs of international students on campus, and </w:t>
      </w:r>
      <w:r w:rsidR="00602CB0">
        <w:rPr>
          <w:rFonts w:ascii="Times New Roman" w:hAnsi="Times New Roman" w:cs="Times New Roman"/>
          <w:sz w:val="24"/>
          <w:szCs w:val="24"/>
        </w:rPr>
        <w:t>continued to promote</w:t>
      </w:r>
      <w:r w:rsidR="00B61ABC">
        <w:rPr>
          <w:rFonts w:ascii="Times New Roman" w:hAnsi="Times New Roman" w:cs="Times New Roman"/>
          <w:sz w:val="24"/>
          <w:szCs w:val="24"/>
        </w:rPr>
        <w:t xml:space="preserve"> Faculty-Led Study Abroad and long-term study abroad programs</w:t>
      </w:r>
      <w:r w:rsidR="00BA0EF4">
        <w:rPr>
          <w:rFonts w:ascii="Times New Roman" w:hAnsi="Times New Roman" w:cs="Times New Roman"/>
          <w:sz w:val="24"/>
          <w:szCs w:val="24"/>
        </w:rPr>
        <w:t xml:space="preserve"> for NMU students</w:t>
      </w:r>
      <w:r w:rsidR="00B61ABC">
        <w:rPr>
          <w:rFonts w:ascii="Times New Roman" w:hAnsi="Times New Roman" w:cs="Times New Roman"/>
          <w:sz w:val="24"/>
          <w:szCs w:val="24"/>
        </w:rPr>
        <w:t>.</w:t>
      </w:r>
    </w:p>
    <w:p w14:paraId="44A18354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380E2D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E3A">
        <w:rPr>
          <w:rFonts w:ascii="Times New Roman" w:hAnsi="Times New Roman" w:cs="Times New Roman"/>
          <w:sz w:val="24"/>
          <w:szCs w:val="24"/>
        </w:rPr>
        <w:t xml:space="preserve">COI </w:t>
      </w:r>
      <w:r w:rsidR="000A2E3A" w:rsidRPr="000A2E3A">
        <w:rPr>
          <w:rFonts w:ascii="Times New Roman" w:hAnsi="Times New Roman" w:cs="Times New Roman"/>
          <w:sz w:val="24"/>
          <w:szCs w:val="24"/>
        </w:rPr>
        <w:t>still has</w:t>
      </w:r>
      <w:r w:rsidRPr="000A2E3A">
        <w:rPr>
          <w:rFonts w:ascii="Times New Roman" w:hAnsi="Times New Roman" w:cs="Times New Roman"/>
          <w:sz w:val="24"/>
          <w:szCs w:val="24"/>
        </w:rPr>
        <w:t xml:space="preserve"> a number of goal</w:t>
      </w:r>
      <w:r w:rsidR="00CC7137" w:rsidRPr="000A2E3A">
        <w:rPr>
          <w:rFonts w:ascii="Times New Roman" w:hAnsi="Times New Roman" w:cs="Times New Roman"/>
          <w:sz w:val="24"/>
          <w:szCs w:val="24"/>
        </w:rPr>
        <w:t xml:space="preserve">s </w:t>
      </w:r>
      <w:r w:rsidR="000A2E3A" w:rsidRPr="000A2E3A">
        <w:rPr>
          <w:rFonts w:ascii="Times New Roman" w:hAnsi="Times New Roman" w:cs="Times New Roman"/>
          <w:sz w:val="24"/>
          <w:szCs w:val="24"/>
        </w:rPr>
        <w:t>that it would like to pursue during</w:t>
      </w:r>
      <w:r w:rsidR="004A5452">
        <w:rPr>
          <w:rFonts w:ascii="Times New Roman" w:hAnsi="Times New Roman" w:cs="Times New Roman"/>
          <w:sz w:val="24"/>
          <w:szCs w:val="24"/>
        </w:rPr>
        <w:t xml:space="preserve"> the 2011</w:t>
      </w:r>
      <w:r w:rsidRPr="000A2E3A">
        <w:rPr>
          <w:rFonts w:ascii="Times New Roman" w:hAnsi="Times New Roman" w:cs="Times New Roman"/>
          <w:sz w:val="24"/>
          <w:szCs w:val="24"/>
        </w:rPr>
        <w:t>-</w:t>
      </w:r>
      <w:r w:rsidR="004A5452">
        <w:rPr>
          <w:rFonts w:ascii="Times New Roman" w:hAnsi="Times New Roman" w:cs="Times New Roman"/>
          <w:sz w:val="24"/>
          <w:szCs w:val="24"/>
        </w:rPr>
        <w:t>12</w:t>
      </w:r>
      <w:r w:rsidRPr="000A2E3A">
        <w:rPr>
          <w:rFonts w:ascii="Times New Roman" w:hAnsi="Times New Roman" w:cs="Times New Roman"/>
          <w:sz w:val="24"/>
          <w:szCs w:val="24"/>
        </w:rPr>
        <w:t xml:space="preserve"> academic year</w:t>
      </w:r>
      <w:r>
        <w:rPr>
          <w:rFonts w:ascii="Times New Roman" w:hAnsi="Times New Roman" w:cs="Times New Roman"/>
          <w:sz w:val="24"/>
          <w:szCs w:val="24"/>
        </w:rPr>
        <w:t>. The committee plans to:</w:t>
      </w:r>
    </w:p>
    <w:p w14:paraId="188493F7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D2661" w14:textId="77777777" w:rsidR="00A063FC" w:rsidRDefault="00A063FC" w:rsidP="00E537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proposal for Global Faculty Recognition and Global Student Recognition on campus</w:t>
      </w:r>
    </w:p>
    <w:p w14:paraId="2C2611D5" w14:textId="77777777" w:rsidR="00A063FC" w:rsidRDefault="00A063FC" w:rsidP="00A063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86F3DE" w14:textId="77777777" w:rsidR="00E53765" w:rsidRDefault="00B170CA" w:rsidP="00E537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E53765">
        <w:rPr>
          <w:rFonts w:ascii="Times New Roman" w:hAnsi="Times New Roman" w:cs="Times New Roman"/>
          <w:sz w:val="24"/>
          <w:szCs w:val="24"/>
        </w:rPr>
        <w:t>promote the recruitment and retention of international students on NMU’s campus by addressi</w:t>
      </w:r>
      <w:r w:rsidR="007102FA">
        <w:rPr>
          <w:rFonts w:ascii="Times New Roman" w:hAnsi="Times New Roman" w:cs="Times New Roman"/>
          <w:sz w:val="24"/>
          <w:szCs w:val="24"/>
        </w:rPr>
        <w:t>ng issues related to curriculum and</w:t>
      </w:r>
      <w:r w:rsidR="00E53765">
        <w:rPr>
          <w:rFonts w:ascii="Times New Roman" w:hAnsi="Times New Roman" w:cs="Times New Roman"/>
          <w:sz w:val="24"/>
          <w:szCs w:val="24"/>
        </w:rPr>
        <w:t xml:space="preserve"> campus life</w:t>
      </w:r>
    </w:p>
    <w:p w14:paraId="13465D2C" w14:textId="77777777" w:rsidR="00423B69" w:rsidRDefault="00E53765" w:rsidP="00E537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12C71" w14:textId="77777777" w:rsidR="00C06F48" w:rsidRPr="005F7E6B" w:rsidRDefault="00423B69" w:rsidP="00C06F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E6B">
        <w:rPr>
          <w:rFonts w:ascii="Times New Roman" w:hAnsi="Times New Roman" w:cs="Times New Roman"/>
          <w:sz w:val="24"/>
          <w:szCs w:val="24"/>
        </w:rPr>
        <w:t>continue to promote long-term study abroad, Faculty-Led Study Abroad, and Fr</w:t>
      </w:r>
      <w:r w:rsidR="007F29D0">
        <w:rPr>
          <w:rFonts w:ascii="Times New Roman" w:hAnsi="Times New Roman" w:cs="Times New Roman"/>
          <w:sz w:val="24"/>
          <w:szCs w:val="24"/>
        </w:rPr>
        <w:t xml:space="preserve">eshman International Experience </w:t>
      </w:r>
      <w:r w:rsidRPr="005F7E6B">
        <w:rPr>
          <w:rFonts w:ascii="Times New Roman" w:hAnsi="Times New Roman" w:cs="Times New Roman"/>
          <w:sz w:val="24"/>
          <w:szCs w:val="24"/>
        </w:rPr>
        <w:t>programs for NMU students</w:t>
      </w:r>
    </w:p>
    <w:p w14:paraId="49C29B28" w14:textId="77777777" w:rsidR="00423B69" w:rsidRDefault="00423B69" w:rsidP="00E537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71889" w14:textId="77777777" w:rsidR="00A063FC" w:rsidRDefault="00A063FC" w:rsidP="00A063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review of study abroad handbooks for Faculty-Led Study Abroad, as well as evaluation forms for</w:t>
      </w:r>
      <w:r w:rsidR="001B792A">
        <w:rPr>
          <w:rFonts w:ascii="Times New Roman" w:hAnsi="Times New Roman" w:cs="Times New Roman"/>
          <w:sz w:val="24"/>
          <w:szCs w:val="24"/>
        </w:rPr>
        <w:t xml:space="preserve"> these and other</w:t>
      </w:r>
      <w:r>
        <w:rPr>
          <w:rFonts w:ascii="Times New Roman" w:hAnsi="Times New Roman" w:cs="Times New Roman"/>
          <w:sz w:val="24"/>
          <w:szCs w:val="24"/>
        </w:rPr>
        <w:t xml:space="preserve"> study abroad programs</w:t>
      </w:r>
    </w:p>
    <w:p w14:paraId="760512C9" w14:textId="77777777" w:rsidR="001341F7" w:rsidRDefault="001341F7" w:rsidP="001341F7">
      <w:pPr>
        <w:pStyle w:val="ListParagraph"/>
        <w:rPr>
          <w:rFonts w:ascii="Times New Roman" w:hAnsi="Times New Roman"/>
          <w:sz w:val="24"/>
          <w:szCs w:val="24"/>
        </w:rPr>
      </w:pPr>
    </w:p>
    <w:p w14:paraId="3BAEB31D" w14:textId="77777777" w:rsidR="001341F7" w:rsidRDefault="001341F7" w:rsidP="00A063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respond to curriculum proposals that affect internationalization at NMU</w:t>
      </w:r>
    </w:p>
    <w:p w14:paraId="381A3062" w14:textId="77777777" w:rsidR="00A063FC" w:rsidRDefault="00A063FC" w:rsidP="00A063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BEF910" w14:textId="77777777" w:rsidR="005066D3" w:rsidRPr="00CC7137" w:rsidRDefault="005066D3" w:rsidP="00506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 an open forum </w:t>
      </w:r>
      <w:r w:rsidR="00A4471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internationalization for students, faculty, staff, and administrators to promote dialogue regarding the vision of internationalization on campus</w:t>
      </w:r>
    </w:p>
    <w:p w14:paraId="3C65D65F" w14:textId="77777777" w:rsidR="005066D3" w:rsidRDefault="005066D3" w:rsidP="005066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DDC225" w14:textId="77777777" w:rsidR="00A4471B" w:rsidRDefault="00A4471B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vision statement for NMU internationalization that has as much acceptance as possible from the faculty, administration, and students</w:t>
      </w:r>
    </w:p>
    <w:p w14:paraId="3B6DD1CB" w14:textId="77777777" w:rsidR="00A4471B" w:rsidRDefault="00A4471B" w:rsidP="00A4471B">
      <w:pPr>
        <w:pStyle w:val="ListParagraph"/>
        <w:rPr>
          <w:rFonts w:ascii="Times New Roman" w:hAnsi="Times New Roman"/>
          <w:sz w:val="24"/>
          <w:szCs w:val="24"/>
        </w:rPr>
      </w:pPr>
    </w:p>
    <w:p w14:paraId="7F16361A" w14:textId="77777777" w:rsidR="00587D0F" w:rsidRDefault="00587D0F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disseminate a list of best practices in internationalizing the campus</w:t>
      </w:r>
    </w:p>
    <w:p w14:paraId="12269017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27395" w14:textId="77777777" w:rsidR="00A063FC" w:rsidRDefault="00A063FC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063FC" w:rsidSect="00411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32AD" w14:textId="77777777" w:rsidR="000F1C0E" w:rsidRDefault="000F1C0E" w:rsidP="00C35328">
      <w:r>
        <w:separator/>
      </w:r>
    </w:p>
  </w:endnote>
  <w:endnote w:type="continuationSeparator" w:id="0">
    <w:p w14:paraId="5E363F8A" w14:textId="77777777" w:rsidR="000F1C0E" w:rsidRDefault="000F1C0E" w:rsidP="00C3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C280" w14:textId="77777777" w:rsidR="00D60E8A" w:rsidRDefault="00D60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1548" w14:textId="77777777" w:rsidR="00D60E8A" w:rsidRDefault="00D60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23F5" w14:textId="77777777" w:rsidR="00D60E8A" w:rsidRDefault="00D60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A727" w14:textId="77777777" w:rsidR="000F1C0E" w:rsidRDefault="000F1C0E" w:rsidP="00C35328">
      <w:r>
        <w:separator/>
      </w:r>
    </w:p>
  </w:footnote>
  <w:footnote w:type="continuationSeparator" w:id="0">
    <w:p w14:paraId="4E39E26A" w14:textId="77777777" w:rsidR="000F1C0E" w:rsidRDefault="000F1C0E" w:rsidP="00C3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386B" w14:textId="77777777" w:rsidR="00D60E8A" w:rsidRDefault="00D60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1C0" w14:textId="77777777" w:rsidR="00D60E8A" w:rsidRDefault="00D60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7F0B" w14:textId="77777777" w:rsidR="00D60E8A" w:rsidRDefault="00D60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5FE2"/>
    <w:multiLevelType w:val="hybridMultilevel"/>
    <w:tmpl w:val="4BC2ACB0"/>
    <w:lvl w:ilvl="0" w:tplc="842E4A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0F"/>
    <w:rsid w:val="00010A56"/>
    <w:rsid w:val="000879F7"/>
    <w:rsid w:val="000A2E3A"/>
    <w:rsid w:val="000D39E4"/>
    <w:rsid w:val="000D7BC2"/>
    <w:rsid w:val="000F1C0E"/>
    <w:rsid w:val="00112814"/>
    <w:rsid w:val="00113A22"/>
    <w:rsid w:val="001341F7"/>
    <w:rsid w:val="001614F5"/>
    <w:rsid w:val="001719EF"/>
    <w:rsid w:val="00191D22"/>
    <w:rsid w:val="001B792A"/>
    <w:rsid w:val="002439C1"/>
    <w:rsid w:val="00244161"/>
    <w:rsid w:val="0025706F"/>
    <w:rsid w:val="0028719B"/>
    <w:rsid w:val="002A36C4"/>
    <w:rsid w:val="002B4983"/>
    <w:rsid w:val="002F4627"/>
    <w:rsid w:val="00331BE8"/>
    <w:rsid w:val="00343140"/>
    <w:rsid w:val="00367211"/>
    <w:rsid w:val="00384F3C"/>
    <w:rsid w:val="003A0F5C"/>
    <w:rsid w:val="003E64CD"/>
    <w:rsid w:val="00405B91"/>
    <w:rsid w:val="00423B69"/>
    <w:rsid w:val="00440E74"/>
    <w:rsid w:val="0046113B"/>
    <w:rsid w:val="0046132E"/>
    <w:rsid w:val="004A5452"/>
    <w:rsid w:val="004B0E67"/>
    <w:rsid w:val="00503620"/>
    <w:rsid w:val="005066D3"/>
    <w:rsid w:val="00531200"/>
    <w:rsid w:val="00587D0F"/>
    <w:rsid w:val="00593E2B"/>
    <w:rsid w:val="00596FF1"/>
    <w:rsid w:val="005D2762"/>
    <w:rsid w:val="005D29A2"/>
    <w:rsid w:val="005F7E6B"/>
    <w:rsid w:val="00602CB0"/>
    <w:rsid w:val="00636400"/>
    <w:rsid w:val="006929FE"/>
    <w:rsid w:val="007102FA"/>
    <w:rsid w:val="00710646"/>
    <w:rsid w:val="007D7514"/>
    <w:rsid w:val="007F29D0"/>
    <w:rsid w:val="007F46D4"/>
    <w:rsid w:val="00804916"/>
    <w:rsid w:val="0084694D"/>
    <w:rsid w:val="00883DD0"/>
    <w:rsid w:val="008B0FDE"/>
    <w:rsid w:val="008B7A12"/>
    <w:rsid w:val="008B7E06"/>
    <w:rsid w:val="008E565A"/>
    <w:rsid w:val="0090733C"/>
    <w:rsid w:val="00924FC0"/>
    <w:rsid w:val="009633AB"/>
    <w:rsid w:val="00996A79"/>
    <w:rsid w:val="009A5F1A"/>
    <w:rsid w:val="009B0B27"/>
    <w:rsid w:val="009E6465"/>
    <w:rsid w:val="009F7F95"/>
    <w:rsid w:val="00A063FC"/>
    <w:rsid w:val="00A25B8B"/>
    <w:rsid w:val="00A36896"/>
    <w:rsid w:val="00A4471B"/>
    <w:rsid w:val="00A56008"/>
    <w:rsid w:val="00A67B27"/>
    <w:rsid w:val="00A96A66"/>
    <w:rsid w:val="00AB0D75"/>
    <w:rsid w:val="00B00B8C"/>
    <w:rsid w:val="00B170CA"/>
    <w:rsid w:val="00B61ABC"/>
    <w:rsid w:val="00B74241"/>
    <w:rsid w:val="00B854B8"/>
    <w:rsid w:val="00BA0EF4"/>
    <w:rsid w:val="00BC35A5"/>
    <w:rsid w:val="00BD6FF1"/>
    <w:rsid w:val="00BD7D20"/>
    <w:rsid w:val="00BE7BF5"/>
    <w:rsid w:val="00C06F48"/>
    <w:rsid w:val="00C35328"/>
    <w:rsid w:val="00C43EB0"/>
    <w:rsid w:val="00C655E4"/>
    <w:rsid w:val="00C66CE8"/>
    <w:rsid w:val="00C752CE"/>
    <w:rsid w:val="00C9016F"/>
    <w:rsid w:val="00CA79D7"/>
    <w:rsid w:val="00CB665F"/>
    <w:rsid w:val="00CC7137"/>
    <w:rsid w:val="00D36D83"/>
    <w:rsid w:val="00D60E8A"/>
    <w:rsid w:val="00D92D42"/>
    <w:rsid w:val="00DB7D44"/>
    <w:rsid w:val="00E03CC3"/>
    <w:rsid w:val="00E069BF"/>
    <w:rsid w:val="00E53765"/>
    <w:rsid w:val="00E726D8"/>
    <w:rsid w:val="00E7788B"/>
    <w:rsid w:val="00EC1C95"/>
    <w:rsid w:val="00EC69AE"/>
    <w:rsid w:val="00EE283F"/>
    <w:rsid w:val="00F07664"/>
    <w:rsid w:val="00F13475"/>
    <w:rsid w:val="00F55E2E"/>
    <w:rsid w:val="00FB46DE"/>
    <w:rsid w:val="00FC0A06"/>
    <w:rsid w:val="00FC1BB0"/>
    <w:rsid w:val="00FE0DF7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CFB00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SingleSpace"/>
    <w:qFormat/>
    <w:rsid w:val="00587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D0F"/>
    <w:pPr>
      <w:spacing w:after="0" w:line="240" w:lineRule="auto"/>
    </w:pPr>
  </w:style>
  <w:style w:type="character" w:customStyle="1" w:styleId="text121">
    <w:name w:val="text121"/>
    <w:basedOn w:val="DefaultParagraphFont"/>
    <w:rsid w:val="00587D0F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587D0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3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3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3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3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6E2E-92AC-4FF0-81BD-EF301FF0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2011-04-08T17:27:00Z</cp:lastPrinted>
  <dcterms:created xsi:type="dcterms:W3CDTF">2021-08-03T18:42:00Z</dcterms:created>
  <dcterms:modified xsi:type="dcterms:W3CDTF">2021-08-03T18:42:00Z</dcterms:modified>
</cp:coreProperties>
</file>