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C43C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29C7E44D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Meeting of 2009 </w:t>
      </w:r>
      <w:r w:rsidR="00EB3563">
        <w:rPr>
          <w:b/>
        </w:rPr>
        <w:t>October 23</w:t>
      </w:r>
    </w:p>
    <w:p w14:paraId="748E21C8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</w:p>
    <w:p w14:paraId="0BB2DE42" w14:textId="77777777" w:rsidR="00E423BA" w:rsidRPr="00CB2630" w:rsidRDefault="00E423BA" w:rsidP="00E423BA"/>
    <w:p w14:paraId="68055354" w14:textId="77777777" w:rsidR="00E423BA" w:rsidRDefault="00E423BA" w:rsidP="00E423BA">
      <w:r w:rsidRPr="00CB2630">
        <w:rPr>
          <w:b/>
        </w:rPr>
        <w:t>Present:</w:t>
      </w:r>
      <w:r w:rsidRPr="00CB2630">
        <w:t xml:space="preserve">  </w:t>
      </w:r>
      <w:r w:rsidR="009D5AD9">
        <w:t xml:space="preserve">Mike Burgmeier (Secretary, Library), </w:t>
      </w:r>
      <w:r w:rsidRPr="00CB2630">
        <w:t xml:space="preserve">Dave Donovan (Physics), </w:t>
      </w:r>
      <w:r w:rsidRPr="008C265D">
        <w:t>Keith Ellis (</w:t>
      </w:r>
      <w:r w:rsidR="009D5AD9">
        <w:t xml:space="preserve">Chair, </w:t>
      </w:r>
      <w:r w:rsidRPr="008C265D">
        <w:t xml:space="preserve">Art &amp; Design), </w:t>
      </w:r>
      <w:r w:rsidR="00890275">
        <w:t xml:space="preserve">Felecia Flack (ADIT), </w:t>
      </w:r>
      <w:r w:rsidRPr="00CB2630">
        <w:t>Mark Flaherty (Music), Matt Smock (Instructional Design, Technology, and Media)</w:t>
      </w:r>
    </w:p>
    <w:p w14:paraId="2F5AB70D" w14:textId="77777777" w:rsidR="00E423BA" w:rsidRDefault="00E423BA" w:rsidP="00E423BA"/>
    <w:p w14:paraId="462D3907" w14:textId="77777777" w:rsidR="00E423BA" w:rsidRDefault="00E423BA" w:rsidP="00E423BA">
      <w:r>
        <w:t xml:space="preserve">Motion to approve the minutes of </w:t>
      </w:r>
      <w:r w:rsidR="00296F29">
        <w:t>September</w:t>
      </w:r>
      <w:r w:rsidR="00EB3563">
        <w:t xml:space="preserve"> </w:t>
      </w:r>
      <w:r w:rsidR="00EF50B2">
        <w:t>25</w:t>
      </w:r>
      <w:r>
        <w:t xml:space="preserve">, 2009:  </w:t>
      </w:r>
      <w:r w:rsidR="00C22DFF">
        <w:t>Donovan</w:t>
      </w:r>
      <w:r>
        <w:t>/</w:t>
      </w:r>
      <w:r w:rsidR="00C22DFF">
        <w:t>Flack</w:t>
      </w:r>
      <w:r>
        <w:t>.  Minutes approved.</w:t>
      </w:r>
    </w:p>
    <w:p w14:paraId="4FF18A13" w14:textId="77777777" w:rsidR="0072694E" w:rsidRDefault="0072694E" w:rsidP="00E423BA"/>
    <w:p w14:paraId="004ACE27" w14:textId="77777777" w:rsidR="005A32CF" w:rsidRPr="0072694E" w:rsidRDefault="005A32CF" w:rsidP="00E423BA">
      <w:pPr>
        <w:rPr>
          <w:b/>
          <w:u w:val="single"/>
        </w:rPr>
      </w:pPr>
      <w:r w:rsidRPr="005A32CF">
        <w:rPr>
          <w:b/>
          <w:u w:val="single"/>
        </w:rPr>
        <w:t>Reports</w:t>
      </w:r>
    </w:p>
    <w:p w14:paraId="50D35A13" w14:textId="77777777" w:rsidR="00E423BA" w:rsidRDefault="00E423BA" w:rsidP="00E423BA">
      <w:r w:rsidRPr="005A1A2F">
        <w:rPr>
          <w:b/>
        </w:rPr>
        <w:t>Chair Report</w:t>
      </w:r>
      <w:r>
        <w:t>:</w:t>
      </w:r>
    </w:p>
    <w:p w14:paraId="573375AD" w14:textId="77777777" w:rsidR="00EF50B2" w:rsidRDefault="00FF2A5C" w:rsidP="00E423BA">
      <w:r>
        <w:t>We will review Faculty TLC Award applications at the next meeting</w:t>
      </w:r>
      <w:r w:rsidR="00F851E5">
        <w:t xml:space="preserve">.  Ellis will forward </w:t>
      </w:r>
      <w:r>
        <w:t xml:space="preserve">the appropriate </w:t>
      </w:r>
      <w:r w:rsidR="00F851E5">
        <w:t>materials</w:t>
      </w:r>
      <w:r w:rsidR="00782F7E">
        <w:t xml:space="preserve"> prior to the meeting</w:t>
      </w:r>
      <w:r w:rsidR="00F851E5">
        <w:t>.</w:t>
      </w:r>
    </w:p>
    <w:p w14:paraId="6C364FDA" w14:textId="77777777" w:rsidR="00EF50B2" w:rsidRDefault="00EF50B2" w:rsidP="00E423BA"/>
    <w:p w14:paraId="7AA24E82" w14:textId="77777777" w:rsidR="00E423BA" w:rsidRDefault="00E423BA" w:rsidP="00E423BA">
      <w:r w:rsidRPr="005A1A2F">
        <w:rPr>
          <w:b/>
        </w:rPr>
        <w:t>Academic Computing Report</w:t>
      </w:r>
      <w:r>
        <w:t>:</w:t>
      </w:r>
    </w:p>
    <w:p w14:paraId="3FAADC38" w14:textId="77777777" w:rsidR="009431BD" w:rsidRDefault="00C22DFF" w:rsidP="00E423BA">
      <w:r>
        <w:t>No report</w:t>
      </w:r>
    </w:p>
    <w:p w14:paraId="18CF2816" w14:textId="77777777" w:rsidR="00EF50B2" w:rsidRDefault="00EF50B2" w:rsidP="00E423BA"/>
    <w:p w14:paraId="5E41A25E" w14:textId="77777777" w:rsidR="00E423BA" w:rsidRDefault="00E423BA" w:rsidP="00E423BA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16FEC9D7" w14:textId="77777777" w:rsidR="00841E28" w:rsidRDefault="00FF2A5C" w:rsidP="00E423BA">
      <w:r>
        <w:t>Smock reminded members of the upcoming</w:t>
      </w:r>
      <w:r w:rsidR="00C22DFF">
        <w:t xml:space="preserve"> Merlot presentation in November.  </w:t>
      </w:r>
      <w:r>
        <w:t xml:space="preserve">IDTM continues </w:t>
      </w:r>
      <w:r w:rsidR="00782F7E">
        <w:t>to sponsor</w:t>
      </w:r>
      <w:r w:rsidR="00C22DFF">
        <w:t xml:space="preserve"> webinar</w:t>
      </w:r>
      <w:r>
        <w:t>s</w:t>
      </w:r>
      <w:r w:rsidR="00C22DFF">
        <w:t xml:space="preserve"> and </w:t>
      </w:r>
      <w:r w:rsidR="00782F7E">
        <w:t xml:space="preserve">offer </w:t>
      </w:r>
      <w:r w:rsidR="00C22DFF">
        <w:t xml:space="preserve">workshops </w:t>
      </w:r>
      <w:r>
        <w:t xml:space="preserve">on a variety of topics </w:t>
      </w:r>
      <w:r w:rsidR="00C22DFF">
        <w:t>(podcasting</w:t>
      </w:r>
      <w:r w:rsidR="00F851E5">
        <w:t>,</w:t>
      </w:r>
      <w:r>
        <w:t xml:space="preserve"> Camtasia, </w:t>
      </w:r>
      <w:r w:rsidR="00782F7E">
        <w:t xml:space="preserve">Photoshop, </w:t>
      </w:r>
      <w:r>
        <w:t>and others)</w:t>
      </w:r>
      <w:r w:rsidR="00F851E5">
        <w:t>.</w:t>
      </w:r>
      <w:r w:rsidR="00782F7E">
        <w:t xml:space="preserve">  See </w:t>
      </w:r>
      <w:r w:rsidR="00782F7E" w:rsidRPr="00782F7E">
        <w:t>http://cite.nmu.edu/registration</w:t>
      </w:r>
      <w:r w:rsidR="00782F7E">
        <w:t xml:space="preserve"> for a complete list and to register for any of the events.</w:t>
      </w:r>
    </w:p>
    <w:p w14:paraId="479200D7" w14:textId="77777777" w:rsidR="00EF50B2" w:rsidRDefault="00EF50B2" w:rsidP="00E423BA"/>
    <w:p w14:paraId="473719BD" w14:textId="77777777" w:rsidR="00E423BA" w:rsidRDefault="00E423BA" w:rsidP="00E423BA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27E33523" w14:textId="77777777" w:rsidR="001A6DAB" w:rsidRDefault="001A6DAB" w:rsidP="00E423BA">
      <w:pPr>
        <w:rPr>
          <w:b/>
        </w:rPr>
      </w:pPr>
    </w:p>
    <w:p w14:paraId="527A5283" w14:textId="77777777" w:rsidR="00E423BA" w:rsidRPr="00232E60" w:rsidRDefault="00E423BA" w:rsidP="00E423BA">
      <w:pPr>
        <w:rPr>
          <w:b/>
        </w:rPr>
      </w:pPr>
      <w:r w:rsidRPr="00232E60">
        <w:rPr>
          <w:b/>
        </w:rPr>
        <w:t>Faculty Laptop Distribution Proposal</w:t>
      </w:r>
    </w:p>
    <w:p w14:paraId="39BC3A6A" w14:textId="77777777" w:rsidR="00066D96" w:rsidRDefault="000C6A99" w:rsidP="00066D96">
      <w:r>
        <w:t>Tabled</w:t>
      </w:r>
    </w:p>
    <w:p w14:paraId="0519D1A6" w14:textId="77777777" w:rsidR="000C6A99" w:rsidRDefault="000C6A99" w:rsidP="00066D96"/>
    <w:p w14:paraId="4A8C7850" w14:textId="77777777" w:rsidR="00066D96" w:rsidRPr="009431BD" w:rsidRDefault="00066D96" w:rsidP="00066D96">
      <w:pPr>
        <w:rPr>
          <w:b/>
        </w:rPr>
      </w:pPr>
      <w:r w:rsidRPr="009431BD">
        <w:rPr>
          <w:b/>
        </w:rPr>
        <w:t xml:space="preserve">Social Networking in the Classroom </w:t>
      </w:r>
    </w:p>
    <w:p w14:paraId="09F078F2" w14:textId="77777777" w:rsidR="00066D96" w:rsidRDefault="000C6A99" w:rsidP="00E423BA">
      <w:r>
        <w:t>The informational document addressing the use of social networks in the classroom has been finalized.  Burgmeier will post to the ETRPC web site.</w:t>
      </w:r>
      <w:r w:rsidR="00F851E5">
        <w:t xml:space="preserve">  </w:t>
      </w:r>
    </w:p>
    <w:p w14:paraId="695C9442" w14:textId="77777777" w:rsidR="00066D96" w:rsidRDefault="00066D96" w:rsidP="00E423BA"/>
    <w:p w14:paraId="1FB09899" w14:textId="77777777" w:rsidR="00E423BA" w:rsidRPr="0072694E" w:rsidRDefault="00E423BA" w:rsidP="00E423BA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54DAD948" w14:textId="77777777" w:rsidR="009431BD" w:rsidRDefault="009431BD" w:rsidP="00E423BA"/>
    <w:p w14:paraId="6ACE85BB" w14:textId="77777777" w:rsidR="009431BD" w:rsidRDefault="00066D96" w:rsidP="00E423BA">
      <w:r>
        <w:rPr>
          <w:b/>
        </w:rPr>
        <w:t>Secure Document Website/Portal</w:t>
      </w:r>
    </w:p>
    <w:p w14:paraId="0FED4A54" w14:textId="77777777" w:rsidR="00066D96" w:rsidRDefault="000C6A99" w:rsidP="00E423BA">
      <w:pPr>
        <w:rPr>
          <w:color w:val="000000"/>
        </w:rPr>
      </w:pPr>
      <w:r>
        <w:rPr>
          <w:color w:val="000000"/>
        </w:rPr>
        <w:t>Tabled</w:t>
      </w:r>
    </w:p>
    <w:p w14:paraId="1D492181" w14:textId="77777777" w:rsidR="00066D96" w:rsidRDefault="00066D96" w:rsidP="00E423BA">
      <w:pPr>
        <w:rPr>
          <w:color w:val="000000"/>
        </w:rPr>
      </w:pPr>
    </w:p>
    <w:p w14:paraId="1997130E" w14:textId="77777777" w:rsidR="00066D96" w:rsidRPr="00066D96" w:rsidRDefault="00066D96" w:rsidP="00E423BA">
      <w:pPr>
        <w:rPr>
          <w:b/>
          <w:color w:val="000000"/>
        </w:rPr>
      </w:pPr>
      <w:r w:rsidRPr="00066D96">
        <w:rPr>
          <w:b/>
          <w:color w:val="000000"/>
        </w:rPr>
        <w:t>Consolidating Practices on One Web Site</w:t>
      </w:r>
    </w:p>
    <w:p w14:paraId="53C2B49C" w14:textId="77777777" w:rsidR="00066D96" w:rsidRDefault="000C6A99" w:rsidP="00E423BA">
      <w:pPr>
        <w:rPr>
          <w:color w:val="000000"/>
        </w:rPr>
      </w:pPr>
      <w:r>
        <w:rPr>
          <w:color w:val="000000"/>
        </w:rPr>
        <w:t xml:space="preserve">Burgmeier will work with Ellis to identify and consolidate ETRPC documents </w:t>
      </w:r>
      <w:r w:rsidR="00B62471">
        <w:rPr>
          <w:color w:val="000000"/>
        </w:rPr>
        <w:t>located</w:t>
      </w:r>
      <w:r>
        <w:rPr>
          <w:color w:val="000000"/>
        </w:rPr>
        <w:t xml:space="preserve"> on servers across campus to the ETRPC web site. </w:t>
      </w:r>
    </w:p>
    <w:p w14:paraId="6F97AB2C" w14:textId="77777777" w:rsidR="00066D96" w:rsidRDefault="00066D96" w:rsidP="00E423BA">
      <w:pPr>
        <w:rPr>
          <w:color w:val="000000"/>
        </w:rPr>
      </w:pPr>
    </w:p>
    <w:p w14:paraId="288EA368" w14:textId="77777777" w:rsidR="00E423BA" w:rsidRPr="00B62471" w:rsidRDefault="00E423BA" w:rsidP="00E423BA">
      <w:pPr>
        <w:rPr>
          <w:b/>
          <w:u w:val="single"/>
        </w:rPr>
      </w:pPr>
      <w:r w:rsidRPr="00B62471">
        <w:rPr>
          <w:b/>
          <w:u w:val="single"/>
        </w:rPr>
        <w:t>Good of the Order</w:t>
      </w:r>
    </w:p>
    <w:p w14:paraId="031FA055" w14:textId="77777777" w:rsidR="009431BD" w:rsidRDefault="00B62471" w:rsidP="00E423BA">
      <w:r>
        <w:t>None</w:t>
      </w:r>
    </w:p>
    <w:p w14:paraId="6F567E4B" w14:textId="77777777" w:rsidR="00066D96" w:rsidRDefault="00066D96" w:rsidP="00E423BA"/>
    <w:p w14:paraId="643803E6" w14:textId="77777777" w:rsidR="00E423BA" w:rsidRPr="00CB2630" w:rsidRDefault="00E423BA" w:rsidP="00E423BA">
      <w:r w:rsidRPr="00CB2630">
        <w:t xml:space="preserve">Meeting adjourned </w:t>
      </w:r>
      <w:r w:rsidR="006C113A">
        <w:t>11:</w:t>
      </w:r>
      <w:r w:rsidR="00F851E5">
        <w:t>20</w:t>
      </w:r>
      <w:r w:rsidR="006C113A">
        <w:t xml:space="preserve"> a.m.</w:t>
      </w:r>
    </w:p>
    <w:p w14:paraId="53FA7AAD" w14:textId="77777777" w:rsidR="00E423BA" w:rsidRPr="00CB2630" w:rsidRDefault="00E423BA" w:rsidP="00E423BA"/>
    <w:p w14:paraId="4B411CCF" w14:textId="77777777" w:rsidR="00E423BA" w:rsidRPr="00CB2630" w:rsidRDefault="00E423BA" w:rsidP="00E423BA">
      <w:r w:rsidRPr="00CB2630">
        <w:t>Respectfully submitted,</w:t>
      </w:r>
    </w:p>
    <w:p w14:paraId="1BFB0280" w14:textId="77777777" w:rsidR="00E423BA" w:rsidRPr="00D01110" w:rsidRDefault="00E423BA" w:rsidP="00E423BA">
      <w:pPr>
        <w:rPr>
          <w:rFonts w:ascii="Script MT Bold" w:hAnsi="Script MT Bold"/>
          <w:sz w:val="16"/>
          <w:szCs w:val="16"/>
        </w:rPr>
      </w:pPr>
    </w:p>
    <w:p w14:paraId="079B9F0D" w14:textId="77777777" w:rsidR="00E423BA" w:rsidRPr="00D01110" w:rsidRDefault="009431BD" w:rsidP="00E423BA">
      <w:pPr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Mike Burgmeier</w:t>
      </w:r>
    </w:p>
    <w:p w14:paraId="78317230" w14:textId="77777777" w:rsidR="00E423BA" w:rsidRPr="00D01110" w:rsidRDefault="00E423BA" w:rsidP="00E423BA">
      <w:pPr>
        <w:rPr>
          <w:sz w:val="16"/>
          <w:szCs w:val="16"/>
        </w:rPr>
      </w:pPr>
    </w:p>
    <w:p w14:paraId="1BF68BAF" w14:textId="77777777" w:rsidR="001947A9" w:rsidRDefault="009431BD">
      <w:r>
        <w:t>Secretary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449F8"/>
    <w:rsid w:val="00066D96"/>
    <w:rsid w:val="000C2BC4"/>
    <w:rsid w:val="000C6A99"/>
    <w:rsid w:val="000D162B"/>
    <w:rsid w:val="001750C2"/>
    <w:rsid w:val="001947A9"/>
    <w:rsid w:val="001A6DAB"/>
    <w:rsid w:val="001E2EB3"/>
    <w:rsid w:val="001F1D2D"/>
    <w:rsid w:val="00244239"/>
    <w:rsid w:val="002510AB"/>
    <w:rsid w:val="00296F29"/>
    <w:rsid w:val="002C63EE"/>
    <w:rsid w:val="00316640"/>
    <w:rsid w:val="0032071E"/>
    <w:rsid w:val="00335611"/>
    <w:rsid w:val="00460E1E"/>
    <w:rsid w:val="004F2ECF"/>
    <w:rsid w:val="00571EB3"/>
    <w:rsid w:val="00574BE7"/>
    <w:rsid w:val="005A32CF"/>
    <w:rsid w:val="005F7C34"/>
    <w:rsid w:val="00617344"/>
    <w:rsid w:val="00676000"/>
    <w:rsid w:val="006C113A"/>
    <w:rsid w:val="00706AAC"/>
    <w:rsid w:val="0072694E"/>
    <w:rsid w:val="00782F7E"/>
    <w:rsid w:val="007860C5"/>
    <w:rsid w:val="007A7C68"/>
    <w:rsid w:val="007B5EAD"/>
    <w:rsid w:val="00841E28"/>
    <w:rsid w:val="00867865"/>
    <w:rsid w:val="00890275"/>
    <w:rsid w:val="008966D0"/>
    <w:rsid w:val="008A6EDB"/>
    <w:rsid w:val="009431BD"/>
    <w:rsid w:val="00957801"/>
    <w:rsid w:val="00996B01"/>
    <w:rsid w:val="009D5AD9"/>
    <w:rsid w:val="009E6DF9"/>
    <w:rsid w:val="00AC6AAB"/>
    <w:rsid w:val="00B62471"/>
    <w:rsid w:val="00C22DFF"/>
    <w:rsid w:val="00CB2BBC"/>
    <w:rsid w:val="00D552E6"/>
    <w:rsid w:val="00DA60A0"/>
    <w:rsid w:val="00DE6331"/>
    <w:rsid w:val="00E03C0C"/>
    <w:rsid w:val="00E16209"/>
    <w:rsid w:val="00E423BA"/>
    <w:rsid w:val="00E62C1D"/>
    <w:rsid w:val="00E84C94"/>
    <w:rsid w:val="00EB3563"/>
    <w:rsid w:val="00EF50B2"/>
    <w:rsid w:val="00F851E5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79AB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2021-08-09T18:30:00Z</dcterms:created>
  <dcterms:modified xsi:type="dcterms:W3CDTF">2021-08-09T18:30:00Z</dcterms:modified>
</cp:coreProperties>
</file>