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0412" w14:textId="77777777" w:rsidR="008C1F44" w:rsidRPr="008003A8" w:rsidRDefault="008C1F44" w:rsidP="00B2795D">
      <w:pPr>
        <w:jc w:val="center"/>
        <w:rPr>
          <w:b/>
          <w:sz w:val="16"/>
          <w:szCs w:val="16"/>
        </w:rPr>
      </w:pPr>
    </w:p>
    <w:p w14:paraId="5A39EAF3" w14:textId="77777777" w:rsidR="00B2795D" w:rsidRPr="00D35094" w:rsidRDefault="00150D67" w:rsidP="00150D67">
      <w:pPr>
        <w:jc w:val="center"/>
        <w:rPr>
          <w:b/>
          <w:bCs/>
        </w:rPr>
      </w:pPr>
      <w:r w:rsidRPr="00D350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9A3D4" wp14:editId="438ED10F">
                <wp:simplePos x="0" y="0"/>
                <wp:positionH relativeFrom="margin">
                  <wp:posOffset>5114925</wp:posOffset>
                </wp:positionH>
                <wp:positionV relativeFrom="paragraph">
                  <wp:posOffset>31115</wp:posOffset>
                </wp:positionV>
                <wp:extent cx="1457325" cy="2009775"/>
                <wp:effectExtent l="0" t="0" r="28575" b="28575"/>
                <wp:wrapTight wrapText="bothSides">
                  <wp:wrapPolygon edited="0">
                    <wp:start x="0" y="0"/>
                    <wp:lineTo x="0" y="21702"/>
                    <wp:lineTo x="21741" y="21702"/>
                    <wp:lineTo x="21741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0C82" w14:textId="77777777" w:rsidR="000019AB" w:rsidRPr="005C5954" w:rsidRDefault="000019AB" w:rsidP="00150D6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Attendees: </w:t>
                            </w:r>
                          </w:p>
                          <w:p w14:paraId="18A7ABD3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Hugo Eyzaguirre (ECON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37773E6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Bruce Sarjeant (LIBR/AIS)</w:t>
                            </w:r>
                          </w:p>
                          <w:p w14:paraId="48A62BE0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Dave Donovan (PHY)</w:t>
                            </w:r>
                          </w:p>
                          <w:p w14:paraId="29EE0AD1" w14:textId="77777777" w:rsidR="000019AB" w:rsidRPr="005C5954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Chris Lewis (IT)</w:t>
                            </w:r>
                          </w:p>
                          <w:p w14:paraId="2C21B09F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Chris Wagner (HELP DESK)</w:t>
                            </w:r>
                          </w:p>
                          <w:p w14:paraId="23817C2F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Amy Barnsley (MATH)</w:t>
                            </w:r>
                          </w:p>
                          <w:p w14:paraId="3985E84C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Lanae Joubert (HHP)</w:t>
                            </w:r>
                          </w:p>
                          <w:p w14:paraId="612D818D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Brandon Canfield (CHEM)</w:t>
                            </w:r>
                          </w:p>
                          <w:p w14:paraId="29CFE52D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Flahrity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(MUS)</w:t>
                            </w:r>
                          </w:p>
                          <w:p w14:paraId="2797B8DB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Jennifer Myers-Jezylo (BIO)</w:t>
                            </w:r>
                          </w:p>
                          <w:p w14:paraId="029B644E" w14:textId="77777777" w:rsidR="000019AB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Eric Burdick (CLS)</w:t>
                            </w:r>
                          </w:p>
                          <w:p w14:paraId="1E63C766" w14:textId="77777777" w:rsidR="000019AB" w:rsidRPr="005C5954" w:rsidRDefault="000019AB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Christine Lenzen (A&amp;D)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D6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75pt;margin-top:2.45pt;width:114.75pt;height:15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">
                <v:textbox>
                  <w:txbxContent>
                    <w:p w:rsidR="000019AB" w:rsidRPr="005C5954" w:rsidRDefault="000019AB" w:rsidP="00150D6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5C5954">
                        <w:rPr>
                          <w:b/>
                          <w:sz w:val="18"/>
                          <w:szCs w:val="18"/>
                        </w:rPr>
                        <w:t xml:space="preserve">Attendees: 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Hugo Eyzaguirre (ECON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Bruce Sarjeant (LIBR/AIS)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Dave Donovan (PHY)</w:t>
                      </w:r>
                    </w:p>
                    <w:p w:rsidR="000019AB" w:rsidRPr="005C5954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Chris Lewis (IT)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Chris Wagner (HELP DESK)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Amy Barnsley (MATH)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Lanae Joubert (HHP)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Brandon Canfield (CHEM)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Mark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Flahrity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(MUS)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Myers-Jezylo (BIO)</w:t>
                      </w:r>
                    </w:p>
                    <w:p w:rsidR="000019AB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Eric Burdick (CLS)</w:t>
                      </w:r>
                    </w:p>
                    <w:p w:rsidR="000019AB" w:rsidRPr="005C5954" w:rsidRDefault="000019AB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Christine Lenzen (A&amp;D)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35094" w:rsidRPr="00D35094">
        <w:rPr>
          <w:b/>
        </w:rPr>
        <w:t>Draft Minutes</w:t>
      </w:r>
      <w:r w:rsidR="00B2795D" w:rsidRPr="00D35094">
        <w:rPr>
          <w:b/>
        </w:rPr>
        <w:t xml:space="preserve"> for Friday, </w:t>
      </w:r>
      <w:r w:rsidR="00C514F6" w:rsidRPr="00D35094">
        <w:rPr>
          <w:b/>
        </w:rPr>
        <w:t>February 20, 2015</w:t>
      </w:r>
    </w:p>
    <w:p w14:paraId="7AF73FE5" w14:textId="77777777" w:rsidR="008003A8" w:rsidRPr="008003A8" w:rsidRDefault="008003A8" w:rsidP="008003A8">
      <w:pPr>
        <w:pStyle w:val="ListParagraph"/>
        <w:ind w:left="1440"/>
        <w:rPr>
          <w:b/>
          <w:sz w:val="16"/>
          <w:szCs w:val="16"/>
        </w:rPr>
      </w:pPr>
    </w:p>
    <w:p w14:paraId="7A5B294D" w14:textId="77777777" w:rsidR="00D35094" w:rsidRDefault="00104545" w:rsidP="00604AD9">
      <w:pPr>
        <w:numPr>
          <w:ilvl w:val="0"/>
          <w:numId w:val="9"/>
        </w:numPr>
      </w:pPr>
      <w:r>
        <w:t xml:space="preserve">Hugo brought the meeting </w:t>
      </w:r>
      <w:r w:rsidR="00D35094">
        <w:t>t</w:t>
      </w:r>
      <w:r>
        <w:t>o</w:t>
      </w:r>
      <w:r w:rsidR="00D35094">
        <w:t xml:space="preserve"> order at 11:03.</w:t>
      </w:r>
    </w:p>
    <w:p w14:paraId="164C6B95" w14:textId="77777777" w:rsidR="00D35094" w:rsidRDefault="00D35094" w:rsidP="00D35094">
      <w:pPr>
        <w:ind w:left="720"/>
      </w:pPr>
    </w:p>
    <w:p w14:paraId="0CC7E94E" w14:textId="77777777" w:rsidR="00604AD9" w:rsidRDefault="00D35094" w:rsidP="00604AD9">
      <w:pPr>
        <w:numPr>
          <w:ilvl w:val="0"/>
          <w:numId w:val="9"/>
        </w:numPr>
      </w:pPr>
      <w:r>
        <w:t>T</w:t>
      </w:r>
      <w:r w:rsidR="00604AD9" w:rsidRPr="00604AD9">
        <w:t xml:space="preserve">he Minutes </w:t>
      </w:r>
      <w:r>
        <w:t>of Feb 6</w:t>
      </w:r>
      <w:r w:rsidRPr="00D35094">
        <w:rPr>
          <w:vertAlign w:val="superscript"/>
        </w:rPr>
        <w:t>th</w:t>
      </w:r>
      <w:r>
        <w:t xml:space="preserve"> were approved with minor editing (Dave Donovan/ 2</w:t>
      </w:r>
      <w:r w:rsidRPr="00D35094">
        <w:rPr>
          <w:vertAlign w:val="superscript"/>
        </w:rPr>
        <w:t>nd</w:t>
      </w:r>
      <w:r>
        <w:t xml:space="preserve"> Lanae Joubert)</w:t>
      </w:r>
    </w:p>
    <w:p w14:paraId="6C4E1553" w14:textId="77777777" w:rsidR="008003A8" w:rsidRPr="008003A8" w:rsidRDefault="000019AB" w:rsidP="008003A8">
      <w:pPr>
        <w:pStyle w:val="ListParagraph"/>
        <w:ind w:left="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A94EFA4" w14:textId="77777777" w:rsidR="00604AD9" w:rsidRDefault="00604AD9" w:rsidP="00604AD9">
      <w:pPr>
        <w:numPr>
          <w:ilvl w:val="0"/>
          <w:numId w:val="9"/>
        </w:numPr>
      </w:pPr>
      <w:r w:rsidRPr="005B63CE">
        <w:t>Reports and Announcements</w:t>
      </w:r>
    </w:p>
    <w:p w14:paraId="0EBA1C01" w14:textId="77777777" w:rsidR="00604AD9" w:rsidRDefault="00604AD9" w:rsidP="00604AD9">
      <w:pPr>
        <w:numPr>
          <w:ilvl w:val="1"/>
          <w:numId w:val="9"/>
        </w:numPr>
      </w:pPr>
      <w:r>
        <w:t>Chair</w:t>
      </w:r>
      <w:r w:rsidR="00A20587">
        <w:t xml:space="preserve"> (TIA)</w:t>
      </w:r>
      <w:r w:rsidR="00D54663">
        <w:t xml:space="preserve">.  </w:t>
      </w:r>
      <w:r w:rsidR="00DD4C32">
        <w:t>(see point a in New Business)</w:t>
      </w:r>
    </w:p>
    <w:p w14:paraId="14D11966" w14:textId="77777777" w:rsidR="00604AD9" w:rsidRDefault="00604AD9" w:rsidP="00604AD9">
      <w:pPr>
        <w:numPr>
          <w:ilvl w:val="1"/>
          <w:numId w:val="9"/>
        </w:numPr>
      </w:pPr>
      <w:r>
        <w:t>IT/IS/</w:t>
      </w:r>
      <w:proofErr w:type="spellStart"/>
      <w:r>
        <w:t>HelpDesk</w:t>
      </w:r>
      <w:proofErr w:type="spellEnd"/>
      <w:r w:rsidR="00D54663">
        <w:t xml:space="preserve">.  Matt sent an email regarding </w:t>
      </w:r>
      <w:r w:rsidR="00DD4C32">
        <w:t xml:space="preserve">his office </w:t>
      </w:r>
      <w:r w:rsidR="00D54663">
        <w:t xml:space="preserve">looking into a </w:t>
      </w:r>
      <w:r w:rsidR="00DD4C32">
        <w:t>plagiarism</w:t>
      </w:r>
      <w:r w:rsidR="00D54663">
        <w:t xml:space="preserve"> checker.  </w:t>
      </w:r>
      <w:hyperlink r:id="rId5" w:history="1">
        <w:proofErr w:type="spellStart"/>
        <w:r w:rsidR="00DD4C32" w:rsidRPr="00DD4C32">
          <w:rPr>
            <w:rStyle w:val="Hyperlink"/>
          </w:rPr>
          <w:t>VeriCite</w:t>
        </w:r>
        <w:proofErr w:type="spellEnd"/>
      </w:hyperlink>
      <w:r w:rsidR="00D54663">
        <w:t xml:space="preserve">.  </w:t>
      </w:r>
      <w:r w:rsidR="007C7157">
        <w:t xml:space="preserve">Cheaper than </w:t>
      </w:r>
      <w:proofErr w:type="spellStart"/>
      <w:r w:rsidR="007C7157">
        <w:t>turnitin</w:t>
      </w:r>
      <w:proofErr w:type="spellEnd"/>
      <w:r w:rsidR="007C7157">
        <w:t xml:space="preserve"> (concern that </w:t>
      </w:r>
      <w:proofErr w:type="spellStart"/>
      <w:r w:rsidR="007C7157">
        <w:t>vericite</w:t>
      </w:r>
      <w:proofErr w:type="spellEnd"/>
      <w:r w:rsidR="007C7157">
        <w:t xml:space="preserve"> will significantly up the cost</w:t>
      </w:r>
      <w:r w:rsidR="000D6ACD">
        <w:t xml:space="preserve"> once NMU commits</w:t>
      </w:r>
      <w:r w:rsidR="007C7157">
        <w:t>—no, they said).  Can it sniff out photographs?  Not sure, but will check.  Discussion forums?  Not sure.  Some faculty beta testers will be solicited for this (perhaps) this semester.</w:t>
      </w:r>
    </w:p>
    <w:p w14:paraId="34C81906" w14:textId="77777777" w:rsidR="007C7157" w:rsidRDefault="007723F8" w:rsidP="007C7157">
      <w:pPr>
        <w:ind w:left="1800"/>
      </w:pPr>
      <w:proofErr w:type="spellStart"/>
      <w:r>
        <w:t>HelpDesk</w:t>
      </w:r>
      <w:proofErr w:type="spellEnd"/>
      <w:r>
        <w:t xml:space="preserve"> Consultant Jeffrey </w:t>
      </w:r>
      <w:proofErr w:type="spellStart"/>
      <w:r>
        <w:t>Kontio</w:t>
      </w:r>
      <w:proofErr w:type="spellEnd"/>
      <w:r>
        <w:t xml:space="preserve"> moved on to Princeton University</w:t>
      </w:r>
      <w:r w:rsidR="007C7157">
        <w:t>.  Opportunity to possibl</w:t>
      </w:r>
      <w:r w:rsidR="000D6ACD">
        <w:t>y rewri</w:t>
      </w:r>
      <w:r w:rsidR="007C7157">
        <w:t xml:space="preserve">te </w:t>
      </w:r>
      <w:r w:rsidR="000D6ACD">
        <w:t xml:space="preserve">the </w:t>
      </w:r>
      <w:r w:rsidR="007C7157">
        <w:t>job position.</w:t>
      </w:r>
    </w:p>
    <w:p w14:paraId="7B74D324" w14:textId="77777777" w:rsidR="007C7157" w:rsidRDefault="007C7157" w:rsidP="007C7157">
      <w:pPr>
        <w:ind w:left="1800"/>
      </w:pPr>
      <w:proofErr w:type="spellStart"/>
      <w:r>
        <w:t>Skillbuilder</w:t>
      </w:r>
      <w:proofErr w:type="spellEnd"/>
      <w:r>
        <w:t xml:space="preserve"> workshop was a success. Next one on March 13.</w:t>
      </w:r>
    </w:p>
    <w:p w14:paraId="4BD515B9" w14:textId="77777777" w:rsidR="007C7157" w:rsidRDefault="007C7157" w:rsidP="007C7157">
      <w:pPr>
        <w:ind w:left="1800"/>
      </w:pPr>
      <w:r>
        <w:t xml:space="preserve">Helpdesk notes will go out before the break.  </w:t>
      </w:r>
    </w:p>
    <w:p w14:paraId="48AF279C" w14:textId="77777777" w:rsidR="00604AD9" w:rsidRDefault="00604AD9" w:rsidP="00604AD9">
      <w:pPr>
        <w:numPr>
          <w:ilvl w:val="1"/>
          <w:numId w:val="9"/>
        </w:numPr>
      </w:pPr>
      <w:r>
        <w:t xml:space="preserve">Instructional </w:t>
      </w:r>
      <w:r w:rsidR="005D2C9E">
        <w:t xml:space="preserve">Design and </w:t>
      </w:r>
      <w:r>
        <w:t>Technology</w:t>
      </w:r>
      <w:r w:rsidR="00AD3AE8">
        <w:t xml:space="preserve">.  </w:t>
      </w:r>
    </w:p>
    <w:p w14:paraId="028F5781" w14:textId="77777777" w:rsidR="008003A8" w:rsidRPr="008003A8" w:rsidRDefault="008003A8" w:rsidP="008003A8">
      <w:pPr>
        <w:pStyle w:val="ListParagraph"/>
        <w:ind w:left="1440"/>
        <w:rPr>
          <w:b/>
          <w:sz w:val="16"/>
          <w:szCs w:val="16"/>
        </w:rPr>
      </w:pPr>
    </w:p>
    <w:p w14:paraId="501C9C72" w14:textId="77777777" w:rsidR="00604AD9" w:rsidRDefault="00604AD9" w:rsidP="00604AD9">
      <w:pPr>
        <w:numPr>
          <w:ilvl w:val="0"/>
          <w:numId w:val="9"/>
        </w:numPr>
      </w:pPr>
      <w:r>
        <w:t>Unfinished Business</w:t>
      </w:r>
    </w:p>
    <w:p w14:paraId="74AA9E2D" w14:textId="77777777" w:rsidR="005D2348" w:rsidRDefault="008165A1" w:rsidP="005D2348">
      <w:pPr>
        <w:pStyle w:val="ListParagraph"/>
        <w:numPr>
          <w:ilvl w:val="1"/>
          <w:numId w:val="9"/>
        </w:numPr>
      </w:pPr>
      <w:r>
        <w:t>Fees charged by Printing Services</w:t>
      </w:r>
      <w:r w:rsidR="00C514F6">
        <w:t xml:space="preserve"> (nothing new at the moment)</w:t>
      </w:r>
      <w:r w:rsidR="008C211A">
        <w:t>.  Still pending.</w:t>
      </w:r>
    </w:p>
    <w:p w14:paraId="5083103E" w14:textId="77777777" w:rsidR="00C514F6" w:rsidRDefault="00C514F6" w:rsidP="005D2348">
      <w:pPr>
        <w:pStyle w:val="ListParagraph"/>
        <w:numPr>
          <w:ilvl w:val="1"/>
          <w:numId w:val="9"/>
        </w:numPr>
      </w:pPr>
      <w:r>
        <w:t>Laptop program (awaiting next TLC meeting Feb. 25)</w:t>
      </w:r>
      <w:r w:rsidR="008C211A">
        <w:t>.  They meet next week.</w:t>
      </w:r>
    </w:p>
    <w:p w14:paraId="4F1309F1" w14:textId="77777777" w:rsidR="00C514F6" w:rsidRDefault="00C514F6" w:rsidP="005D2348">
      <w:pPr>
        <w:pStyle w:val="ListParagraph"/>
        <w:numPr>
          <w:ilvl w:val="1"/>
          <w:numId w:val="9"/>
        </w:numPr>
      </w:pPr>
      <w:r>
        <w:t>Mailing lists (announcements, discussions, advertisements…)</w:t>
      </w:r>
      <w:r w:rsidR="008C211A">
        <w:t>.  The recent creationism email back and forth….  The poems….  Houses for sale….  It is too much.  The merits and demerits were discussed</w:t>
      </w:r>
      <w:r w:rsidR="008100FD">
        <w:t xml:space="preserve"> of a listserv that connects all</w:t>
      </w:r>
      <w:r w:rsidR="008C211A">
        <w:t xml:space="preserve">.  One solution is to moderate the list.  But that opens up another set of issues.  </w:t>
      </w:r>
      <w:r w:rsidR="008100FD">
        <w:t>Should the ETRPC</w:t>
      </w:r>
      <w:r w:rsidR="009670D1">
        <w:t xml:space="preserve"> send out a survey</w:t>
      </w:r>
      <w:r w:rsidR="008100FD">
        <w:t xml:space="preserve"> on this?</w:t>
      </w:r>
      <w:r w:rsidR="009670D1">
        <w:t xml:space="preserve">  </w:t>
      </w:r>
      <w:r w:rsidR="008C211A">
        <w:t xml:space="preserve">Chris Lewis: </w:t>
      </w:r>
      <w:r w:rsidR="00494484">
        <w:t>NMU Marketing is looking into this situation.</w:t>
      </w:r>
    </w:p>
    <w:p w14:paraId="28714037" w14:textId="77777777" w:rsidR="009670D1" w:rsidRDefault="008100FD" w:rsidP="009670D1">
      <w:pPr>
        <w:pStyle w:val="ListParagraph"/>
        <w:ind w:left="1800"/>
      </w:pPr>
      <w:r>
        <w:t xml:space="preserve">Q: </w:t>
      </w:r>
      <w:r w:rsidR="009670D1">
        <w:t xml:space="preserve">Wasn’t the original concern just about </w:t>
      </w:r>
      <w:r>
        <w:t xml:space="preserve">the rampant </w:t>
      </w:r>
      <w:r w:rsidR="009670D1">
        <w:t>run of the mill NMU an</w:t>
      </w:r>
      <w:r>
        <w:t>nouncements?  Suggestion to send</w:t>
      </w:r>
      <w:r w:rsidR="009670D1">
        <w:t xml:space="preserve"> all announcements to Kristi Evans for a once-a-day announcement?  Chris thinks that they are looking into this very solution.  </w:t>
      </w:r>
      <w:r>
        <w:t>Bruce will look into other universities’ policies about faculty listservs/emails.</w:t>
      </w:r>
    </w:p>
    <w:p w14:paraId="1BB93368" w14:textId="77777777" w:rsidR="008003A8" w:rsidRPr="008003A8" w:rsidRDefault="008003A8" w:rsidP="008003A8">
      <w:pPr>
        <w:pStyle w:val="ListParagraph"/>
        <w:ind w:left="1440"/>
        <w:rPr>
          <w:b/>
          <w:sz w:val="16"/>
          <w:szCs w:val="16"/>
        </w:rPr>
      </w:pPr>
    </w:p>
    <w:p w14:paraId="2AF5E3D1" w14:textId="77777777" w:rsidR="00B87EC5" w:rsidRDefault="00604AD9" w:rsidP="00B87EC5">
      <w:pPr>
        <w:numPr>
          <w:ilvl w:val="0"/>
          <w:numId w:val="9"/>
        </w:numPr>
      </w:pPr>
      <w:r>
        <w:t>New Business</w:t>
      </w:r>
    </w:p>
    <w:p w14:paraId="363183E5" w14:textId="77777777" w:rsidR="00C514F6" w:rsidRDefault="00C514F6" w:rsidP="00C514F6">
      <w:pPr>
        <w:pStyle w:val="ListParagraph"/>
        <w:numPr>
          <w:ilvl w:val="1"/>
          <w:numId w:val="9"/>
        </w:numPr>
      </w:pPr>
      <w:r>
        <w:t xml:space="preserve">Acting Provost Lesley Larkin </w:t>
      </w:r>
      <w:r w:rsidR="00104545">
        <w:t xml:space="preserve">will be </w:t>
      </w:r>
      <w:r>
        <w:t>attend</w:t>
      </w:r>
      <w:r w:rsidR="003448B2">
        <w:t xml:space="preserve">ing one of our meetings (April 3 </w:t>
      </w:r>
      <w:r>
        <w:t>is a possibility</w:t>
      </w:r>
      <w:r w:rsidR="008C211A">
        <w:t>).</w:t>
      </w:r>
      <w:r w:rsidR="003448B2">
        <w:t xml:space="preserve">  Hugo met with her.  They are trying to move on with transparency </w:t>
      </w:r>
      <w:r w:rsidR="00104545">
        <w:t xml:space="preserve">and better communication </w:t>
      </w:r>
      <w:r w:rsidR="003448B2">
        <w:t xml:space="preserve">at NMU and that is </w:t>
      </w:r>
      <w:r w:rsidR="00104545">
        <w:t>the</w:t>
      </w:r>
      <w:r w:rsidR="003448B2">
        <w:t xml:space="preserve"> reason </w:t>
      </w:r>
      <w:r w:rsidR="00104545">
        <w:t>of having her in our meeting.</w:t>
      </w:r>
      <w:r w:rsidR="003448B2">
        <w:t xml:space="preserve">  </w:t>
      </w:r>
    </w:p>
    <w:p w14:paraId="249DC029" w14:textId="77777777" w:rsidR="003448B2" w:rsidRDefault="003448B2" w:rsidP="00F339BC">
      <w:pPr>
        <w:pStyle w:val="ListParagraph"/>
        <w:numPr>
          <w:ilvl w:val="1"/>
          <w:numId w:val="9"/>
        </w:numPr>
      </w:pPr>
      <w:r>
        <w:t xml:space="preserve">Our next meeting </w:t>
      </w:r>
      <w:r w:rsidR="00FF027E">
        <w:t>(March 20</w:t>
      </w:r>
      <w:r w:rsidR="00FF027E" w:rsidRPr="00FF027E">
        <w:rPr>
          <w:vertAlign w:val="superscript"/>
        </w:rPr>
        <w:t>th</w:t>
      </w:r>
      <w:r w:rsidR="00FF027E">
        <w:t xml:space="preserve">) </w:t>
      </w:r>
      <w:r>
        <w:t>is the TLC awards.</w:t>
      </w:r>
      <w:r w:rsidR="00DE10D9">
        <w:t xml:space="preserve">  </w:t>
      </w:r>
      <w:hyperlink r:id="rId6" w:history="1">
        <w:r w:rsidR="00F339BC" w:rsidRPr="00045579">
          <w:rPr>
            <w:rStyle w:val="Hyperlink"/>
          </w:rPr>
          <w:t>http://www.nmu.edu/grantsandresearch/node/40</w:t>
        </w:r>
      </w:hyperlink>
      <w:r w:rsidR="00F339BC">
        <w:t xml:space="preserve"> </w:t>
      </w:r>
      <w:r w:rsidR="00DE10D9">
        <w:t>March 6</w:t>
      </w:r>
      <w:r w:rsidR="00DE10D9" w:rsidRPr="00DE10D9">
        <w:rPr>
          <w:vertAlign w:val="superscript"/>
        </w:rPr>
        <w:t>th</w:t>
      </w:r>
      <w:r w:rsidR="00DE10D9">
        <w:t xml:space="preserve"> is the deadline for awards, Hugo gets the applications, will pass them to us.  Further instructions f</w:t>
      </w:r>
      <w:r w:rsidR="00104545">
        <w:t>ro</w:t>
      </w:r>
      <w:r w:rsidR="00DE10D9">
        <w:t xml:space="preserve">m Hugo are forthcoming.  </w:t>
      </w:r>
    </w:p>
    <w:p w14:paraId="52E1A1CF" w14:textId="77777777" w:rsidR="003448B2" w:rsidRDefault="003448B2" w:rsidP="00C514F6">
      <w:pPr>
        <w:pStyle w:val="ListParagraph"/>
        <w:numPr>
          <w:ilvl w:val="1"/>
          <w:numId w:val="9"/>
        </w:numPr>
      </w:pPr>
      <w:r>
        <w:t xml:space="preserve">Tom will report back from the </w:t>
      </w:r>
      <w:r w:rsidR="009204AC">
        <w:t>TLC.</w:t>
      </w:r>
    </w:p>
    <w:p w14:paraId="350975E4" w14:textId="77777777" w:rsidR="008003A8" w:rsidRPr="008003A8" w:rsidRDefault="008003A8" w:rsidP="008003A8">
      <w:pPr>
        <w:pStyle w:val="ListParagraph"/>
        <w:ind w:left="1440"/>
        <w:rPr>
          <w:b/>
          <w:sz w:val="16"/>
          <w:szCs w:val="16"/>
        </w:rPr>
      </w:pPr>
    </w:p>
    <w:p w14:paraId="46FC70B0" w14:textId="77777777" w:rsidR="00604AD9" w:rsidRDefault="00604AD9" w:rsidP="00604AD9">
      <w:pPr>
        <w:numPr>
          <w:ilvl w:val="0"/>
          <w:numId w:val="9"/>
        </w:numPr>
      </w:pPr>
      <w:r w:rsidRPr="00604AD9">
        <w:t>Good of the Order</w:t>
      </w:r>
      <w:r w:rsidR="006526C3">
        <w:t xml:space="preserve">.  </w:t>
      </w:r>
    </w:p>
    <w:p w14:paraId="5D7BE701" w14:textId="77777777" w:rsidR="008003A8" w:rsidRPr="00F339BC" w:rsidRDefault="008003A8" w:rsidP="008003A8">
      <w:pPr>
        <w:pStyle w:val="ListParagraph"/>
        <w:ind w:left="1440"/>
      </w:pPr>
    </w:p>
    <w:p w14:paraId="7559EDBF" w14:textId="77777777" w:rsidR="00F339BC" w:rsidRDefault="00F339BC" w:rsidP="008003A8">
      <w:pPr>
        <w:pStyle w:val="ListParagraph"/>
        <w:ind w:left="1440"/>
      </w:pPr>
      <w:r w:rsidRPr="00F339BC">
        <w:t>Felicia would like to get time to discuss signals.</w:t>
      </w:r>
    </w:p>
    <w:p w14:paraId="1602B72B" w14:textId="77777777" w:rsidR="00F339BC" w:rsidRDefault="00F339BC" w:rsidP="008003A8">
      <w:pPr>
        <w:pStyle w:val="ListParagraph"/>
        <w:ind w:left="1440"/>
      </w:pPr>
    </w:p>
    <w:p w14:paraId="0139ACFD" w14:textId="77777777" w:rsidR="00F339BC" w:rsidRDefault="009822D9" w:rsidP="008003A8">
      <w:pPr>
        <w:pStyle w:val="ListParagraph"/>
        <w:ind w:left="1440"/>
      </w:pPr>
      <w:r>
        <w:t xml:space="preserve">Chris W: </w:t>
      </w:r>
      <w:r w:rsidR="00F339BC">
        <w:t>Did not get grant for the 3D printer.  Looking at a multimedia lab, too.  (</w:t>
      </w:r>
      <w:proofErr w:type="gramStart"/>
      <w:r w:rsidR="00F339BC">
        <w:t>both</w:t>
      </w:r>
      <w:proofErr w:type="gramEnd"/>
      <w:r w:rsidR="00F339BC">
        <w:t xml:space="preserve"> are just talk)</w:t>
      </w:r>
      <w:r w:rsidR="00B46C85">
        <w:t xml:space="preserve">.  Helpdesk open 8-5 throughout Spring Break.  </w:t>
      </w:r>
    </w:p>
    <w:p w14:paraId="1CAE1A83" w14:textId="77777777" w:rsidR="00F73EEE" w:rsidRDefault="00F73EEE" w:rsidP="008003A8">
      <w:pPr>
        <w:pStyle w:val="ListParagraph"/>
        <w:ind w:left="1440"/>
      </w:pPr>
    </w:p>
    <w:p w14:paraId="5E3BDAB2" w14:textId="77777777" w:rsidR="00F73EEE" w:rsidRDefault="00F73EEE" w:rsidP="008003A8">
      <w:pPr>
        <w:pStyle w:val="ListParagraph"/>
        <w:ind w:left="1440"/>
      </w:pPr>
      <w:r>
        <w:t xml:space="preserve">Amy: student has a stolen computer? Show the theft report from Public Safety to </w:t>
      </w:r>
      <w:proofErr w:type="spellStart"/>
      <w:r>
        <w:t>Microrepair</w:t>
      </w:r>
      <w:proofErr w:type="spellEnd"/>
      <w:r>
        <w:t xml:space="preserve"> and you’ll get another one right there.  </w:t>
      </w:r>
    </w:p>
    <w:p w14:paraId="3941D277" w14:textId="77777777" w:rsidR="00494484" w:rsidRDefault="00494484" w:rsidP="008003A8">
      <w:pPr>
        <w:pStyle w:val="ListParagraph"/>
        <w:ind w:left="1440"/>
      </w:pPr>
    </w:p>
    <w:p w14:paraId="2D3401B0" w14:textId="77777777" w:rsidR="00494484" w:rsidRDefault="000F58C4" w:rsidP="008003A8">
      <w:pPr>
        <w:pStyle w:val="ListParagraph"/>
        <w:ind w:left="1440"/>
      </w:pPr>
      <w:r>
        <w:t xml:space="preserve">Meeting adjourned at </w:t>
      </w:r>
      <w:r w:rsidR="00494484">
        <w:t>11:52.</w:t>
      </w:r>
    </w:p>
    <w:p w14:paraId="3F318A57" w14:textId="77777777" w:rsidR="000F58C4" w:rsidRDefault="000F58C4" w:rsidP="008003A8">
      <w:pPr>
        <w:pStyle w:val="ListParagraph"/>
        <w:ind w:left="1440"/>
      </w:pPr>
    </w:p>
    <w:p w14:paraId="6A94F76E" w14:textId="77777777" w:rsidR="000F58C4" w:rsidRPr="000F58C4" w:rsidRDefault="000F58C4" w:rsidP="008003A8">
      <w:pPr>
        <w:pStyle w:val="ListParagraph"/>
        <w:ind w:left="1440"/>
        <w:rPr>
          <w:i/>
        </w:rPr>
      </w:pPr>
      <w:r w:rsidRPr="000F58C4">
        <w:rPr>
          <w:i/>
        </w:rPr>
        <w:t>Respectfully submitted,</w:t>
      </w:r>
    </w:p>
    <w:p w14:paraId="6FE53044" w14:textId="77777777" w:rsidR="000F58C4" w:rsidRPr="000F58C4" w:rsidRDefault="000F58C4" w:rsidP="008003A8">
      <w:pPr>
        <w:pStyle w:val="ListParagraph"/>
        <w:ind w:left="1440"/>
        <w:rPr>
          <w:i/>
        </w:rPr>
      </w:pPr>
      <w:r w:rsidRPr="000F58C4">
        <w:rPr>
          <w:i/>
        </w:rPr>
        <w:t>Bruce Sarjeant</w:t>
      </w:r>
    </w:p>
    <w:sectPr w:rsidR="000F58C4" w:rsidRPr="000F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2"/>
    <w:multiLevelType w:val="hybridMultilevel"/>
    <w:tmpl w:val="206C34FA"/>
    <w:lvl w:ilvl="0" w:tplc="D16E04A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0F23E84"/>
    <w:multiLevelType w:val="hybridMultilevel"/>
    <w:tmpl w:val="206C34FA"/>
    <w:lvl w:ilvl="0" w:tplc="D16E04A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525F6035"/>
    <w:multiLevelType w:val="hybridMultilevel"/>
    <w:tmpl w:val="FD6008FA"/>
    <w:lvl w:ilvl="0" w:tplc="D0B8CBB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E0F5C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B3A55"/>
    <w:multiLevelType w:val="hybridMultilevel"/>
    <w:tmpl w:val="510825D0"/>
    <w:lvl w:ilvl="0" w:tplc="64CEBD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49"/>
    <w:rsid w:val="000019AB"/>
    <w:rsid w:val="00003690"/>
    <w:rsid w:val="00062434"/>
    <w:rsid w:val="0009375A"/>
    <w:rsid w:val="000D6ACD"/>
    <w:rsid w:val="000F58C4"/>
    <w:rsid w:val="00104545"/>
    <w:rsid w:val="00122B50"/>
    <w:rsid w:val="00150D67"/>
    <w:rsid w:val="00171B31"/>
    <w:rsid w:val="00173274"/>
    <w:rsid w:val="00234D7A"/>
    <w:rsid w:val="00246B76"/>
    <w:rsid w:val="002505D3"/>
    <w:rsid w:val="00255F10"/>
    <w:rsid w:val="003448B2"/>
    <w:rsid w:val="0034619E"/>
    <w:rsid w:val="003600AE"/>
    <w:rsid w:val="00363CE7"/>
    <w:rsid w:val="003A2ADC"/>
    <w:rsid w:val="0041570E"/>
    <w:rsid w:val="00481089"/>
    <w:rsid w:val="004870C0"/>
    <w:rsid w:val="00494484"/>
    <w:rsid w:val="005B63CE"/>
    <w:rsid w:val="005D2348"/>
    <w:rsid w:val="005D2C9E"/>
    <w:rsid w:val="005F0012"/>
    <w:rsid w:val="005F0B56"/>
    <w:rsid w:val="00604AD9"/>
    <w:rsid w:val="006526C3"/>
    <w:rsid w:val="00741480"/>
    <w:rsid w:val="007504C7"/>
    <w:rsid w:val="00750D84"/>
    <w:rsid w:val="007723F8"/>
    <w:rsid w:val="007C7157"/>
    <w:rsid w:val="007E23C7"/>
    <w:rsid w:val="008003A8"/>
    <w:rsid w:val="008100FD"/>
    <w:rsid w:val="008165A1"/>
    <w:rsid w:val="00830C54"/>
    <w:rsid w:val="008441B8"/>
    <w:rsid w:val="008561F5"/>
    <w:rsid w:val="0087614B"/>
    <w:rsid w:val="008B5125"/>
    <w:rsid w:val="008C1F44"/>
    <w:rsid w:val="008C211A"/>
    <w:rsid w:val="008D24A9"/>
    <w:rsid w:val="009204AC"/>
    <w:rsid w:val="00922117"/>
    <w:rsid w:val="00951849"/>
    <w:rsid w:val="009670D1"/>
    <w:rsid w:val="00975C61"/>
    <w:rsid w:val="009822D9"/>
    <w:rsid w:val="009B60D0"/>
    <w:rsid w:val="009C6225"/>
    <w:rsid w:val="009E2D83"/>
    <w:rsid w:val="00A00B4E"/>
    <w:rsid w:val="00A20587"/>
    <w:rsid w:val="00A5170A"/>
    <w:rsid w:val="00A84E3E"/>
    <w:rsid w:val="00AB2F10"/>
    <w:rsid w:val="00AD3AE8"/>
    <w:rsid w:val="00B05A0A"/>
    <w:rsid w:val="00B24BE1"/>
    <w:rsid w:val="00B2795D"/>
    <w:rsid w:val="00B30105"/>
    <w:rsid w:val="00B3190F"/>
    <w:rsid w:val="00B46C85"/>
    <w:rsid w:val="00B65A43"/>
    <w:rsid w:val="00B87EC5"/>
    <w:rsid w:val="00BA30B0"/>
    <w:rsid w:val="00BB12DB"/>
    <w:rsid w:val="00BB1A04"/>
    <w:rsid w:val="00C04C2D"/>
    <w:rsid w:val="00C514F6"/>
    <w:rsid w:val="00C56756"/>
    <w:rsid w:val="00C9417D"/>
    <w:rsid w:val="00D0752D"/>
    <w:rsid w:val="00D31235"/>
    <w:rsid w:val="00D35094"/>
    <w:rsid w:val="00D37D91"/>
    <w:rsid w:val="00D51EBF"/>
    <w:rsid w:val="00D53916"/>
    <w:rsid w:val="00D54663"/>
    <w:rsid w:val="00D56B9D"/>
    <w:rsid w:val="00DD4C32"/>
    <w:rsid w:val="00DE10D9"/>
    <w:rsid w:val="00E2208A"/>
    <w:rsid w:val="00F339BC"/>
    <w:rsid w:val="00F56970"/>
    <w:rsid w:val="00F6547C"/>
    <w:rsid w:val="00F73EEE"/>
    <w:rsid w:val="00FC06AC"/>
    <w:rsid w:val="00FF027E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208B3"/>
  <w15:chartTrackingRefBased/>
  <w15:docId w15:val="{70FECBF0-E135-41C4-A8B6-5837617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91"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23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348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0D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/grantsandresearch/node/40" TargetMode="External"/><Relationship Id="rId5" Type="http://schemas.openxmlformats.org/officeDocument/2006/relationships/hyperlink" Target="https://www.longsight.com/technologies/veric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cp:lastModifiedBy>Megan Van Camp</cp:lastModifiedBy>
  <cp:revision>2</cp:revision>
  <cp:lastPrinted>2015-04-03T13:51:00Z</cp:lastPrinted>
  <dcterms:created xsi:type="dcterms:W3CDTF">2021-08-09T16:27:00Z</dcterms:created>
  <dcterms:modified xsi:type="dcterms:W3CDTF">2021-08-09T16:27:00Z</dcterms:modified>
</cp:coreProperties>
</file>