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161A" w14:textId="77777777" w:rsidR="008A1A95" w:rsidRPr="004C7D35" w:rsidRDefault="00737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Minutes: Ac</w:t>
      </w:r>
      <w:r w:rsidR="004C7D35" w:rsidRPr="004C7D35">
        <w:rPr>
          <w:b/>
          <w:sz w:val="28"/>
          <w:szCs w:val="28"/>
        </w:rPr>
        <w:t>ademic Senate Standing Committee on Internationalization</w:t>
      </w:r>
    </w:p>
    <w:p w14:paraId="56E9BE8F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Date:</w:t>
      </w:r>
      <w:r w:rsidR="00787C71">
        <w:rPr>
          <w:sz w:val="24"/>
          <w:szCs w:val="24"/>
        </w:rPr>
        <w:t xml:space="preserve">  </w:t>
      </w:r>
      <w:r w:rsidR="009457F6">
        <w:rPr>
          <w:sz w:val="24"/>
          <w:szCs w:val="24"/>
        </w:rPr>
        <w:t>February 11, 2011</w:t>
      </w:r>
    </w:p>
    <w:p w14:paraId="604048FE" w14:textId="77777777" w:rsidR="00096FB2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Present:</w:t>
      </w:r>
      <w:r w:rsidR="00787C71">
        <w:rPr>
          <w:sz w:val="24"/>
          <w:szCs w:val="24"/>
        </w:rPr>
        <w:t xml:space="preserve"> </w:t>
      </w:r>
      <w:r w:rsidR="009457F6">
        <w:rPr>
          <w:sz w:val="24"/>
          <w:szCs w:val="24"/>
        </w:rPr>
        <w:t>Stunkard</w:t>
      </w:r>
      <w:r w:rsidR="00F358D5">
        <w:rPr>
          <w:sz w:val="24"/>
          <w:szCs w:val="24"/>
        </w:rPr>
        <w:t>, Orf, Mills, Burgmei</w:t>
      </w:r>
      <w:r w:rsidR="0086145A">
        <w:rPr>
          <w:sz w:val="24"/>
          <w:szCs w:val="24"/>
        </w:rPr>
        <w:t>er, Shevy. Oates, Li, Ball</w:t>
      </w:r>
      <w:r w:rsidR="00A5288B">
        <w:rPr>
          <w:sz w:val="24"/>
          <w:szCs w:val="24"/>
        </w:rPr>
        <w:t>, Mowafy, Wellman</w:t>
      </w:r>
    </w:p>
    <w:p w14:paraId="1D3D1855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Excused:</w:t>
      </w:r>
      <w:r w:rsidR="00096FB2">
        <w:rPr>
          <w:sz w:val="24"/>
          <w:szCs w:val="24"/>
        </w:rPr>
        <w:t xml:space="preserve"> </w:t>
      </w:r>
      <w:r w:rsidR="0086145A">
        <w:rPr>
          <w:sz w:val="24"/>
          <w:szCs w:val="24"/>
        </w:rPr>
        <w:t>Siles</w:t>
      </w:r>
    </w:p>
    <w:p w14:paraId="4BDB4979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Meeting was called to order at</w:t>
      </w:r>
      <w:r w:rsidR="00096FB2">
        <w:rPr>
          <w:sz w:val="24"/>
          <w:szCs w:val="24"/>
        </w:rPr>
        <w:t xml:space="preserve"> </w:t>
      </w:r>
      <w:r w:rsidR="0086145A">
        <w:rPr>
          <w:sz w:val="24"/>
          <w:szCs w:val="24"/>
        </w:rPr>
        <w:t>11:03</w:t>
      </w:r>
      <w:r w:rsidR="00A2201E">
        <w:rPr>
          <w:sz w:val="24"/>
          <w:szCs w:val="24"/>
        </w:rPr>
        <w:t>am</w:t>
      </w:r>
    </w:p>
    <w:p w14:paraId="369E8392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Agenda was</w:t>
      </w:r>
      <w:r w:rsidR="00096FB2">
        <w:rPr>
          <w:sz w:val="24"/>
          <w:szCs w:val="24"/>
        </w:rPr>
        <w:t xml:space="preserve"> </w:t>
      </w:r>
      <w:r w:rsidR="00F358D5">
        <w:rPr>
          <w:sz w:val="24"/>
          <w:szCs w:val="24"/>
        </w:rPr>
        <w:t xml:space="preserve">approved. </w:t>
      </w:r>
    </w:p>
    <w:p w14:paraId="7A2A3EFE" w14:textId="77777777" w:rsidR="004C7D35" w:rsidRPr="004C7D35" w:rsidRDefault="004C7D35">
      <w:pPr>
        <w:rPr>
          <w:sz w:val="24"/>
          <w:szCs w:val="24"/>
        </w:rPr>
      </w:pPr>
      <w:r w:rsidRPr="004C7D35">
        <w:rPr>
          <w:sz w:val="24"/>
          <w:szCs w:val="24"/>
        </w:rPr>
        <w:t>Last meeting minutes were</w:t>
      </w:r>
      <w:r w:rsidR="00787C71">
        <w:rPr>
          <w:sz w:val="24"/>
          <w:szCs w:val="24"/>
        </w:rPr>
        <w:t xml:space="preserve"> </w:t>
      </w:r>
      <w:r w:rsidR="00560510">
        <w:rPr>
          <w:sz w:val="24"/>
          <w:szCs w:val="24"/>
        </w:rPr>
        <w:t>accepted with revisions.</w:t>
      </w:r>
    </w:p>
    <w:p w14:paraId="41BF9700" w14:textId="77777777" w:rsidR="004C7D35" w:rsidRP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Reports:</w:t>
      </w:r>
    </w:p>
    <w:p w14:paraId="6E10B73C" w14:textId="77777777" w:rsidR="004C7D35" w:rsidRDefault="004C7D35" w:rsidP="004C7D35">
      <w:pPr>
        <w:pStyle w:val="NoSpacing"/>
        <w:rPr>
          <w:b/>
          <w:sz w:val="24"/>
          <w:szCs w:val="24"/>
        </w:rPr>
      </w:pPr>
      <w:r w:rsidRPr="004C7D35">
        <w:rPr>
          <w:b/>
          <w:sz w:val="24"/>
          <w:szCs w:val="24"/>
        </w:rPr>
        <w:t>Chair Report</w:t>
      </w:r>
    </w:p>
    <w:p w14:paraId="125269A4" w14:textId="77777777" w:rsidR="00A5288B" w:rsidRDefault="00A5288B" w:rsidP="0056051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Alex Wellman was welcomed as the new ASNMU </w:t>
      </w:r>
      <w:r w:rsidR="008D7E09">
        <w:rPr>
          <w:sz w:val="24"/>
          <w:szCs w:val="24"/>
        </w:rPr>
        <w:t>representative to COI.</w:t>
      </w:r>
    </w:p>
    <w:p w14:paraId="7EAB8154" w14:textId="77777777" w:rsidR="00A2201E" w:rsidRDefault="00A5288B" w:rsidP="0056051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2201E">
        <w:rPr>
          <w:sz w:val="24"/>
          <w:szCs w:val="24"/>
        </w:rPr>
        <w:t>The G</w:t>
      </w:r>
      <w:r w:rsidR="00560510" w:rsidRPr="00A2201E">
        <w:rPr>
          <w:sz w:val="24"/>
          <w:szCs w:val="24"/>
        </w:rPr>
        <w:t>lobal</w:t>
      </w:r>
      <w:r w:rsidRPr="00A2201E">
        <w:rPr>
          <w:sz w:val="24"/>
          <w:szCs w:val="24"/>
        </w:rPr>
        <w:t xml:space="preserve"> Faculty Recognition Draft Proposal</w:t>
      </w:r>
      <w:r w:rsidR="00EF7E94" w:rsidRPr="00A2201E">
        <w:rPr>
          <w:sz w:val="24"/>
          <w:szCs w:val="24"/>
        </w:rPr>
        <w:t xml:space="preserve"> </w:t>
      </w:r>
      <w:r w:rsidR="00A2201E" w:rsidRPr="00A2201E">
        <w:rPr>
          <w:sz w:val="24"/>
          <w:szCs w:val="24"/>
        </w:rPr>
        <w:t xml:space="preserve">will be </w:t>
      </w:r>
      <w:r w:rsidR="00EF7E94" w:rsidRPr="00A2201E">
        <w:rPr>
          <w:sz w:val="24"/>
          <w:szCs w:val="24"/>
        </w:rPr>
        <w:t>forwarded to the Provost</w:t>
      </w:r>
      <w:r w:rsidR="00A2201E">
        <w:rPr>
          <w:sz w:val="24"/>
          <w:szCs w:val="24"/>
        </w:rPr>
        <w:t xml:space="preserve"> in the immediate future.</w:t>
      </w:r>
    </w:p>
    <w:p w14:paraId="148D8208" w14:textId="77777777" w:rsidR="00560510" w:rsidRPr="00A2201E" w:rsidRDefault="00EF7E94" w:rsidP="0056051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2201E">
        <w:rPr>
          <w:sz w:val="24"/>
          <w:szCs w:val="24"/>
        </w:rPr>
        <w:t>The International Studie</w:t>
      </w:r>
      <w:r w:rsidR="0006491E" w:rsidRPr="00A2201E">
        <w:rPr>
          <w:sz w:val="24"/>
          <w:szCs w:val="24"/>
        </w:rPr>
        <w:t>s curriculum proposal has been returned</w:t>
      </w:r>
      <w:r w:rsidR="00560510" w:rsidRPr="00A2201E">
        <w:rPr>
          <w:sz w:val="24"/>
          <w:szCs w:val="24"/>
        </w:rPr>
        <w:t xml:space="preserve"> </w:t>
      </w:r>
      <w:r w:rsidR="00A2201E">
        <w:rPr>
          <w:sz w:val="24"/>
          <w:szCs w:val="24"/>
        </w:rPr>
        <w:t>by the Academic Senate</w:t>
      </w:r>
      <w:r w:rsidRPr="00A2201E">
        <w:rPr>
          <w:sz w:val="24"/>
          <w:szCs w:val="24"/>
        </w:rPr>
        <w:t xml:space="preserve"> to CUP with questions regarding the teaching </w:t>
      </w:r>
      <w:r w:rsidR="00A2201E">
        <w:rPr>
          <w:sz w:val="24"/>
          <w:szCs w:val="24"/>
        </w:rPr>
        <w:t xml:space="preserve">of </w:t>
      </w:r>
      <w:r w:rsidRPr="00A2201E">
        <w:rPr>
          <w:sz w:val="24"/>
          <w:szCs w:val="24"/>
        </w:rPr>
        <w:t>specified</w:t>
      </w:r>
      <w:r w:rsidR="00560510" w:rsidRPr="00A2201E">
        <w:rPr>
          <w:sz w:val="24"/>
          <w:szCs w:val="24"/>
        </w:rPr>
        <w:t xml:space="preserve"> history classes</w:t>
      </w:r>
      <w:r w:rsidRPr="00A2201E">
        <w:rPr>
          <w:sz w:val="24"/>
          <w:szCs w:val="24"/>
        </w:rPr>
        <w:t>.</w:t>
      </w:r>
      <w:r w:rsidR="00560510" w:rsidRPr="00A2201E">
        <w:rPr>
          <w:sz w:val="24"/>
          <w:szCs w:val="24"/>
        </w:rPr>
        <w:t xml:space="preserve"> </w:t>
      </w:r>
      <w:r w:rsidR="0006491E" w:rsidRPr="00A2201E">
        <w:rPr>
          <w:sz w:val="24"/>
          <w:szCs w:val="24"/>
        </w:rPr>
        <w:t>CUP has returned</w:t>
      </w:r>
      <w:r w:rsidRPr="00A2201E">
        <w:rPr>
          <w:sz w:val="24"/>
          <w:szCs w:val="24"/>
        </w:rPr>
        <w:t xml:space="preserve"> the curriculum</w:t>
      </w:r>
      <w:r w:rsidR="0006491E" w:rsidRPr="00A2201E">
        <w:rPr>
          <w:sz w:val="24"/>
          <w:szCs w:val="24"/>
        </w:rPr>
        <w:t xml:space="preserve"> proposal</w:t>
      </w:r>
      <w:r w:rsidRPr="00A2201E">
        <w:rPr>
          <w:sz w:val="24"/>
          <w:szCs w:val="24"/>
        </w:rPr>
        <w:t xml:space="preserve"> to Modern Languages and Literatures</w:t>
      </w:r>
      <w:r w:rsidR="00560510" w:rsidRPr="00A2201E">
        <w:rPr>
          <w:sz w:val="24"/>
          <w:szCs w:val="24"/>
        </w:rPr>
        <w:t xml:space="preserve"> for revis</w:t>
      </w:r>
      <w:r w:rsidRPr="00A2201E">
        <w:rPr>
          <w:sz w:val="24"/>
          <w:szCs w:val="24"/>
        </w:rPr>
        <w:t>ion.</w:t>
      </w:r>
    </w:p>
    <w:p w14:paraId="13C232F8" w14:textId="77777777" w:rsidR="00560510" w:rsidRDefault="00560510" w:rsidP="0056051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05C69">
        <w:rPr>
          <w:sz w:val="24"/>
          <w:szCs w:val="24"/>
        </w:rPr>
        <w:t>he Title VI</w:t>
      </w:r>
      <w:r w:rsidR="00EF7E94">
        <w:rPr>
          <w:sz w:val="24"/>
          <w:szCs w:val="24"/>
        </w:rPr>
        <w:t xml:space="preserve"> Middle East</w:t>
      </w:r>
      <w:r w:rsidR="00205C69">
        <w:rPr>
          <w:sz w:val="24"/>
          <w:szCs w:val="24"/>
        </w:rPr>
        <w:t xml:space="preserve"> faculty</w:t>
      </w:r>
      <w:r w:rsidR="00EF7E94">
        <w:rPr>
          <w:sz w:val="24"/>
          <w:szCs w:val="24"/>
        </w:rPr>
        <w:t xml:space="preserve"> team will</w:t>
      </w:r>
      <w:r w:rsidR="00A2201E">
        <w:rPr>
          <w:sz w:val="24"/>
          <w:szCs w:val="24"/>
        </w:rPr>
        <w:t xml:space="preserve"> not include</w:t>
      </w:r>
      <w:r>
        <w:rPr>
          <w:sz w:val="24"/>
          <w:szCs w:val="24"/>
        </w:rPr>
        <w:t xml:space="preserve"> Egypt</w:t>
      </w:r>
      <w:r w:rsidR="00EF7E94">
        <w:rPr>
          <w:sz w:val="24"/>
          <w:szCs w:val="24"/>
        </w:rPr>
        <w:t xml:space="preserve"> during their upcoming visit to the area</w:t>
      </w:r>
      <w:r w:rsidR="00A2201E">
        <w:rPr>
          <w:sz w:val="24"/>
          <w:szCs w:val="24"/>
        </w:rPr>
        <w:t>. The group will be visiting</w:t>
      </w:r>
      <w:r>
        <w:rPr>
          <w:sz w:val="24"/>
          <w:szCs w:val="24"/>
        </w:rPr>
        <w:t xml:space="preserve"> Israel, Jordan, and Turkey. </w:t>
      </w:r>
    </w:p>
    <w:p w14:paraId="1C2A0134" w14:textId="77777777" w:rsidR="00221220" w:rsidRPr="00EF7E94" w:rsidRDefault="00EF7E94" w:rsidP="00EF7E9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F7E94">
        <w:rPr>
          <w:sz w:val="24"/>
          <w:szCs w:val="24"/>
        </w:rPr>
        <w:t>The 10-week</w:t>
      </w:r>
      <w:r w:rsidR="00205C69">
        <w:rPr>
          <w:sz w:val="24"/>
          <w:szCs w:val="24"/>
        </w:rPr>
        <w:t xml:space="preserve"> travel restriction</w:t>
      </w:r>
      <w:r w:rsidR="00221220" w:rsidRPr="00EF7E94">
        <w:rPr>
          <w:sz w:val="24"/>
          <w:szCs w:val="24"/>
        </w:rPr>
        <w:t xml:space="preserve"> from</w:t>
      </w:r>
      <w:r w:rsidR="00205C69">
        <w:rPr>
          <w:sz w:val="24"/>
          <w:szCs w:val="24"/>
        </w:rPr>
        <w:t xml:space="preserve"> the Cuban government h</w:t>
      </w:r>
      <w:r w:rsidR="00A2201E">
        <w:rPr>
          <w:sz w:val="24"/>
          <w:szCs w:val="24"/>
        </w:rPr>
        <w:t>a</w:t>
      </w:r>
      <w:r w:rsidR="00205C69">
        <w:rPr>
          <w:sz w:val="24"/>
          <w:szCs w:val="24"/>
        </w:rPr>
        <w:t>s</w:t>
      </w:r>
      <w:r w:rsidR="00E95D87" w:rsidRPr="00EF7E94">
        <w:rPr>
          <w:sz w:val="24"/>
          <w:szCs w:val="24"/>
        </w:rPr>
        <w:t xml:space="preserve"> been</w:t>
      </w:r>
      <w:r w:rsidRPr="00EF7E94">
        <w:rPr>
          <w:sz w:val="24"/>
          <w:szCs w:val="24"/>
        </w:rPr>
        <w:t xml:space="preserve"> lifted allowing students and faculty to visit or attend courses in Cuba for any period of time</w:t>
      </w:r>
      <w:r>
        <w:rPr>
          <w:sz w:val="24"/>
          <w:szCs w:val="24"/>
        </w:rPr>
        <w:t xml:space="preserve">. As a result, </w:t>
      </w:r>
      <w:r w:rsidR="00221220" w:rsidRPr="00EF7E94">
        <w:rPr>
          <w:sz w:val="24"/>
          <w:szCs w:val="24"/>
        </w:rPr>
        <w:t xml:space="preserve">Orf is organizing an FLSA in May to </w:t>
      </w:r>
      <w:r>
        <w:rPr>
          <w:sz w:val="24"/>
          <w:szCs w:val="24"/>
        </w:rPr>
        <w:t xml:space="preserve">the University of </w:t>
      </w:r>
      <w:r w:rsidR="00221220" w:rsidRPr="00EF7E94">
        <w:rPr>
          <w:sz w:val="24"/>
          <w:szCs w:val="24"/>
        </w:rPr>
        <w:t>Matanzas for</w:t>
      </w:r>
      <w:r w:rsidRPr="00EF7E94">
        <w:rPr>
          <w:sz w:val="24"/>
          <w:szCs w:val="24"/>
        </w:rPr>
        <w:t xml:space="preserve"> a group of 19 USOEC athletes.</w:t>
      </w:r>
    </w:p>
    <w:p w14:paraId="127CE8B5" w14:textId="77777777" w:rsidR="00221220" w:rsidRPr="00560510" w:rsidRDefault="00221220" w:rsidP="0056051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Pi</w:t>
      </w:r>
      <w:r w:rsidR="00EF7E94">
        <w:rPr>
          <w:sz w:val="24"/>
          <w:szCs w:val="24"/>
        </w:rPr>
        <w:t>ngou</w:t>
      </w:r>
      <w:r w:rsidR="00205C69">
        <w:rPr>
          <w:sz w:val="24"/>
          <w:szCs w:val="24"/>
        </w:rPr>
        <w:t>s, an Argentine folk groove band</w:t>
      </w:r>
      <w:r>
        <w:rPr>
          <w:sz w:val="24"/>
          <w:szCs w:val="24"/>
        </w:rPr>
        <w:t xml:space="preserve"> will be performing as part of the I</w:t>
      </w:r>
      <w:r w:rsidR="00205C69">
        <w:rPr>
          <w:sz w:val="24"/>
          <w:szCs w:val="24"/>
        </w:rPr>
        <w:t>nternational Performing Arts Serie</w:t>
      </w:r>
      <w:r w:rsidR="00A2201E">
        <w:rPr>
          <w:sz w:val="24"/>
          <w:szCs w:val="24"/>
        </w:rPr>
        <w:t>s</w:t>
      </w:r>
      <w:r>
        <w:rPr>
          <w:sz w:val="24"/>
          <w:szCs w:val="24"/>
        </w:rPr>
        <w:t xml:space="preserve"> this Saturday, </w:t>
      </w:r>
      <w:r w:rsidR="00205C69">
        <w:rPr>
          <w:sz w:val="24"/>
          <w:szCs w:val="24"/>
        </w:rPr>
        <w:t xml:space="preserve">February 12, 2011 </w:t>
      </w:r>
      <w:r>
        <w:rPr>
          <w:sz w:val="24"/>
          <w:szCs w:val="24"/>
        </w:rPr>
        <w:t xml:space="preserve">at the </w:t>
      </w:r>
      <w:r w:rsidR="00205C69">
        <w:rPr>
          <w:sz w:val="24"/>
          <w:szCs w:val="24"/>
        </w:rPr>
        <w:t xml:space="preserve">NMU </w:t>
      </w:r>
      <w:r>
        <w:rPr>
          <w:sz w:val="24"/>
          <w:szCs w:val="24"/>
        </w:rPr>
        <w:t>Great Lakes Rooms.</w:t>
      </w:r>
    </w:p>
    <w:p w14:paraId="5CF81FCD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35E8D038" w14:textId="77777777" w:rsidR="00CE44A1" w:rsidRDefault="00CE44A1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Secretary Report: </w:t>
      </w:r>
      <w:r w:rsidR="00221220" w:rsidRPr="00221220">
        <w:rPr>
          <w:sz w:val="24"/>
          <w:szCs w:val="24"/>
        </w:rPr>
        <w:t>None</w:t>
      </w:r>
    </w:p>
    <w:p w14:paraId="3F88B887" w14:textId="77777777" w:rsidR="00CE44A1" w:rsidRPr="004C7D35" w:rsidRDefault="00CE44A1" w:rsidP="004C7D35">
      <w:pPr>
        <w:pStyle w:val="NoSpacing"/>
        <w:rPr>
          <w:b/>
          <w:sz w:val="24"/>
          <w:szCs w:val="24"/>
        </w:rPr>
      </w:pPr>
    </w:p>
    <w:p w14:paraId="7B1BF81E" w14:textId="77777777" w:rsidR="004C7D35" w:rsidRPr="00742FCF" w:rsidRDefault="004C7D35" w:rsidP="004C7D35">
      <w:pPr>
        <w:pStyle w:val="NoSpacing"/>
        <w:rPr>
          <w:sz w:val="24"/>
          <w:szCs w:val="24"/>
        </w:rPr>
      </w:pPr>
      <w:r w:rsidRPr="004C7D35">
        <w:rPr>
          <w:b/>
          <w:sz w:val="24"/>
          <w:szCs w:val="24"/>
        </w:rPr>
        <w:t>Executive Director of International Programs Report</w:t>
      </w:r>
      <w:r w:rsidR="00096FB2">
        <w:rPr>
          <w:sz w:val="24"/>
          <w:szCs w:val="24"/>
        </w:rPr>
        <w:t xml:space="preserve">: </w:t>
      </w:r>
      <w:r w:rsidR="00221220">
        <w:rPr>
          <w:sz w:val="24"/>
          <w:szCs w:val="24"/>
        </w:rPr>
        <w:t>None</w:t>
      </w:r>
    </w:p>
    <w:p w14:paraId="7B0A985F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60846FEB" w14:textId="77777777" w:rsidR="00E95D87" w:rsidRDefault="004C7D35" w:rsidP="008D7E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3C66A81" w14:textId="77777777" w:rsidR="0086145A" w:rsidRDefault="009457F6" w:rsidP="008D7E09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Guest Peter Pless of Art and Design</w:t>
      </w:r>
    </w:p>
    <w:p w14:paraId="7DF0B26C" w14:textId="77777777" w:rsidR="00423E17" w:rsidRPr="00423E17" w:rsidRDefault="00205C69" w:rsidP="00423E17">
      <w:pPr>
        <w:pStyle w:val="NoSpacing"/>
        <w:ind w:left="720"/>
        <w:rPr>
          <w:sz w:val="24"/>
          <w:szCs w:val="24"/>
        </w:rPr>
      </w:pPr>
      <w:r w:rsidRPr="00423E17">
        <w:rPr>
          <w:sz w:val="24"/>
          <w:szCs w:val="24"/>
        </w:rPr>
        <w:t xml:space="preserve">Dr. </w:t>
      </w:r>
      <w:r w:rsidR="0086145A" w:rsidRPr="00423E17">
        <w:rPr>
          <w:sz w:val="24"/>
          <w:szCs w:val="24"/>
        </w:rPr>
        <w:t>Peter</w:t>
      </w:r>
      <w:r w:rsidRPr="00423E17">
        <w:rPr>
          <w:sz w:val="24"/>
          <w:szCs w:val="24"/>
        </w:rPr>
        <w:t xml:space="preserve"> Pless</w:t>
      </w:r>
      <w:r w:rsidR="00423E17">
        <w:rPr>
          <w:sz w:val="24"/>
          <w:szCs w:val="24"/>
        </w:rPr>
        <w:t>, NMU</w:t>
      </w:r>
      <w:r w:rsidRPr="00423E17">
        <w:rPr>
          <w:sz w:val="24"/>
          <w:szCs w:val="24"/>
        </w:rPr>
        <w:t xml:space="preserve"> </w:t>
      </w:r>
      <w:r w:rsidR="00423E17" w:rsidRPr="00423E17">
        <w:rPr>
          <w:sz w:val="24"/>
          <w:szCs w:val="24"/>
        </w:rPr>
        <w:t>Professor of Human-Centered Design</w:t>
      </w:r>
      <w:r w:rsidR="00423E17">
        <w:rPr>
          <w:sz w:val="24"/>
          <w:szCs w:val="24"/>
        </w:rPr>
        <w:t>,</w:t>
      </w:r>
      <w:r w:rsidR="00423E17" w:rsidRPr="00423E17">
        <w:rPr>
          <w:sz w:val="24"/>
          <w:szCs w:val="24"/>
        </w:rPr>
        <w:t xml:space="preserve"> </w:t>
      </w:r>
      <w:r w:rsidRPr="00423E17">
        <w:rPr>
          <w:sz w:val="24"/>
          <w:szCs w:val="24"/>
        </w:rPr>
        <w:t>provided</w:t>
      </w:r>
      <w:r w:rsidR="0086145A" w:rsidRPr="00423E17">
        <w:rPr>
          <w:sz w:val="24"/>
          <w:szCs w:val="24"/>
        </w:rPr>
        <w:t xml:space="preserve"> </w:t>
      </w:r>
      <w:r w:rsidR="00423E17">
        <w:rPr>
          <w:sz w:val="24"/>
          <w:szCs w:val="24"/>
        </w:rPr>
        <w:t xml:space="preserve">the committee with </w:t>
      </w:r>
      <w:r w:rsidR="0086145A" w:rsidRPr="00423E17">
        <w:rPr>
          <w:sz w:val="24"/>
          <w:szCs w:val="24"/>
        </w:rPr>
        <w:t xml:space="preserve">background </w:t>
      </w:r>
      <w:r w:rsidR="00423E17">
        <w:rPr>
          <w:sz w:val="24"/>
          <w:szCs w:val="24"/>
        </w:rPr>
        <w:t>into his interest in faculty-led study abroad following trips to Amsterdam and</w:t>
      </w:r>
      <w:r w:rsidR="0086145A" w:rsidRPr="00423E17">
        <w:rPr>
          <w:sz w:val="24"/>
          <w:szCs w:val="24"/>
        </w:rPr>
        <w:t xml:space="preserve"> Milan design sites</w:t>
      </w:r>
      <w:r w:rsidR="00423E17">
        <w:rPr>
          <w:sz w:val="24"/>
          <w:szCs w:val="24"/>
        </w:rPr>
        <w:t xml:space="preserve"> in 2009</w:t>
      </w:r>
      <w:r w:rsidR="0086145A" w:rsidRPr="00423E17">
        <w:rPr>
          <w:sz w:val="24"/>
          <w:szCs w:val="24"/>
        </w:rPr>
        <w:t xml:space="preserve">. </w:t>
      </w:r>
      <w:r w:rsidR="00423E17">
        <w:rPr>
          <w:sz w:val="24"/>
          <w:szCs w:val="24"/>
        </w:rPr>
        <w:t>This April, Dr. Pless will be taking a group of</w:t>
      </w:r>
      <w:r w:rsidR="00A2201E">
        <w:rPr>
          <w:sz w:val="24"/>
          <w:szCs w:val="24"/>
        </w:rPr>
        <w:t xml:space="preserve"> NMU</w:t>
      </w:r>
      <w:r w:rsidR="00423E17">
        <w:rPr>
          <w:sz w:val="24"/>
          <w:szCs w:val="24"/>
        </w:rPr>
        <w:t xml:space="preserve"> students to the </w:t>
      </w:r>
      <w:r w:rsidR="00423E17" w:rsidRPr="00423E17">
        <w:rPr>
          <w:sz w:val="24"/>
          <w:szCs w:val="24"/>
        </w:rPr>
        <w:t>Salone Satellite in Milan, Italy</w:t>
      </w:r>
      <w:r w:rsidR="00A2201E">
        <w:rPr>
          <w:sz w:val="24"/>
          <w:szCs w:val="24"/>
        </w:rPr>
        <w:t xml:space="preserve"> to display their works</w:t>
      </w:r>
      <w:r w:rsidR="00423E17" w:rsidRPr="00423E17">
        <w:rPr>
          <w:sz w:val="24"/>
          <w:szCs w:val="24"/>
        </w:rPr>
        <w:t xml:space="preserve">. The Salone Satellite is a showcase of select young international designers that are given the opportunity to exhibit to a large audience of manufacturers, press and design </w:t>
      </w:r>
      <w:r w:rsidR="00423E17" w:rsidRPr="00423E17">
        <w:rPr>
          <w:sz w:val="24"/>
          <w:szCs w:val="24"/>
        </w:rPr>
        <w:lastRenderedPageBreak/>
        <w:t>professionals</w:t>
      </w:r>
      <w:r w:rsidR="00423E17">
        <w:rPr>
          <w:sz w:val="24"/>
          <w:szCs w:val="24"/>
        </w:rPr>
        <w:t xml:space="preserve"> during Milan’s Design Week and the </w:t>
      </w:r>
      <w:r w:rsidR="00A2201E">
        <w:rPr>
          <w:sz w:val="24"/>
          <w:szCs w:val="24"/>
        </w:rPr>
        <w:t>renowned</w:t>
      </w:r>
      <w:r w:rsidR="00423E17">
        <w:rPr>
          <w:sz w:val="24"/>
          <w:szCs w:val="24"/>
        </w:rPr>
        <w:t xml:space="preserve"> </w:t>
      </w:r>
      <w:r w:rsidR="00423E17" w:rsidRPr="00423E17">
        <w:rPr>
          <w:sz w:val="24"/>
          <w:szCs w:val="24"/>
        </w:rPr>
        <w:t>Salone Internationale del Mobile (Milan Furniture Fair).</w:t>
      </w:r>
      <w:r w:rsidR="00423E17">
        <w:rPr>
          <w:sz w:val="24"/>
          <w:szCs w:val="24"/>
        </w:rPr>
        <w:t xml:space="preserve"> The exhibits will be on display at the DeVos Museum when they return to Marquette this summer.</w:t>
      </w:r>
    </w:p>
    <w:p w14:paraId="15F9D817" w14:textId="77777777" w:rsidR="00423E17" w:rsidRDefault="00423E17" w:rsidP="009457F6">
      <w:pPr>
        <w:pStyle w:val="NoSpacing"/>
        <w:ind w:left="720"/>
        <w:rPr>
          <w:b/>
          <w:sz w:val="24"/>
          <w:szCs w:val="24"/>
        </w:rPr>
      </w:pPr>
    </w:p>
    <w:p w14:paraId="2CE3B1C3" w14:textId="77777777" w:rsidR="009457F6" w:rsidRPr="00423E17" w:rsidRDefault="009457F6" w:rsidP="009457F6">
      <w:pPr>
        <w:pStyle w:val="NoSpacing"/>
        <w:ind w:left="720"/>
        <w:rPr>
          <w:b/>
          <w:sz w:val="24"/>
          <w:szCs w:val="24"/>
        </w:rPr>
      </w:pPr>
      <w:r w:rsidRPr="00423E17">
        <w:rPr>
          <w:b/>
          <w:sz w:val="24"/>
          <w:szCs w:val="24"/>
        </w:rPr>
        <w:t>Egyptian Discussion</w:t>
      </w:r>
    </w:p>
    <w:p w14:paraId="362763A7" w14:textId="77777777" w:rsidR="00E95D87" w:rsidRPr="00E95D87" w:rsidRDefault="00E95D87" w:rsidP="009457F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Mowafy </w:t>
      </w:r>
      <w:r w:rsidR="006C4BC2">
        <w:rPr>
          <w:sz w:val="24"/>
          <w:szCs w:val="24"/>
        </w:rPr>
        <w:t>shared his emotions</w:t>
      </w:r>
      <w:r w:rsidR="004307B9">
        <w:rPr>
          <w:sz w:val="24"/>
          <w:szCs w:val="24"/>
        </w:rPr>
        <w:t xml:space="preserve"> and information</w:t>
      </w:r>
      <w:r w:rsidR="006C4BC2">
        <w:rPr>
          <w:sz w:val="24"/>
          <w:szCs w:val="24"/>
        </w:rPr>
        <w:t xml:space="preserve"> </w:t>
      </w:r>
      <w:r w:rsidR="00423E17">
        <w:rPr>
          <w:sz w:val="24"/>
          <w:szCs w:val="24"/>
        </w:rPr>
        <w:t>regarding</w:t>
      </w:r>
      <w:r w:rsidR="004307B9">
        <w:rPr>
          <w:sz w:val="24"/>
          <w:szCs w:val="24"/>
        </w:rPr>
        <w:t xml:space="preserve"> the recent Egyptian demonstrations and call for new government leadership. The f</w:t>
      </w:r>
      <w:r>
        <w:rPr>
          <w:sz w:val="24"/>
          <w:szCs w:val="24"/>
        </w:rPr>
        <w:t>uture is unpredictable</w:t>
      </w:r>
      <w:r w:rsidR="004307B9">
        <w:rPr>
          <w:sz w:val="24"/>
          <w:szCs w:val="24"/>
        </w:rPr>
        <w:t xml:space="preserve"> in Egypt and the area</w:t>
      </w:r>
      <w:r>
        <w:rPr>
          <w:sz w:val="24"/>
          <w:szCs w:val="24"/>
        </w:rPr>
        <w:t xml:space="preserve">. </w:t>
      </w:r>
      <w:r w:rsidR="004307B9">
        <w:rPr>
          <w:sz w:val="24"/>
          <w:szCs w:val="24"/>
        </w:rPr>
        <w:t>He is concerned for the safety of students and others imprisoned in the country</w:t>
      </w:r>
      <w:r w:rsidR="003A464D">
        <w:rPr>
          <w:sz w:val="24"/>
          <w:szCs w:val="24"/>
        </w:rPr>
        <w:t xml:space="preserve">. </w:t>
      </w:r>
      <w:r w:rsidR="004307B9">
        <w:rPr>
          <w:sz w:val="24"/>
          <w:szCs w:val="24"/>
        </w:rPr>
        <w:t>Mowafy is available to speak with students and other groups on the subject.</w:t>
      </w:r>
    </w:p>
    <w:p w14:paraId="2026C108" w14:textId="77777777" w:rsidR="000D7914" w:rsidRPr="00A7661A" w:rsidRDefault="000D7914" w:rsidP="00A7661A">
      <w:pPr>
        <w:pStyle w:val="NoSpacing"/>
        <w:rPr>
          <w:b/>
          <w:sz w:val="24"/>
          <w:szCs w:val="24"/>
        </w:rPr>
      </w:pPr>
    </w:p>
    <w:p w14:paraId="09C80EB3" w14:textId="77777777" w:rsidR="004C7D35" w:rsidRDefault="004C7D35" w:rsidP="004C7D3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543C10">
        <w:rPr>
          <w:b/>
          <w:sz w:val="24"/>
          <w:szCs w:val="24"/>
        </w:rPr>
        <w:t xml:space="preserve"> </w:t>
      </w:r>
      <w:r w:rsidR="00543C10">
        <w:rPr>
          <w:sz w:val="24"/>
          <w:szCs w:val="24"/>
        </w:rPr>
        <w:t>None</w:t>
      </w:r>
    </w:p>
    <w:p w14:paraId="5AE8A4BE" w14:textId="77777777" w:rsidR="009457F6" w:rsidRDefault="009457F6" w:rsidP="004C7D35">
      <w:pPr>
        <w:pStyle w:val="NoSpacing"/>
        <w:rPr>
          <w:sz w:val="24"/>
          <w:szCs w:val="24"/>
        </w:rPr>
      </w:pPr>
    </w:p>
    <w:p w14:paraId="2A050450" w14:textId="77777777" w:rsidR="003A464D" w:rsidRDefault="009457F6" w:rsidP="009457F6">
      <w:pPr>
        <w:pStyle w:val="NoSpacing"/>
        <w:ind w:left="720"/>
        <w:rPr>
          <w:b/>
          <w:sz w:val="24"/>
          <w:szCs w:val="24"/>
        </w:rPr>
      </w:pPr>
      <w:r w:rsidRPr="009457F6">
        <w:rPr>
          <w:b/>
          <w:sz w:val="24"/>
          <w:szCs w:val="24"/>
        </w:rPr>
        <w:t>Discussion of Needs of International Students on</w:t>
      </w:r>
      <w:r w:rsidR="00DA6661">
        <w:rPr>
          <w:b/>
          <w:sz w:val="24"/>
          <w:szCs w:val="24"/>
        </w:rPr>
        <w:t xml:space="preserve"> Campus</w:t>
      </w:r>
    </w:p>
    <w:p w14:paraId="1D832B22" w14:textId="77777777" w:rsidR="009457F6" w:rsidRDefault="009457F6" w:rsidP="009457F6">
      <w:pPr>
        <w:pStyle w:val="NoSpacing"/>
        <w:ind w:left="720"/>
        <w:rPr>
          <w:sz w:val="24"/>
          <w:szCs w:val="24"/>
        </w:rPr>
      </w:pPr>
      <w:r w:rsidRPr="009457F6">
        <w:rPr>
          <w:b/>
          <w:sz w:val="24"/>
          <w:szCs w:val="24"/>
        </w:rPr>
        <w:t xml:space="preserve"> </w:t>
      </w:r>
      <w:r w:rsidR="004307B9">
        <w:rPr>
          <w:sz w:val="24"/>
          <w:szCs w:val="24"/>
        </w:rPr>
        <w:t>A question arose regarding how international students might react to campus emergencies such as the event that closed NMU and MAPS on February 2</w:t>
      </w:r>
      <w:r w:rsidR="004307B9" w:rsidRPr="004307B9">
        <w:rPr>
          <w:sz w:val="24"/>
          <w:szCs w:val="24"/>
          <w:vertAlign w:val="superscript"/>
        </w:rPr>
        <w:t>nd</w:t>
      </w:r>
      <w:r w:rsidR="003A464D" w:rsidRPr="003A464D">
        <w:rPr>
          <w:sz w:val="24"/>
          <w:szCs w:val="24"/>
        </w:rPr>
        <w:t xml:space="preserve">. </w:t>
      </w:r>
    </w:p>
    <w:p w14:paraId="4C1A886C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30F0859B" w14:textId="77777777" w:rsidR="004C7D35" w:rsidRDefault="004C7D35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Good of the Order</w:t>
      </w:r>
    </w:p>
    <w:p w14:paraId="16425424" w14:textId="77777777" w:rsidR="006C4BC2" w:rsidRDefault="006C4BC2" w:rsidP="00A2201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Mills reported</w:t>
      </w:r>
      <w:r w:rsidR="004307B9">
        <w:rPr>
          <w:sz w:val="24"/>
          <w:szCs w:val="24"/>
        </w:rPr>
        <w:t xml:space="preserve"> that a student mentor of hers, English major </w:t>
      </w:r>
      <w:r w:rsidR="00A2201E">
        <w:rPr>
          <w:sz w:val="24"/>
          <w:szCs w:val="24"/>
        </w:rPr>
        <w:t>Melissa</w:t>
      </w:r>
      <w:r>
        <w:rPr>
          <w:sz w:val="24"/>
          <w:szCs w:val="24"/>
        </w:rPr>
        <w:t xml:space="preserve"> Seeley</w:t>
      </w:r>
      <w:r w:rsidR="004307B9">
        <w:rPr>
          <w:sz w:val="24"/>
          <w:szCs w:val="24"/>
        </w:rPr>
        <w:t>, received a Spooner Grant.  She will accompany Mills on a trip to Turkey this April</w:t>
      </w:r>
      <w:r>
        <w:rPr>
          <w:sz w:val="24"/>
          <w:szCs w:val="24"/>
        </w:rPr>
        <w:t xml:space="preserve">. </w:t>
      </w:r>
    </w:p>
    <w:p w14:paraId="09A2B1D6" w14:textId="77777777" w:rsidR="004C7D35" w:rsidRDefault="004C7D35" w:rsidP="004C7D35">
      <w:pPr>
        <w:pStyle w:val="NoSpacing"/>
        <w:rPr>
          <w:b/>
          <w:sz w:val="24"/>
          <w:szCs w:val="24"/>
        </w:rPr>
      </w:pPr>
    </w:p>
    <w:p w14:paraId="418D2088" w14:textId="77777777" w:rsidR="004C7D35" w:rsidRPr="004C7D35" w:rsidRDefault="00A2201E" w:rsidP="004C7D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meeting adjourned</w:t>
      </w:r>
      <w:r w:rsidR="004C7D35">
        <w:rPr>
          <w:b/>
          <w:sz w:val="24"/>
          <w:szCs w:val="24"/>
        </w:rPr>
        <w:t xml:space="preserve"> </w:t>
      </w:r>
      <w:r w:rsidR="00096FB2">
        <w:rPr>
          <w:b/>
          <w:sz w:val="24"/>
          <w:szCs w:val="24"/>
        </w:rPr>
        <w:t xml:space="preserve">at </w:t>
      </w:r>
      <w:r w:rsidR="003A464D">
        <w:rPr>
          <w:b/>
          <w:sz w:val="24"/>
          <w:szCs w:val="24"/>
        </w:rPr>
        <w:t>12:20</w:t>
      </w:r>
      <w:r>
        <w:rPr>
          <w:b/>
          <w:sz w:val="24"/>
          <w:szCs w:val="24"/>
        </w:rPr>
        <w:t xml:space="preserve">pm. </w:t>
      </w:r>
    </w:p>
    <w:sectPr w:rsidR="004C7D35" w:rsidRPr="004C7D35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6491E"/>
    <w:rsid w:val="00096FB2"/>
    <w:rsid w:val="000D7914"/>
    <w:rsid w:val="00205C69"/>
    <w:rsid w:val="00211628"/>
    <w:rsid w:val="00221220"/>
    <w:rsid w:val="00236457"/>
    <w:rsid w:val="002F711B"/>
    <w:rsid w:val="00377746"/>
    <w:rsid w:val="003A464D"/>
    <w:rsid w:val="00423E17"/>
    <w:rsid w:val="004307B9"/>
    <w:rsid w:val="004C7D35"/>
    <w:rsid w:val="004D5397"/>
    <w:rsid w:val="00543C10"/>
    <w:rsid w:val="00560510"/>
    <w:rsid w:val="006C4BC2"/>
    <w:rsid w:val="006E3CD2"/>
    <w:rsid w:val="007250DE"/>
    <w:rsid w:val="00737B11"/>
    <w:rsid w:val="00742FCF"/>
    <w:rsid w:val="00787C71"/>
    <w:rsid w:val="007A3E59"/>
    <w:rsid w:val="0086145A"/>
    <w:rsid w:val="0086527F"/>
    <w:rsid w:val="008A1A95"/>
    <w:rsid w:val="008D7E09"/>
    <w:rsid w:val="008E025E"/>
    <w:rsid w:val="008F7582"/>
    <w:rsid w:val="009457F6"/>
    <w:rsid w:val="00A2201E"/>
    <w:rsid w:val="00A5288B"/>
    <w:rsid w:val="00A7661A"/>
    <w:rsid w:val="00AF2ADC"/>
    <w:rsid w:val="00C2602E"/>
    <w:rsid w:val="00C34042"/>
    <w:rsid w:val="00C44CFA"/>
    <w:rsid w:val="00CE44A1"/>
    <w:rsid w:val="00CF5F15"/>
    <w:rsid w:val="00DA6661"/>
    <w:rsid w:val="00E95D87"/>
    <w:rsid w:val="00EF7E94"/>
    <w:rsid w:val="00F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33F5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2021-08-02T13:18:00Z</dcterms:created>
  <dcterms:modified xsi:type="dcterms:W3CDTF">2021-08-02T13:18:00Z</dcterms:modified>
</cp:coreProperties>
</file>