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CF8C" w14:textId="77777777" w:rsidR="004C0782" w:rsidRPr="00C43C32" w:rsidRDefault="004C0782" w:rsidP="004C0782">
      <w:pPr>
        <w:jc w:val="center"/>
      </w:pPr>
      <w:r w:rsidRPr="00C43C32">
        <w:t>Graduate Programs Committee</w:t>
      </w:r>
    </w:p>
    <w:p w14:paraId="405C078D" w14:textId="77777777" w:rsidR="004C0782" w:rsidRPr="00C43C32" w:rsidRDefault="004C0782" w:rsidP="004C0782">
      <w:pPr>
        <w:jc w:val="center"/>
        <w:rPr>
          <w:b/>
        </w:rPr>
      </w:pPr>
      <w:r w:rsidRPr="00C43C32">
        <w:rPr>
          <w:b/>
        </w:rPr>
        <w:t xml:space="preserve">Minutes of </w:t>
      </w:r>
      <w:r w:rsidR="00293F7A">
        <w:rPr>
          <w:b/>
        </w:rPr>
        <w:t>November 13</w:t>
      </w:r>
      <w:r>
        <w:rPr>
          <w:b/>
        </w:rPr>
        <w:t>, 2014</w:t>
      </w:r>
    </w:p>
    <w:p w14:paraId="259A6FF6" w14:textId="77777777" w:rsidR="004C0782" w:rsidRPr="00C43C32" w:rsidRDefault="004C0782" w:rsidP="004C0782">
      <w:pPr>
        <w:jc w:val="center"/>
      </w:pPr>
      <w:r>
        <w:t>LRC 311</w:t>
      </w:r>
      <w:r w:rsidR="00BE2145">
        <w:t>at 3:30-5:0</w:t>
      </w:r>
      <w:r w:rsidRPr="00C43C32">
        <w:t>0 PM</w:t>
      </w:r>
    </w:p>
    <w:p w14:paraId="30C5EBA3" w14:textId="77777777" w:rsidR="004C0782" w:rsidRPr="00C43C32" w:rsidRDefault="004C0782" w:rsidP="004C0782">
      <w:pPr>
        <w:jc w:val="center"/>
        <w:rPr>
          <w:b/>
        </w:rPr>
      </w:pPr>
    </w:p>
    <w:p w14:paraId="33ED99B1" w14:textId="77777777" w:rsidR="004C0782" w:rsidRPr="00C43C32" w:rsidRDefault="004C0782" w:rsidP="004C0782">
      <w:pPr>
        <w:jc w:val="center"/>
      </w:pPr>
    </w:p>
    <w:p w14:paraId="3D2DEE19" w14:textId="77777777" w:rsidR="004C0782" w:rsidRPr="00C43C32" w:rsidRDefault="004C0782" w:rsidP="004C0782">
      <w:r w:rsidRPr="00C43C32">
        <w:t>Present:  A. Valentine, M. Romero, R</w:t>
      </w:r>
      <w:r w:rsidR="003C0089">
        <w:t xml:space="preserve">. Prather, R. Jensen, </w:t>
      </w:r>
      <w:r w:rsidRPr="00C43C32">
        <w:t>K. Galb</w:t>
      </w:r>
      <w:r w:rsidR="00BE2145">
        <w:t>reath,</w:t>
      </w:r>
      <w:r w:rsidRPr="00C43C32">
        <w:t xml:space="preserve"> B. Bergh</w:t>
      </w:r>
      <w:r w:rsidR="00BE2145">
        <w:t>, M. Strahan</w:t>
      </w:r>
      <w:r>
        <w:t>, M. Vroman</w:t>
      </w:r>
      <w:r w:rsidR="003C0089">
        <w:t>, Asst. Provost, B. Cherry (ex-officio)</w:t>
      </w:r>
    </w:p>
    <w:p w14:paraId="261403E9" w14:textId="77777777" w:rsidR="004C0782" w:rsidRPr="00C43C32" w:rsidRDefault="004C0782" w:rsidP="004C0782"/>
    <w:p w14:paraId="68E6B86A" w14:textId="77777777" w:rsidR="005C6FEF" w:rsidRDefault="004C0782" w:rsidP="004C0782">
      <w:r w:rsidRPr="00C43C32">
        <w:t xml:space="preserve">Absent: </w:t>
      </w:r>
      <w:r w:rsidR="00293F7A">
        <w:t xml:space="preserve">J. </w:t>
      </w:r>
      <w:proofErr w:type="spellStart"/>
      <w:r w:rsidR="00293F7A">
        <w:t>Suksi</w:t>
      </w:r>
      <w:proofErr w:type="spellEnd"/>
      <w:r w:rsidR="003C0089">
        <w:t>, L. Hill (student)</w:t>
      </w:r>
    </w:p>
    <w:p w14:paraId="763DB23E" w14:textId="77777777" w:rsidR="00704B76" w:rsidRDefault="00704B76" w:rsidP="004C0782"/>
    <w:p w14:paraId="37EBD867" w14:textId="77777777" w:rsidR="00916A93" w:rsidRPr="00C43C32" w:rsidRDefault="00916A93" w:rsidP="004C0782"/>
    <w:p w14:paraId="6DD9C633" w14:textId="77777777" w:rsidR="00916A93" w:rsidRPr="00C43C32" w:rsidRDefault="00916A93" w:rsidP="00916A93">
      <w:pPr>
        <w:pStyle w:val="ListParagraph"/>
        <w:numPr>
          <w:ilvl w:val="0"/>
          <w:numId w:val="2"/>
        </w:numPr>
      </w:pPr>
      <w:r w:rsidRPr="00C43C32">
        <w:t xml:space="preserve">Approval of Agenda – </w:t>
      </w:r>
      <w:r w:rsidR="003C0089">
        <w:t>Strahan</w:t>
      </w:r>
      <w:r w:rsidR="008B15A7">
        <w:t>/Jensen</w:t>
      </w:r>
      <w:r w:rsidR="005C6FEF">
        <w:t xml:space="preserve"> </w:t>
      </w:r>
      <w:r w:rsidRPr="00C43C32">
        <w:t xml:space="preserve">- </w:t>
      </w:r>
      <w:r w:rsidRPr="00C43C32">
        <w:rPr>
          <w:b/>
        </w:rPr>
        <w:t xml:space="preserve">Approved </w:t>
      </w:r>
    </w:p>
    <w:p w14:paraId="56958A1D" w14:textId="77777777" w:rsidR="00916A93" w:rsidRPr="00C43C32" w:rsidRDefault="00916A93" w:rsidP="00916A93"/>
    <w:p w14:paraId="41E0507A" w14:textId="77777777" w:rsidR="00916A93" w:rsidRPr="00C43C32" w:rsidRDefault="00916A93" w:rsidP="00916A93">
      <w:pPr>
        <w:pStyle w:val="ListParagraph"/>
        <w:numPr>
          <w:ilvl w:val="0"/>
          <w:numId w:val="2"/>
        </w:numPr>
      </w:pPr>
      <w:r w:rsidRPr="00C43C32">
        <w:t xml:space="preserve">Approval of minutes – </w:t>
      </w:r>
      <w:r w:rsidR="003C0089">
        <w:t xml:space="preserve">October 9, 2014 – </w:t>
      </w:r>
      <w:r w:rsidR="00E0580D">
        <w:t>Strahan</w:t>
      </w:r>
      <w:r w:rsidR="003C0089">
        <w:t>/Jensen</w:t>
      </w:r>
      <w:r w:rsidRPr="00C43C32">
        <w:t xml:space="preserve"> –</w:t>
      </w:r>
      <w:r>
        <w:rPr>
          <w:b/>
        </w:rPr>
        <w:t xml:space="preserve"> Approved</w:t>
      </w:r>
      <w:r w:rsidR="00D60C82">
        <w:rPr>
          <w:b/>
        </w:rPr>
        <w:t xml:space="preserve"> </w:t>
      </w:r>
      <w:r w:rsidR="003C0089">
        <w:rPr>
          <w:b/>
        </w:rPr>
        <w:t>with edits</w:t>
      </w:r>
      <w:r w:rsidRPr="00C43C32">
        <w:rPr>
          <w:b/>
        </w:rPr>
        <w:br/>
      </w:r>
    </w:p>
    <w:p w14:paraId="557C3F45" w14:textId="77777777" w:rsidR="00916A93" w:rsidRPr="00C43C32" w:rsidRDefault="00916A93" w:rsidP="002B7C66">
      <w:pPr>
        <w:pStyle w:val="ListParagraph"/>
        <w:numPr>
          <w:ilvl w:val="0"/>
          <w:numId w:val="2"/>
        </w:numPr>
      </w:pPr>
      <w:r w:rsidRPr="00C43C32">
        <w:t>Assistant Provost’s Report (Brian Che</w:t>
      </w:r>
      <w:r w:rsidR="00550357">
        <w:t xml:space="preserve">rry) – </w:t>
      </w:r>
      <w:r w:rsidR="00EF25AF">
        <w:t xml:space="preserve">B. Cherry reminded faculty that students who are working toward a </w:t>
      </w:r>
      <w:proofErr w:type="spellStart"/>
      <w:r w:rsidR="00EF25AF">
        <w:t>Tesol</w:t>
      </w:r>
      <w:proofErr w:type="spellEnd"/>
      <w:r w:rsidR="00EF25AF">
        <w:t xml:space="preserve"> (Teaching English to Speakers of Other Languages) post-baccalaureate certificate must take graduate level courses, do graduate level work and pay for courses at the graduate level. </w:t>
      </w:r>
    </w:p>
    <w:p w14:paraId="1A9429F0" w14:textId="77777777" w:rsidR="00916A93" w:rsidRPr="00C43C32" w:rsidRDefault="00916A93" w:rsidP="00916A93">
      <w:pPr>
        <w:pStyle w:val="ListParagraph"/>
        <w:ind w:left="1440"/>
      </w:pPr>
    </w:p>
    <w:p w14:paraId="411996EE" w14:textId="77777777" w:rsidR="00916A93" w:rsidRPr="00C43C32" w:rsidRDefault="00916A93" w:rsidP="00761683">
      <w:pPr>
        <w:pStyle w:val="ListParagraph"/>
        <w:numPr>
          <w:ilvl w:val="0"/>
          <w:numId w:val="2"/>
        </w:numPr>
      </w:pPr>
      <w:r w:rsidRPr="00C43C32">
        <w:t xml:space="preserve">Chair’s Report (Ansley Valentine) </w:t>
      </w:r>
      <w:r w:rsidR="00BE2145">
        <w:t>–</w:t>
      </w:r>
      <w:r w:rsidR="00761683">
        <w:t xml:space="preserve"> </w:t>
      </w:r>
      <w:r w:rsidR="003C0089">
        <w:t>No report</w:t>
      </w:r>
    </w:p>
    <w:p w14:paraId="0DC011E3" w14:textId="77777777" w:rsidR="00916A93" w:rsidRPr="00C43C32" w:rsidRDefault="00916A93" w:rsidP="00916A93">
      <w:pPr>
        <w:pStyle w:val="ListParagraph"/>
        <w:ind w:left="1440"/>
      </w:pPr>
    </w:p>
    <w:p w14:paraId="1C7AFABF" w14:textId="77777777" w:rsidR="00FB548A" w:rsidRPr="005C6FEF" w:rsidRDefault="00916A93" w:rsidP="0082280B">
      <w:pPr>
        <w:pStyle w:val="ListParagraph"/>
        <w:numPr>
          <w:ilvl w:val="0"/>
          <w:numId w:val="2"/>
        </w:numPr>
        <w:rPr>
          <w:color w:val="000000"/>
        </w:rPr>
      </w:pPr>
      <w:r w:rsidRPr="00C43C32">
        <w:t>Graduate Student As</w:t>
      </w:r>
      <w:r w:rsidR="005C6FEF">
        <w:t>sociation Report (Laure</w:t>
      </w:r>
      <w:r w:rsidR="00BE2145">
        <w:t>l</w:t>
      </w:r>
      <w:r w:rsidR="00E0580D">
        <w:t xml:space="preserve"> Hill) – </w:t>
      </w:r>
      <w:r w:rsidR="00EF25AF">
        <w:t>No report (absent)</w:t>
      </w:r>
      <w:r w:rsidR="0082280B">
        <w:t xml:space="preserve"> </w:t>
      </w:r>
    </w:p>
    <w:p w14:paraId="34F23D97" w14:textId="77777777" w:rsidR="00916A93" w:rsidRDefault="00916A93" w:rsidP="00916A93">
      <w:pPr>
        <w:pStyle w:val="ListParagraph"/>
        <w:numPr>
          <w:ilvl w:val="0"/>
          <w:numId w:val="2"/>
        </w:numPr>
        <w:rPr>
          <w:color w:val="000000"/>
        </w:rPr>
      </w:pPr>
      <w:r w:rsidRPr="00C43C32">
        <w:rPr>
          <w:color w:val="000000"/>
        </w:rPr>
        <w:t>New Business</w:t>
      </w:r>
    </w:p>
    <w:p w14:paraId="4C319947" w14:textId="77777777" w:rsidR="006A0E81" w:rsidRPr="00C43C32" w:rsidRDefault="006A0E81" w:rsidP="006A0E81">
      <w:pPr>
        <w:pStyle w:val="ListParagraph"/>
        <w:rPr>
          <w:color w:val="000000"/>
        </w:rPr>
      </w:pPr>
    </w:p>
    <w:p w14:paraId="25D22750" w14:textId="77777777" w:rsidR="004F3218" w:rsidRPr="0082280B" w:rsidRDefault="00916A93" w:rsidP="00624732">
      <w:pPr>
        <w:pStyle w:val="PlainText"/>
        <w:numPr>
          <w:ilvl w:val="1"/>
          <w:numId w:val="2"/>
        </w:numPr>
      </w:pPr>
      <w:r w:rsidRPr="004F3218">
        <w:rPr>
          <w:rFonts w:ascii="Times New Roman" w:hAnsi="Times New Roman"/>
          <w:sz w:val="24"/>
          <w:szCs w:val="24"/>
        </w:rPr>
        <w:t xml:space="preserve">Graduate Faculty Applications:  </w:t>
      </w:r>
      <w:r w:rsidR="005C6FEF" w:rsidRPr="004F3218">
        <w:rPr>
          <w:rFonts w:ascii="Times New Roman" w:hAnsi="Times New Roman"/>
          <w:b/>
          <w:sz w:val="24"/>
          <w:szCs w:val="24"/>
        </w:rPr>
        <w:t>-</w:t>
      </w:r>
      <w:r w:rsidRPr="004F3218">
        <w:rPr>
          <w:rFonts w:ascii="Times New Roman" w:hAnsi="Times New Roman"/>
          <w:b/>
          <w:sz w:val="24"/>
          <w:szCs w:val="24"/>
        </w:rPr>
        <w:t xml:space="preserve"> </w:t>
      </w:r>
      <w:r w:rsidR="004F3218">
        <w:rPr>
          <w:rFonts w:ascii="Times New Roman" w:hAnsi="Times New Roman"/>
          <w:sz w:val="24"/>
          <w:szCs w:val="24"/>
        </w:rPr>
        <w:t>Prather</w:t>
      </w:r>
      <w:r w:rsidR="003C0089">
        <w:rPr>
          <w:rFonts w:ascii="Times New Roman" w:hAnsi="Times New Roman"/>
          <w:sz w:val="24"/>
          <w:szCs w:val="24"/>
        </w:rPr>
        <w:t>/Romero</w:t>
      </w:r>
      <w:r w:rsidR="004F3218">
        <w:rPr>
          <w:rFonts w:ascii="Times New Roman" w:hAnsi="Times New Roman"/>
          <w:sz w:val="24"/>
          <w:szCs w:val="24"/>
        </w:rPr>
        <w:t xml:space="preserve"> </w:t>
      </w:r>
      <w:r w:rsidR="0082280B">
        <w:rPr>
          <w:rFonts w:ascii="Times New Roman" w:hAnsi="Times New Roman"/>
          <w:sz w:val="24"/>
          <w:szCs w:val="24"/>
        </w:rPr>
        <w:t>–</w:t>
      </w:r>
      <w:r w:rsidR="004F3218">
        <w:rPr>
          <w:rFonts w:ascii="Times New Roman" w:hAnsi="Times New Roman"/>
          <w:sz w:val="24"/>
          <w:szCs w:val="24"/>
        </w:rPr>
        <w:t xml:space="preserve"> </w:t>
      </w:r>
      <w:r w:rsidR="004F3218" w:rsidRPr="004F3218">
        <w:rPr>
          <w:rFonts w:ascii="Times New Roman" w:hAnsi="Times New Roman"/>
          <w:b/>
          <w:sz w:val="24"/>
          <w:szCs w:val="24"/>
        </w:rPr>
        <w:t>Approved</w:t>
      </w:r>
      <w:r w:rsidR="0082280B">
        <w:rPr>
          <w:rFonts w:ascii="Times New Roman" w:hAnsi="Times New Roman"/>
          <w:b/>
          <w:sz w:val="24"/>
          <w:szCs w:val="24"/>
        </w:rPr>
        <w:t xml:space="preserve"> </w:t>
      </w:r>
      <w:r w:rsidR="0082280B" w:rsidRPr="0082280B">
        <w:rPr>
          <w:rFonts w:ascii="Times New Roman" w:hAnsi="Times New Roman"/>
          <w:sz w:val="24"/>
          <w:szCs w:val="24"/>
        </w:rPr>
        <w:t>pen</w:t>
      </w:r>
      <w:r w:rsidR="0082280B">
        <w:rPr>
          <w:rFonts w:ascii="Times New Roman" w:hAnsi="Times New Roman"/>
          <w:sz w:val="24"/>
          <w:szCs w:val="24"/>
        </w:rPr>
        <w:t>ding letter from department head (</w:t>
      </w:r>
      <w:r w:rsidR="0082280B" w:rsidRPr="0082280B">
        <w:rPr>
          <w:rFonts w:ascii="Times New Roman" w:hAnsi="Times New Roman"/>
          <w:sz w:val="24"/>
          <w:szCs w:val="24"/>
        </w:rPr>
        <w:t>Yao</w:t>
      </w:r>
      <w:r w:rsidR="0082280B">
        <w:rPr>
          <w:rFonts w:ascii="Times New Roman" w:hAnsi="Times New Roman"/>
          <w:sz w:val="24"/>
          <w:szCs w:val="24"/>
        </w:rPr>
        <w:t>).</w:t>
      </w:r>
      <w:r w:rsidR="0082280B" w:rsidRPr="0082280B">
        <w:rPr>
          <w:rFonts w:ascii="Times New Roman" w:hAnsi="Times New Roman"/>
          <w:sz w:val="24"/>
          <w:szCs w:val="24"/>
        </w:rPr>
        <w:t xml:space="preserve"> </w:t>
      </w:r>
    </w:p>
    <w:p w14:paraId="0A3AFED5" w14:textId="77777777" w:rsidR="004C0782" w:rsidRDefault="00916A93" w:rsidP="004F3218">
      <w:pPr>
        <w:pStyle w:val="PlainText"/>
        <w:ind w:left="1440"/>
      </w:pPr>
      <w:r w:rsidRPr="004F3218">
        <w:rPr>
          <w:rFonts w:ascii="Times New Roman" w:hAnsi="Times New Roman"/>
          <w:b/>
          <w:sz w:val="24"/>
          <w:szCs w:val="24"/>
        </w:rPr>
        <w:t xml:space="preserve"> </w:t>
      </w:r>
    </w:p>
    <w:tbl>
      <w:tblPr>
        <w:tblW w:w="9887" w:type="dxa"/>
        <w:tblInd w:w="-23" w:type="dxa"/>
        <w:tblCellMar>
          <w:left w:w="0" w:type="dxa"/>
          <w:right w:w="0" w:type="dxa"/>
        </w:tblCellMar>
        <w:tblLook w:val="04A0" w:firstRow="1" w:lastRow="0" w:firstColumn="1" w:lastColumn="0" w:noHBand="0" w:noVBand="1"/>
      </w:tblPr>
      <w:tblGrid>
        <w:gridCol w:w="1283"/>
        <w:gridCol w:w="1260"/>
        <w:gridCol w:w="2241"/>
        <w:gridCol w:w="1233"/>
        <w:gridCol w:w="1080"/>
        <w:gridCol w:w="1440"/>
        <w:gridCol w:w="1350"/>
      </w:tblGrid>
      <w:tr w:rsidR="005C6FEF" w14:paraId="7DF672F5" w14:textId="77777777" w:rsidTr="00DB671C">
        <w:trPr>
          <w:trHeight w:val="240"/>
        </w:trPr>
        <w:tc>
          <w:tcPr>
            <w:tcW w:w="1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4EF1E5" w14:textId="77777777" w:rsidR="005C6FEF" w:rsidRDefault="005C6FEF">
            <w:pPr>
              <w:rPr>
                <w:b/>
                <w:bCs/>
                <w:color w:val="000000"/>
                <w:sz w:val="20"/>
                <w:szCs w:val="20"/>
              </w:rPr>
            </w:pPr>
            <w:r>
              <w:rPr>
                <w:b/>
                <w:bCs/>
                <w:color w:val="000000"/>
                <w:sz w:val="20"/>
                <w:szCs w:val="20"/>
              </w:rPr>
              <w:t>Last Name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A2A0BB" w14:textId="77777777" w:rsidR="005C6FEF" w:rsidRDefault="005C6FEF">
            <w:pPr>
              <w:rPr>
                <w:b/>
                <w:bCs/>
                <w:color w:val="000000"/>
                <w:sz w:val="20"/>
                <w:szCs w:val="20"/>
              </w:rPr>
            </w:pPr>
            <w:r>
              <w:rPr>
                <w:b/>
                <w:bCs/>
                <w:color w:val="000000"/>
                <w:sz w:val="20"/>
                <w:szCs w:val="20"/>
              </w:rPr>
              <w:t>First Name</w:t>
            </w:r>
          </w:p>
        </w:tc>
        <w:tc>
          <w:tcPr>
            <w:tcW w:w="22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FCE4CD" w14:textId="77777777" w:rsidR="005C6FEF" w:rsidRDefault="005C6FEF">
            <w:pPr>
              <w:rPr>
                <w:b/>
                <w:bCs/>
                <w:color w:val="000000"/>
                <w:sz w:val="20"/>
                <w:szCs w:val="20"/>
              </w:rPr>
            </w:pPr>
            <w:r>
              <w:rPr>
                <w:b/>
                <w:bCs/>
                <w:color w:val="000000"/>
                <w:sz w:val="20"/>
                <w:szCs w:val="20"/>
              </w:rPr>
              <w:t>Department</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E24F2A" w14:textId="77777777" w:rsidR="005C6FEF" w:rsidRDefault="005C6FEF">
            <w:pPr>
              <w:rPr>
                <w:b/>
                <w:bCs/>
                <w:color w:val="000000"/>
                <w:sz w:val="20"/>
                <w:szCs w:val="20"/>
              </w:rPr>
            </w:pPr>
            <w:r>
              <w:rPr>
                <w:b/>
                <w:bCs/>
                <w:color w:val="000000"/>
                <w:sz w:val="20"/>
                <w:szCs w:val="20"/>
              </w:rPr>
              <w:t>Level</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03A4B3" w14:textId="77777777" w:rsidR="005C6FEF" w:rsidRDefault="005C6FEF">
            <w:pPr>
              <w:rPr>
                <w:b/>
                <w:bCs/>
                <w:color w:val="000000"/>
                <w:sz w:val="20"/>
                <w:szCs w:val="20"/>
              </w:rPr>
            </w:pPr>
            <w:r>
              <w:rPr>
                <w:b/>
                <w:bCs/>
                <w:color w:val="000000"/>
                <w:sz w:val="20"/>
                <w:szCs w:val="20"/>
              </w:rPr>
              <w:t>Term</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D22CF8" w14:textId="77777777" w:rsidR="005C6FEF" w:rsidRDefault="005C6FEF">
            <w:pPr>
              <w:rPr>
                <w:b/>
                <w:bCs/>
                <w:color w:val="000000"/>
                <w:sz w:val="20"/>
                <w:szCs w:val="20"/>
              </w:rPr>
            </w:pPr>
            <w:r>
              <w:rPr>
                <w:b/>
                <w:bCs/>
                <w:color w:val="000000"/>
                <w:sz w:val="20"/>
                <w:szCs w:val="20"/>
              </w:rPr>
              <w:t>Begins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1411A9" w14:textId="77777777" w:rsidR="005C6FEF" w:rsidRDefault="005C6FEF" w:rsidP="005C6FEF">
            <w:pPr>
              <w:jc w:val="center"/>
              <w:rPr>
                <w:b/>
                <w:bCs/>
                <w:color w:val="000000"/>
                <w:sz w:val="20"/>
                <w:szCs w:val="20"/>
              </w:rPr>
            </w:pPr>
            <w:r>
              <w:rPr>
                <w:b/>
                <w:bCs/>
                <w:color w:val="000000"/>
                <w:sz w:val="20"/>
                <w:szCs w:val="20"/>
              </w:rPr>
              <w:t>Expires</w:t>
            </w:r>
          </w:p>
        </w:tc>
      </w:tr>
      <w:tr w:rsidR="005C6FEF" w14:paraId="551EA06C"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A516CA" w14:textId="77777777" w:rsidR="005C6FEF" w:rsidRDefault="003C0089">
            <w:pPr>
              <w:rPr>
                <w:color w:val="000000"/>
                <w:sz w:val="20"/>
                <w:szCs w:val="20"/>
              </w:rPr>
            </w:pPr>
            <w:r>
              <w:rPr>
                <w:color w:val="000000"/>
                <w:sz w:val="20"/>
                <w:szCs w:val="20"/>
              </w:rPr>
              <w:t>Lawton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831E7" w14:textId="77777777" w:rsidR="005C6FEF" w:rsidRDefault="003C0089">
            <w:pPr>
              <w:rPr>
                <w:color w:val="000000"/>
                <w:sz w:val="20"/>
                <w:szCs w:val="20"/>
              </w:rPr>
            </w:pPr>
            <w:r>
              <w:rPr>
                <w:color w:val="000000"/>
                <w:sz w:val="20"/>
                <w:szCs w:val="20"/>
              </w:rPr>
              <w:t>Linda</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F41C3" w14:textId="77777777" w:rsidR="004F13D0" w:rsidRDefault="003C0089">
            <w:pPr>
              <w:rPr>
                <w:color w:val="000000"/>
                <w:sz w:val="20"/>
                <w:szCs w:val="20"/>
              </w:rPr>
            </w:pPr>
            <w:r>
              <w:rPr>
                <w:color w:val="000000"/>
                <w:sz w:val="20"/>
                <w:szCs w:val="20"/>
              </w:rPr>
              <w:t>Math/Comp Sci</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A9D53" w14:textId="77777777" w:rsidR="005C6FEF" w:rsidRDefault="0082280B">
            <w:pPr>
              <w:rPr>
                <w:color w:val="000000"/>
                <w:sz w:val="20"/>
                <w:szCs w:val="20"/>
              </w:rPr>
            </w:pPr>
            <w:r>
              <w:rPr>
                <w:color w:val="000000"/>
                <w:sz w:val="20"/>
                <w:szCs w:val="20"/>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23792" w14:textId="77777777" w:rsidR="005C6FEF" w:rsidRDefault="0082280B">
            <w:pPr>
              <w:rPr>
                <w:color w:val="000000"/>
                <w:sz w:val="20"/>
                <w:szCs w:val="20"/>
              </w:rPr>
            </w:pPr>
            <w:r>
              <w:rPr>
                <w:color w:val="000000"/>
                <w:sz w:val="20"/>
                <w:szCs w:val="20"/>
              </w:rPr>
              <w:t>5</w:t>
            </w:r>
            <w:r w:rsidR="005C6FEF">
              <w:rPr>
                <w:color w:val="000000"/>
                <w:sz w:val="20"/>
                <w:szCs w:val="20"/>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6A9B46" w14:textId="77777777" w:rsidR="005C6FEF" w:rsidRDefault="005C6FEF">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3D852" w14:textId="77777777" w:rsidR="005C6FEF" w:rsidRDefault="0082280B">
            <w:pPr>
              <w:jc w:val="right"/>
              <w:rPr>
                <w:color w:val="000000"/>
                <w:sz w:val="20"/>
                <w:szCs w:val="20"/>
              </w:rPr>
            </w:pPr>
            <w:r>
              <w:rPr>
                <w:color w:val="000000"/>
                <w:sz w:val="20"/>
                <w:szCs w:val="20"/>
              </w:rPr>
              <w:t>08/01/19</w:t>
            </w:r>
          </w:p>
        </w:tc>
      </w:tr>
      <w:tr w:rsidR="007A241C" w14:paraId="5759C385"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FD38E3" w14:textId="77777777" w:rsidR="007A241C" w:rsidRDefault="0082280B">
            <w:pPr>
              <w:rPr>
                <w:color w:val="000000"/>
                <w:sz w:val="20"/>
                <w:szCs w:val="20"/>
              </w:rPr>
            </w:pPr>
            <w:r>
              <w:rPr>
                <w:color w:val="000000"/>
                <w:sz w:val="20"/>
                <w:szCs w:val="20"/>
              </w:rPr>
              <w:t>Lawton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7C144A" w14:textId="77777777" w:rsidR="004F3218" w:rsidRDefault="0082280B">
            <w:pPr>
              <w:rPr>
                <w:color w:val="000000"/>
                <w:sz w:val="20"/>
                <w:szCs w:val="20"/>
              </w:rPr>
            </w:pPr>
            <w:r>
              <w:rPr>
                <w:color w:val="000000"/>
                <w:sz w:val="20"/>
                <w:szCs w:val="20"/>
              </w:rPr>
              <w:t>Robert</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231ABA" w14:textId="77777777" w:rsidR="007A241C" w:rsidRDefault="0082280B">
            <w:pPr>
              <w:rPr>
                <w:color w:val="000000"/>
                <w:sz w:val="20"/>
                <w:szCs w:val="20"/>
              </w:rPr>
            </w:pPr>
            <w:r>
              <w:rPr>
                <w:color w:val="000000"/>
                <w:sz w:val="20"/>
                <w:szCs w:val="20"/>
              </w:rPr>
              <w:t>Math/Comp Sci</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C4FBC1" w14:textId="77777777" w:rsidR="007A241C" w:rsidRDefault="0082280B">
            <w:pPr>
              <w:rPr>
                <w:color w:val="000000"/>
                <w:sz w:val="20"/>
                <w:szCs w:val="20"/>
              </w:rPr>
            </w:pPr>
            <w:r>
              <w:rPr>
                <w:color w:val="000000"/>
                <w:sz w:val="20"/>
                <w:szCs w:val="20"/>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FAFF11" w14:textId="77777777" w:rsidR="007A241C" w:rsidRDefault="0082280B">
            <w:pPr>
              <w:rPr>
                <w:color w:val="000000"/>
                <w:sz w:val="20"/>
                <w:szCs w:val="20"/>
              </w:rPr>
            </w:pPr>
            <w:r>
              <w:rPr>
                <w:color w:val="000000"/>
                <w:sz w:val="20"/>
                <w:szCs w:val="20"/>
              </w:rPr>
              <w:t>1 year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81501" w14:textId="77777777" w:rsidR="007A241C" w:rsidRDefault="007A241C">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EA9B6F" w14:textId="77777777" w:rsidR="007A241C" w:rsidRDefault="0082280B">
            <w:pPr>
              <w:jc w:val="right"/>
              <w:rPr>
                <w:color w:val="000000"/>
                <w:sz w:val="20"/>
                <w:szCs w:val="20"/>
              </w:rPr>
            </w:pPr>
            <w:r>
              <w:rPr>
                <w:color w:val="000000"/>
                <w:sz w:val="20"/>
                <w:szCs w:val="20"/>
              </w:rPr>
              <w:t>08/01/15</w:t>
            </w:r>
          </w:p>
        </w:tc>
      </w:tr>
      <w:tr w:rsidR="005C6FEF" w14:paraId="5051FFB1"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AEA91F" w14:textId="77777777" w:rsidR="005C6FEF" w:rsidRDefault="0082280B">
            <w:pPr>
              <w:rPr>
                <w:color w:val="000000"/>
                <w:sz w:val="20"/>
                <w:szCs w:val="20"/>
              </w:rPr>
            </w:pPr>
            <w:r>
              <w:rPr>
                <w:color w:val="000000"/>
                <w:sz w:val="20"/>
                <w:szCs w:val="20"/>
              </w:rPr>
              <w:t>Yao</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9AE201" w14:textId="77777777" w:rsidR="005C6FEF" w:rsidRDefault="0082280B">
            <w:pPr>
              <w:rPr>
                <w:color w:val="000000"/>
                <w:sz w:val="20"/>
                <w:szCs w:val="20"/>
              </w:rPr>
            </w:pPr>
            <w:proofErr w:type="spellStart"/>
            <w:r>
              <w:rPr>
                <w:color w:val="000000"/>
                <w:sz w:val="20"/>
                <w:szCs w:val="20"/>
              </w:rPr>
              <w:t>Haibo</w:t>
            </w:r>
            <w:proofErr w:type="spellEnd"/>
          </w:p>
          <w:p w14:paraId="4CDD0EBD" w14:textId="77777777" w:rsidR="0082280B" w:rsidRDefault="0082280B">
            <w:pPr>
              <w:rPr>
                <w:color w:val="000000"/>
                <w:sz w:val="20"/>
                <w:szCs w:val="20"/>
              </w:rPr>
            </w:pPr>
            <w:r>
              <w:rPr>
                <w:color w:val="000000"/>
                <w:sz w:val="20"/>
                <w:szCs w:val="20"/>
              </w:rPr>
              <w:t>(Stephen)</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B4259" w14:textId="77777777" w:rsidR="005C6FEF" w:rsidRDefault="0082280B">
            <w:pPr>
              <w:rPr>
                <w:color w:val="000000"/>
                <w:sz w:val="20"/>
                <w:szCs w:val="20"/>
              </w:rPr>
            </w:pPr>
            <w:r>
              <w:rPr>
                <w:color w:val="000000"/>
                <w:sz w:val="20"/>
                <w:szCs w:val="20"/>
              </w:rPr>
              <w:t>College of Business</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D3A6F" w14:textId="77777777" w:rsidR="005C6FEF" w:rsidRDefault="00604CC2">
            <w:pPr>
              <w:rPr>
                <w:color w:val="000000"/>
                <w:sz w:val="20"/>
                <w:szCs w:val="20"/>
              </w:rPr>
            </w:pPr>
            <w:r>
              <w:rPr>
                <w:color w:val="000000"/>
                <w:sz w:val="20"/>
                <w:szCs w:val="20"/>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76F98" w14:textId="77777777" w:rsidR="005C6FEF" w:rsidRDefault="0082280B">
            <w:pPr>
              <w:rPr>
                <w:sz w:val="20"/>
                <w:szCs w:val="20"/>
              </w:rPr>
            </w:pPr>
            <w:r>
              <w:rPr>
                <w:sz w:val="20"/>
                <w:szCs w:val="20"/>
              </w:rPr>
              <w:t>3</w:t>
            </w:r>
            <w:r w:rsidR="004F13D0">
              <w:rPr>
                <w:sz w:val="20"/>
                <w:szCs w:val="20"/>
              </w:rPr>
              <w:t xml:space="preserve"> year</w:t>
            </w:r>
            <w:r w:rsidR="00032B93">
              <w:rPr>
                <w:sz w:val="20"/>
                <w:szCs w:val="20"/>
              </w:rPr>
              <w:t>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C0E7B2" w14:textId="77777777" w:rsidR="005C6FEF" w:rsidRDefault="004F13D0">
            <w:pPr>
              <w:jc w:val="right"/>
              <w:rPr>
                <w:color w:val="000000"/>
                <w:sz w:val="20"/>
                <w:szCs w:val="20"/>
              </w:rPr>
            </w:pPr>
            <w:r>
              <w:rPr>
                <w:color w:val="000000"/>
                <w:sz w:val="20"/>
                <w:szCs w:val="20"/>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56A76" w14:textId="77777777" w:rsidR="005C6FEF" w:rsidRDefault="0082280B">
            <w:pPr>
              <w:jc w:val="right"/>
              <w:rPr>
                <w:color w:val="000000"/>
                <w:sz w:val="20"/>
                <w:szCs w:val="20"/>
              </w:rPr>
            </w:pPr>
            <w:r>
              <w:rPr>
                <w:color w:val="000000"/>
                <w:sz w:val="20"/>
                <w:szCs w:val="20"/>
              </w:rPr>
              <w:t>08/01/17</w:t>
            </w:r>
          </w:p>
        </w:tc>
      </w:tr>
    </w:tbl>
    <w:p w14:paraId="74CB066F" w14:textId="77777777" w:rsidR="00284AD4" w:rsidRDefault="00284AD4" w:rsidP="004C0782">
      <w:pPr>
        <w:rPr>
          <w:rFonts w:eastAsia="Times New Roman"/>
        </w:rPr>
      </w:pPr>
    </w:p>
    <w:p w14:paraId="2BC2C810" w14:textId="77777777" w:rsidR="009E6D49" w:rsidRPr="009E6D49" w:rsidRDefault="009E6D49" w:rsidP="004C0782">
      <w:pPr>
        <w:rPr>
          <w:rFonts w:eastAsia="Times New Roman"/>
        </w:rPr>
      </w:pPr>
    </w:p>
    <w:p w14:paraId="6A81CB7A" w14:textId="77777777" w:rsidR="004C0782" w:rsidRDefault="00E7145E" w:rsidP="00FD375B">
      <w:pPr>
        <w:numPr>
          <w:ilvl w:val="0"/>
          <w:numId w:val="1"/>
        </w:numPr>
        <w:contextualSpacing/>
        <w:rPr>
          <w:rFonts w:eastAsia="Times New Roman"/>
        </w:rPr>
      </w:pPr>
      <w:r>
        <w:rPr>
          <w:rFonts w:eastAsia="Times New Roman"/>
        </w:rPr>
        <w:t xml:space="preserve">GPC sub-committee Reports – </w:t>
      </w:r>
    </w:p>
    <w:p w14:paraId="1067F3F8" w14:textId="77777777" w:rsidR="00E7145E" w:rsidRDefault="009D7FCF" w:rsidP="009D7FCF">
      <w:pPr>
        <w:ind w:left="2160"/>
      </w:pPr>
      <w:r>
        <w:t xml:space="preserve"> </w:t>
      </w:r>
      <w:proofErr w:type="spellStart"/>
      <w:r>
        <w:t>i</w:t>
      </w:r>
      <w:proofErr w:type="spellEnd"/>
      <w:r>
        <w:t xml:space="preserve">. </w:t>
      </w:r>
      <w:r>
        <w:tab/>
      </w:r>
      <w:r w:rsidR="00E7145E">
        <w:t xml:space="preserve">Faculty </w:t>
      </w:r>
      <w:r w:rsidR="0028444F">
        <w:t>(Members 2014-2015: M. Romero, B. Bergh, R. Prather)</w:t>
      </w:r>
    </w:p>
    <w:p w14:paraId="7F07331A" w14:textId="77777777" w:rsidR="00C76FD4" w:rsidRDefault="00E7145E" w:rsidP="0082280B">
      <w:pPr>
        <w:pStyle w:val="ListParagraph"/>
        <w:numPr>
          <w:ilvl w:val="0"/>
          <w:numId w:val="17"/>
        </w:numPr>
        <w:ind w:left="3600"/>
        <w:rPr>
          <w:b/>
        </w:rPr>
      </w:pPr>
      <w:r>
        <w:t>Change in Graduate Faculty Status Language</w:t>
      </w:r>
      <w:r w:rsidR="0081027B">
        <w:t xml:space="preserve"> –</w:t>
      </w:r>
      <w:r w:rsidR="0082280B">
        <w:rPr>
          <w:b/>
        </w:rPr>
        <w:t>Tabled</w:t>
      </w:r>
    </w:p>
    <w:p w14:paraId="52406D9F" w14:textId="77777777" w:rsidR="0082280B" w:rsidRPr="00FD375B" w:rsidRDefault="0082280B" w:rsidP="0082280B">
      <w:pPr>
        <w:pStyle w:val="ListParagraph"/>
        <w:ind w:left="3600"/>
        <w:rPr>
          <w:b/>
        </w:rPr>
      </w:pPr>
    </w:p>
    <w:p w14:paraId="0CBA4C4C" w14:textId="77777777" w:rsidR="00E7145E" w:rsidRDefault="00FD375B" w:rsidP="00FD375B">
      <w:pPr>
        <w:ind w:left="720"/>
      </w:pPr>
      <w:r>
        <w:t xml:space="preserve">      </w:t>
      </w:r>
      <w:r w:rsidR="009D7FCF">
        <w:tab/>
      </w:r>
      <w:r w:rsidR="009D7FCF">
        <w:tab/>
      </w:r>
      <w:r>
        <w:t xml:space="preserve"> </w:t>
      </w:r>
      <w:r w:rsidR="009D7FCF">
        <w:t>ii.</w:t>
      </w:r>
      <w:r>
        <w:t xml:space="preserve">   </w:t>
      </w:r>
      <w:r w:rsidR="009D7FCF">
        <w:tab/>
      </w:r>
      <w:r w:rsidR="00E7145E">
        <w:t>Course &amp; Programs</w:t>
      </w:r>
      <w:r w:rsidR="0028444F">
        <w:t xml:space="preserve"> (Members</w:t>
      </w:r>
      <w:r>
        <w:t xml:space="preserve"> 2014-2015: M. Strahan, J. </w:t>
      </w:r>
      <w:proofErr w:type="spellStart"/>
      <w:r>
        <w:t>Suks</w:t>
      </w:r>
      <w:r w:rsidR="0028444F">
        <w:t>i</w:t>
      </w:r>
      <w:proofErr w:type="spellEnd"/>
      <w:r w:rsidR="0028444F">
        <w:t>)</w:t>
      </w:r>
    </w:p>
    <w:p w14:paraId="620DC9C9" w14:textId="77777777" w:rsidR="00A82D97" w:rsidRPr="004A7194" w:rsidRDefault="00A82D97" w:rsidP="004A7194">
      <w:pPr>
        <w:ind w:left="3600" w:hanging="420"/>
      </w:pPr>
      <w:r>
        <w:t xml:space="preserve">1. </w:t>
      </w:r>
      <w:r>
        <w:tab/>
      </w:r>
      <w:r w:rsidR="004A7194">
        <w:t xml:space="preserve">AT ES 450 Course Proposal – Strahan/Vroman - </w:t>
      </w:r>
      <w:r w:rsidR="004A7194" w:rsidRPr="004A7194">
        <w:rPr>
          <w:b/>
        </w:rPr>
        <w:t>Tabled</w:t>
      </w:r>
      <w:r w:rsidR="007F3118" w:rsidRPr="004A7194">
        <w:rPr>
          <w:b/>
        </w:rPr>
        <w:t xml:space="preserve"> </w:t>
      </w:r>
      <w:r w:rsidR="004A7194">
        <w:t>pending revisions. GPC reviewed the proposal and recommended the following:</w:t>
      </w:r>
    </w:p>
    <w:p w14:paraId="46031D7A" w14:textId="77777777" w:rsidR="004A7194" w:rsidRDefault="004A7194" w:rsidP="004A7194">
      <w:pPr>
        <w:pStyle w:val="ListParagraph"/>
        <w:numPr>
          <w:ilvl w:val="0"/>
          <w:numId w:val="22"/>
        </w:numPr>
      </w:pPr>
      <w:r>
        <w:t xml:space="preserve">Identify differences in course objectives and assignments between graduate and undergraduate students. Expectations for graduate and </w:t>
      </w:r>
      <w:r>
        <w:lastRenderedPageBreak/>
        <w:t xml:space="preserve">undergraduate students should be explicitly stated in the course proposal. </w:t>
      </w:r>
    </w:p>
    <w:p w14:paraId="008EBC06" w14:textId="77777777" w:rsidR="007F3118" w:rsidRDefault="007F3118" w:rsidP="007F3118">
      <w:r>
        <w:t xml:space="preserve">                                                     </w:t>
      </w:r>
    </w:p>
    <w:p w14:paraId="7ECFD877" w14:textId="77777777" w:rsidR="004A7194" w:rsidRDefault="007F3118" w:rsidP="004A7194">
      <w:pPr>
        <w:ind w:left="3600" w:hanging="3600"/>
      </w:pPr>
      <w:r>
        <w:t xml:space="preserve">                                                     2.</w:t>
      </w:r>
      <w:r>
        <w:tab/>
      </w:r>
      <w:r w:rsidR="004A7194">
        <w:t xml:space="preserve">CS 410 Course Proposal-– Strahan/Vroman - </w:t>
      </w:r>
      <w:r w:rsidR="004A7194" w:rsidRPr="004A7194">
        <w:rPr>
          <w:b/>
        </w:rPr>
        <w:t xml:space="preserve">Tabled </w:t>
      </w:r>
      <w:r w:rsidR="004A7194">
        <w:t>pending revisions. GPC reviewed the proposal and recommended the following:</w:t>
      </w:r>
    </w:p>
    <w:p w14:paraId="06B04678" w14:textId="77777777" w:rsidR="001243F9" w:rsidRDefault="004A7194" w:rsidP="004A7194">
      <w:pPr>
        <w:pStyle w:val="ListParagraph"/>
        <w:numPr>
          <w:ilvl w:val="0"/>
          <w:numId w:val="22"/>
        </w:numPr>
      </w:pPr>
      <w:r>
        <w:t xml:space="preserve">Obtain an assessment of whether current library holdings are </w:t>
      </w:r>
      <w:r w:rsidR="000F3969">
        <w:t>adequate for the course.</w:t>
      </w:r>
    </w:p>
    <w:p w14:paraId="338C2490" w14:textId="77777777" w:rsidR="000F3969" w:rsidRDefault="000F3969" w:rsidP="004A7194">
      <w:pPr>
        <w:pStyle w:val="ListParagraph"/>
        <w:numPr>
          <w:ilvl w:val="0"/>
          <w:numId w:val="22"/>
        </w:numPr>
      </w:pPr>
      <w:r>
        <w:t>Include a course description that follows GPC guidelines.</w:t>
      </w:r>
    </w:p>
    <w:p w14:paraId="22638048" w14:textId="77777777" w:rsidR="000F3969" w:rsidRDefault="000F3969" w:rsidP="000F3969">
      <w:pPr>
        <w:pStyle w:val="ListParagraph"/>
        <w:numPr>
          <w:ilvl w:val="0"/>
          <w:numId w:val="22"/>
        </w:numPr>
      </w:pPr>
      <w:r>
        <w:t xml:space="preserve">Identify differences in course objectives and assignments between graduate and undergraduate students. Expectations for graduate and undergraduate students should be explicitly stated in the course proposal. </w:t>
      </w:r>
    </w:p>
    <w:p w14:paraId="5E3D0712" w14:textId="77777777" w:rsidR="00D20415" w:rsidRDefault="00D20415" w:rsidP="00D20415"/>
    <w:p w14:paraId="6645313A" w14:textId="77777777" w:rsidR="00D20415" w:rsidRDefault="00D20415" w:rsidP="00D11042">
      <w:pPr>
        <w:ind w:left="3600" w:hanging="480"/>
      </w:pPr>
      <w:r>
        <w:t xml:space="preserve">3. </w:t>
      </w:r>
      <w:r>
        <w:tab/>
      </w:r>
      <w:r w:rsidR="00D11042">
        <w:t xml:space="preserve">Final </w:t>
      </w:r>
      <w:proofErr w:type="spellStart"/>
      <w:r w:rsidR="00D11042">
        <w:t>Ed.S</w:t>
      </w:r>
      <w:proofErr w:type="spellEnd"/>
      <w:r w:rsidR="00D11042">
        <w:t xml:space="preserve">. Program Changes – Strahan/Vroman – </w:t>
      </w:r>
      <w:r w:rsidR="00D11042" w:rsidRPr="00D11042">
        <w:rPr>
          <w:b/>
        </w:rPr>
        <w:t>Approved</w:t>
      </w:r>
      <w:r w:rsidR="00D11042">
        <w:t xml:space="preserve"> with the following recommendations:</w:t>
      </w:r>
    </w:p>
    <w:p w14:paraId="077E694C" w14:textId="77777777" w:rsidR="00D11042" w:rsidRDefault="00D11042" w:rsidP="00D11042">
      <w:pPr>
        <w:pStyle w:val="ListParagraph"/>
        <w:numPr>
          <w:ilvl w:val="0"/>
          <w:numId w:val="25"/>
        </w:numPr>
      </w:pPr>
      <w:r>
        <w:t xml:space="preserve">Minor editorial – in proposal, change graduate studies office to Office of Graduate Education and Research. </w:t>
      </w:r>
    </w:p>
    <w:p w14:paraId="179A3951" w14:textId="77777777" w:rsidR="00D11042" w:rsidRDefault="00D11042" w:rsidP="00D11042">
      <w:pPr>
        <w:pStyle w:val="ListParagraph"/>
        <w:numPr>
          <w:ilvl w:val="0"/>
          <w:numId w:val="25"/>
        </w:numPr>
      </w:pPr>
      <w:r>
        <w:t>Minor editorial – in proposal, update the location of the Equal Opportunities Office.</w:t>
      </w:r>
    </w:p>
    <w:p w14:paraId="12958E74" w14:textId="77777777" w:rsidR="00D11042" w:rsidRDefault="00D11042" w:rsidP="00D11042">
      <w:pPr>
        <w:pStyle w:val="ListParagraph"/>
        <w:numPr>
          <w:ilvl w:val="0"/>
          <w:numId w:val="25"/>
        </w:numPr>
      </w:pPr>
      <w:r>
        <w:t>Provide an assessment of the costs of faculty compen</w:t>
      </w:r>
      <w:r w:rsidR="008B27B6">
        <w:t>sation for release time serving</w:t>
      </w:r>
      <w:r>
        <w:t xml:space="preserve"> as thesis chairs. </w:t>
      </w:r>
      <w:r w:rsidR="008B27B6">
        <w:t xml:space="preserve">Senate </w:t>
      </w:r>
      <w:r>
        <w:t xml:space="preserve">EPC will need to address the budget.   </w:t>
      </w:r>
    </w:p>
    <w:p w14:paraId="0E86AA32" w14:textId="77777777" w:rsidR="00D11042" w:rsidRDefault="00D11042" w:rsidP="00D11042"/>
    <w:p w14:paraId="5F3C0087" w14:textId="77777777" w:rsidR="00D11042" w:rsidRDefault="00D11042" w:rsidP="00D11042">
      <w:pPr>
        <w:ind w:left="3600" w:hanging="480"/>
      </w:pPr>
      <w:r>
        <w:t>4.</w:t>
      </w:r>
      <w:r>
        <w:tab/>
        <w:t xml:space="preserve">DNP Education Elective NU 562- course modification request – Strahan/Jensen – </w:t>
      </w:r>
      <w:r w:rsidRPr="00D11042">
        <w:rPr>
          <w:b/>
        </w:rPr>
        <w:t>Approved</w:t>
      </w:r>
      <w:r>
        <w:t xml:space="preserve"> with edits:</w:t>
      </w:r>
    </w:p>
    <w:p w14:paraId="1BED1602" w14:textId="77777777" w:rsidR="00D11042" w:rsidRDefault="00D11042" w:rsidP="00D11042">
      <w:pPr>
        <w:pStyle w:val="ListParagraph"/>
        <w:numPr>
          <w:ilvl w:val="0"/>
          <w:numId w:val="27"/>
        </w:numPr>
      </w:pPr>
      <w:r>
        <w:t>Minor editorial – fix a typo (course number was incorrect on page one of the proposal).</w:t>
      </w:r>
    </w:p>
    <w:p w14:paraId="717211D5" w14:textId="77777777" w:rsidR="00D11042" w:rsidRDefault="00D11042" w:rsidP="00D11042">
      <w:pPr>
        <w:pStyle w:val="ListParagraph"/>
        <w:numPr>
          <w:ilvl w:val="0"/>
          <w:numId w:val="27"/>
        </w:numPr>
      </w:pPr>
      <w:r>
        <w:t>Remove strikeouts in the course objectives. Instead just delete those objectives.</w:t>
      </w:r>
    </w:p>
    <w:p w14:paraId="402300AE" w14:textId="77777777" w:rsidR="00D11042" w:rsidRDefault="00D11042" w:rsidP="00D11042">
      <w:pPr>
        <w:pStyle w:val="ListParagraph"/>
        <w:numPr>
          <w:ilvl w:val="0"/>
          <w:numId w:val="27"/>
        </w:numPr>
      </w:pPr>
      <w:r>
        <w:t xml:space="preserve">Delete the last few pages of the proposal as the information is redundant. </w:t>
      </w:r>
    </w:p>
    <w:p w14:paraId="19DDE70F" w14:textId="77777777" w:rsidR="00B26888" w:rsidRDefault="00B26888" w:rsidP="00B26888">
      <w:pPr>
        <w:pStyle w:val="ListParagraph"/>
        <w:ind w:left="4326"/>
      </w:pPr>
    </w:p>
    <w:p w14:paraId="70F5E7BD" w14:textId="77777777" w:rsidR="00B26888" w:rsidRDefault="00B26888" w:rsidP="00B26888">
      <w:pPr>
        <w:ind w:left="3600" w:hanging="480"/>
      </w:pPr>
      <w:r>
        <w:t>5.</w:t>
      </w:r>
      <w:r>
        <w:tab/>
        <w:t>Updated process for Program Suspension – This revised document was approved at the October 9 GPC meeting and was sent to the Senate.</w:t>
      </w:r>
    </w:p>
    <w:p w14:paraId="24C82DD4" w14:textId="77777777" w:rsidR="00FD375B" w:rsidRDefault="00FD375B" w:rsidP="00FD375B">
      <w:r>
        <w:tab/>
      </w:r>
      <w:r>
        <w:tab/>
      </w:r>
      <w:r>
        <w:tab/>
      </w:r>
    </w:p>
    <w:p w14:paraId="2E92F4B6" w14:textId="77777777" w:rsidR="00573900" w:rsidRDefault="00FD375B" w:rsidP="00FD375B">
      <w:r>
        <w:t xml:space="preserve">                  </w:t>
      </w:r>
      <w:r w:rsidR="009D7FCF">
        <w:tab/>
      </w:r>
      <w:r w:rsidR="009D7FCF">
        <w:tab/>
      </w:r>
      <w:r>
        <w:t xml:space="preserve"> </w:t>
      </w:r>
      <w:r w:rsidR="009D7FCF">
        <w:t>iii</w:t>
      </w:r>
      <w:r>
        <w:t xml:space="preserve">.   </w:t>
      </w:r>
      <w:r w:rsidR="00573900">
        <w:t>Policy (Members 2014-2015: R. Jensen, K. Galbreath, M. Vroman)</w:t>
      </w:r>
    </w:p>
    <w:p w14:paraId="56C2A3A9" w14:textId="77777777" w:rsidR="00573900" w:rsidRDefault="00573900" w:rsidP="00573900">
      <w:pPr>
        <w:ind w:left="1440"/>
      </w:pPr>
    </w:p>
    <w:p w14:paraId="040D776B" w14:textId="77777777" w:rsidR="00FD375B" w:rsidRPr="0028444F" w:rsidRDefault="00573900" w:rsidP="00FD375B">
      <w:pPr>
        <w:rPr>
          <w:b/>
        </w:rPr>
      </w:pPr>
      <w:r>
        <w:tab/>
        <w:t xml:space="preserve">    </w:t>
      </w:r>
      <w:r w:rsidR="00FD375B">
        <w:tab/>
      </w:r>
      <w:r w:rsidR="00FD375B">
        <w:tab/>
      </w:r>
      <w:r w:rsidR="00FD375B">
        <w:tab/>
        <w:t xml:space="preserve">     </w:t>
      </w:r>
      <w:r>
        <w:t xml:space="preserve"> 1. </w:t>
      </w:r>
      <w:r w:rsidR="00FD375B">
        <w:tab/>
        <w:t xml:space="preserve">Bulletin Capstone Language – </w:t>
      </w:r>
      <w:r w:rsidR="00FD375B">
        <w:rPr>
          <w:b/>
        </w:rPr>
        <w:t>Tabled</w:t>
      </w:r>
    </w:p>
    <w:p w14:paraId="13AB025D" w14:textId="77777777" w:rsidR="00FD375B" w:rsidRDefault="00FD375B" w:rsidP="00FD375B">
      <w:pPr>
        <w:ind w:left="3600"/>
      </w:pPr>
      <w:r>
        <w:t>A number of questions were raised by GPC members during the September 11</w:t>
      </w:r>
      <w:r w:rsidRPr="009E6D49">
        <w:rPr>
          <w:vertAlign w:val="superscript"/>
        </w:rPr>
        <w:t>th</w:t>
      </w:r>
      <w:r>
        <w:t xml:space="preserve"> meeting about hyperlinks and the </w:t>
      </w:r>
      <w:r>
        <w:lastRenderedPageBreak/>
        <w:t>language in the Bulletin Capstone. Disc</w:t>
      </w:r>
      <w:r w:rsidR="00D11042">
        <w:t>ussion tabled until the January</w:t>
      </w:r>
      <w:r>
        <w:t xml:space="preserve"> GPC meeting. </w:t>
      </w:r>
    </w:p>
    <w:p w14:paraId="22866FFF" w14:textId="77777777" w:rsidR="007F3118" w:rsidRDefault="007F3118" w:rsidP="007F3118"/>
    <w:p w14:paraId="1A8344AF" w14:textId="77777777" w:rsidR="009D7FCF" w:rsidRDefault="009D7FCF" w:rsidP="009D7FCF">
      <w:pPr>
        <w:ind w:left="2160" w:firstLine="720"/>
        <w:rPr>
          <w:b/>
        </w:rPr>
      </w:pPr>
      <w:r>
        <w:t xml:space="preserve">   </w:t>
      </w:r>
      <w:r w:rsidR="007C45D6">
        <w:t xml:space="preserve">   </w:t>
      </w:r>
      <w:r w:rsidR="004D6BC6">
        <w:t>2</w:t>
      </w:r>
      <w:r w:rsidR="007C45D6">
        <w:t xml:space="preserve">.   </w:t>
      </w:r>
      <w:r w:rsidR="00573900">
        <w:t>Outcomes Asses</w:t>
      </w:r>
      <w:r w:rsidR="008A1329">
        <w:t>s</w:t>
      </w:r>
      <w:r w:rsidR="00573900">
        <w:t xml:space="preserve">ment Language – </w:t>
      </w:r>
      <w:r w:rsidR="00573900" w:rsidRPr="00573900">
        <w:rPr>
          <w:b/>
        </w:rPr>
        <w:t xml:space="preserve">Tabled until next </w:t>
      </w:r>
      <w:r>
        <w:rPr>
          <w:b/>
        </w:rPr>
        <w:t xml:space="preserve"> </w:t>
      </w:r>
    </w:p>
    <w:p w14:paraId="38EEA625" w14:textId="77777777" w:rsidR="00573900" w:rsidRDefault="009D7FCF" w:rsidP="009D7FCF">
      <w:pPr>
        <w:ind w:left="2160" w:firstLine="720"/>
        <w:rPr>
          <w:b/>
        </w:rPr>
      </w:pPr>
      <w:r>
        <w:rPr>
          <w:b/>
        </w:rPr>
        <w:t xml:space="preserve">          </w:t>
      </w:r>
      <w:r w:rsidR="007C45D6">
        <w:rPr>
          <w:b/>
        </w:rPr>
        <w:t xml:space="preserve">  </w:t>
      </w:r>
      <w:r w:rsidR="00B26888">
        <w:rPr>
          <w:b/>
        </w:rPr>
        <w:t>m</w:t>
      </w:r>
      <w:r w:rsidR="00573900" w:rsidRPr="00573900">
        <w:rPr>
          <w:b/>
        </w:rPr>
        <w:t>eeting</w:t>
      </w:r>
      <w:r w:rsidR="00B26888">
        <w:rPr>
          <w:b/>
        </w:rPr>
        <w:t>.</w:t>
      </w:r>
    </w:p>
    <w:p w14:paraId="3668B89A" w14:textId="77777777" w:rsidR="00B26888" w:rsidRDefault="00B26888" w:rsidP="009D7FCF">
      <w:pPr>
        <w:ind w:left="2160" w:firstLine="720"/>
        <w:rPr>
          <w:b/>
        </w:rPr>
      </w:pPr>
    </w:p>
    <w:p w14:paraId="6A7EB9A5" w14:textId="77777777" w:rsidR="00B26888" w:rsidRPr="00B26888" w:rsidRDefault="004D6BC6" w:rsidP="008B2EFD">
      <w:pPr>
        <w:ind w:left="3600" w:hanging="360"/>
      </w:pPr>
      <w:r>
        <w:t>3</w:t>
      </w:r>
      <w:r w:rsidR="00B26888">
        <w:t xml:space="preserve">.  </w:t>
      </w:r>
      <w:r w:rsidR="00B26888">
        <w:tab/>
        <w:t xml:space="preserve">Learning disabilities update </w:t>
      </w:r>
      <w:r w:rsidR="008B2EFD">
        <w:t>–</w:t>
      </w:r>
      <w:r w:rsidR="00B26888">
        <w:t xml:space="preserve"> </w:t>
      </w:r>
      <w:r w:rsidR="008B2EFD">
        <w:t xml:space="preserve">An updated bulletin description was provided by the School of Education, Leadership and Public Service for the Learning Disabilities graduate program. The updated bulletin clarifies that students have the option of obtaining an endorsement in learning disabilities by seeking a master of arts in education degree with a concentration in learning disabilities or students can pursue the endorsement only. </w:t>
      </w:r>
    </w:p>
    <w:p w14:paraId="1AA4D6A5" w14:textId="77777777" w:rsidR="00FD375B" w:rsidRPr="00573900" w:rsidRDefault="00FD375B" w:rsidP="00FD375B">
      <w:pPr>
        <w:rPr>
          <w:b/>
        </w:rPr>
      </w:pPr>
    </w:p>
    <w:p w14:paraId="40CB3A67" w14:textId="77777777" w:rsidR="006A5FFE" w:rsidRPr="00573900" w:rsidRDefault="006A5FFE" w:rsidP="006A5FFE">
      <w:pPr>
        <w:rPr>
          <w:b/>
        </w:rPr>
      </w:pPr>
    </w:p>
    <w:p w14:paraId="4F8C5FAD" w14:textId="77777777" w:rsidR="006A5FFE" w:rsidRDefault="009D7FCF" w:rsidP="006A5FFE">
      <w:r>
        <w:rPr>
          <w:b/>
        </w:rPr>
        <w:t xml:space="preserve">      </w:t>
      </w:r>
      <w:r w:rsidR="006A5FFE" w:rsidRPr="006A5FFE">
        <w:t>7.</w:t>
      </w:r>
      <w:r w:rsidR="003547F4">
        <w:rPr>
          <w:b/>
        </w:rPr>
        <w:t xml:space="preserve">   </w:t>
      </w:r>
      <w:r w:rsidR="006A5FFE">
        <w:t>Old Business</w:t>
      </w:r>
    </w:p>
    <w:p w14:paraId="573F5D04" w14:textId="77777777" w:rsidR="004D6BC6" w:rsidRDefault="006A5FFE" w:rsidP="00573900">
      <w:pPr>
        <w:ind w:left="1800" w:hanging="720"/>
        <w:rPr>
          <w:b/>
        </w:rPr>
      </w:pPr>
      <w:r>
        <w:t>a.</w:t>
      </w:r>
      <w:r>
        <w:tab/>
        <w:t xml:space="preserve">Review and Discuss GPC Bylaws, specifically 1.8 and 3.2 – </w:t>
      </w:r>
      <w:r w:rsidR="00573900">
        <w:rPr>
          <w:b/>
        </w:rPr>
        <w:t>Tabled until next meeting</w:t>
      </w:r>
      <w:r w:rsidR="004D6BC6">
        <w:rPr>
          <w:b/>
        </w:rPr>
        <w:t>.</w:t>
      </w:r>
    </w:p>
    <w:p w14:paraId="34E0553F" w14:textId="77777777" w:rsidR="004D6BC6" w:rsidRDefault="004D6BC6" w:rsidP="00573900">
      <w:pPr>
        <w:ind w:left="1800" w:hanging="720"/>
        <w:rPr>
          <w:b/>
        </w:rPr>
      </w:pPr>
    </w:p>
    <w:p w14:paraId="1D330FDB" w14:textId="77777777" w:rsidR="004D6BC6" w:rsidRDefault="004D6BC6" w:rsidP="004D6BC6">
      <w:pPr>
        <w:ind w:left="720" w:firstLine="360"/>
        <w:rPr>
          <w:b/>
        </w:rPr>
      </w:pPr>
      <w:r>
        <w:t>b.</w:t>
      </w:r>
      <w:r>
        <w:tab/>
        <w:t xml:space="preserve">      Website update – GPC policies on the website are due for updates. </w:t>
      </w:r>
      <w:r w:rsidRPr="007F3118">
        <w:rPr>
          <w:b/>
        </w:rPr>
        <w:t xml:space="preserve">Tabled </w:t>
      </w:r>
    </w:p>
    <w:p w14:paraId="4AF4005A" w14:textId="77777777" w:rsidR="004D6BC6" w:rsidRPr="007F3118" w:rsidRDefault="004D6BC6" w:rsidP="004D6BC6">
      <w:pPr>
        <w:ind w:left="720" w:firstLine="360"/>
        <w:rPr>
          <w:b/>
        </w:rPr>
      </w:pPr>
      <w:r>
        <w:rPr>
          <w:b/>
        </w:rPr>
        <w:t xml:space="preserve">            </w:t>
      </w:r>
      <w:r w:rsidRPr="007F3118">
        <w:rPr>
          <w:b/>
        </w:rPr>
        <w:t>until next meeting.</w:t>
      </w:r>
    </w:p>
    <w:p w14:paraId="0DBE5497" w14:textId="77777777" w:rsidR="004D6BC6" w:rsidRPr="007F3118" w:rsidRDefault="004D6BC6" w:rsidP="004D6BC6">
      <w:pPr>
        <w:ind w:left="3600"/>
        <w:rPr>
          <w:b/>
        </w:rPr>
      </w:pPr>
    </w:p>
    <w:p w14:paraId="59BFDACD" w14:textId="77777777" w:rsidR="006A5FFE" w:rsidRDefault="006A5FFE" w:rsidP="00573900">
      <w:pPr>
        <w:ind w:left="1800" w:hanging="720"/>
        <w:rPr>
          <w:b/>
        </w:rPr>
      </w:pPr>
      <w:r>
        <w:rPr>
          <w:b/>
        </w:rPr>
        <w:tab/>
      </w:r>
    </w:p>
    <w:p w14:paraId="3039E249" w14:textId="77777777" w:rsidR="00573900" w:rsidRPr="00573900" w:rsidRDefault="00573900" w:rsidP="007F3118">
      <w:pPr>
        <w:rPr>
          <w:b/>
        </w:rPr>
      </w:pPr>
    </w:p>
    <w:p w14:paraId="37AACF01" w14:textId="77777777" w:rsidR="006A5FFE" w:rsidRDefault="006A5FFE" w:rsidP="006A5FFE">
      <w:pPr>
        <w:rPr>
          <w:b/>
        </w:rPr>
      </w:pPr>
    </w:p>
    <w:p w14:paraId="2ED433F4" w14:textId="77777777" w:rsidR="003547F4" w:rsidRDefault="003547F4" w:rsidP="006A5FFE"/>
    <w:p w14:paraId="1DD9E246" w14:textId="77777777" w:rsidR="00D91981" w:rsidRPr="00D91981" w:rsidRDefault="0082280B" w:rsidP="006A5FFE">
      <w:r>
        <w:t xml:space="preserve">         </w:t>
      </w:r>
    </w:p>
    <w:p w14:paraId="4ACA479C" w14:textId="77777777" w:rsidR="003547F4" w:rsidRPr="006A5FFE" w:rsidRDefault="003547F4" w:rsidP="00D91981">
      <w:r>
        <w:tab/>
      </w:r>
      <w:r>
        <w:tab/>
      </w:r>
    </w:p>
    <w:p w14:paraId="4D29FDA5" w14:textId="77777777" w:rsidR="00F6701B" w:rsidRDefault="00F6701B" w:rsidP="00F6701B"/>
    <w:p w14:paraId="5EF471D7" w14:textId="77777777" w:rsidR="009D7FCF" w:rsidRDefault="009D7FCF" w:rsidP="009D7FCF">
      <w:pPr>
        <w:ind w:left="720" w:firstLine="720"/>
        <w:jc w:val="right"/>
      </w:pPr>
    </w:p>
    <w:p w14:paraId="62C02935" w14:textId="77777777" w:rsidR="000C7AC9" w:rsidRPr="00D91981" w:rsidRDefault="000C7AC9" w:rsidP="004D6BC6">
      <w:pPr>
        <w:rPr>
          <w:rFonts w:eastAsia="Times New Roman"/>
        </w:rPr>
      </w:pPr>
      <w:r w:rsidRPr="005E5818">
        <w:t xml:space="preserve">Adjourned- </w:t>
      </w:r>
      <w:r w:rsidR="0082280B">
        <w:t>4:53</w:t>
      </w:r>
      <w:r>
        <w:t xml:space="preserve"> pm</w:t>
      </w:r>
      <w:r w:rsidR="009E6D49">
        <w:t xml:space="preserve"> – Strahan/Jensen</w:t>
      </w:r>
    </w:p>
    <w:p w14:paraId="00F9C9DF" w14:textId="77777777" w:rsidR="00397590" w:rsidRDefault="00397590" w:rsidP="004D6BC6">
      <w:pPr>
        <w:pStyle w:val="NoSpacing"/>
        <w:ind w:firstLine="450"/>
      </w:pPr>
    </w:p>
    <w:p w14:paraId="09C22DE8" w14:textId="77777777" w:rsidR="000C7AC9" w:rsidRPr="005E5818" w:rsidRDefault="000C7AC9" w:rsidP="004D6BC6">
      <w:pPr>
        <w:pStyle w:val="NoSpacing"/>
      </w:pPr>
    </w:p>
    <w:p w14:paraId="7967D21B" w14:textId="77777777" w:rsidR="00E74E60" w:rsidRDefault="00E74E60" w:rsidP="004D6BC6">
      <w:pPr>
        <w:pStyle w:val="NoSpacing"/>
        <w:ind w:firstLine="450"/>
      </w:pPr>
    </w:p>
    <w:p w14:paraId="1EF43D53" w14:textId="77777777" w:rsidR="000C7AC9" w:rsidRPr="005E5818" w:rsidRDefault="000C7AC9" w:rsidP="004D6BC6">
      <w:pPr>
        <w:pStyle w:val="NoSpacing"/>
      </w:pPr>
      <w:r w:rsidRPr="005E5818">
        <w:t>Respectfully submitted by</w:t>
      </w:r>
    </w:p>
    <w:p w14:paraId="1AE15D6A" w14:textId="77777777" w:rsidR="000C7AC9" w:rsidRPr="005E5818" w:rsidRDefault="000C7AC9" w:rsidP="004D6BC6">
      <w:pPr>
        <w:pStyle w:val="NoSpacing"/>
      </w:pPr>
      <w:r w:rsidRPr="005E5818">
        <w:t>Melissa Romero</w:t>
      </w:r>
    </w:p>
    <w:p w14:paraId="52C97131" w14:textId="77777777" w:rsidR="000C7AC9" w:rsidRPr="005E5818" w:rsidRDefault="000C7AC9" w:rsidP="004D6BC6">
      <w:pPr>
        <w:pStyle w:val="NoSpacing"/>
      </w:pPr>
      <w:r w:rsidRPr="005E5818">
        <w:t>GPC Secretary</w:t>
      </w:r>
      <w:r>
        <w:t>/Vice President</w:t>
      </w:r>
    </w:p>
    <w:p w14:paraId="15083BCC" w14:textId="77777777" w:rsidR="000C7AC9" w:rsidRDefault="000C7AC9" w:rsidP="009D7FCF">
      <w:pPr>
        <w:ind w:left="720"/>
        <w:contextualSpacing/>
        <w:rPr>
          <w:rFonts w:eastAsia="Times New Roman"/>
        </w:rPr>
      </w:pPr>
    </w:p>
    <w:p w14:paraId="77EAB029" w14:textId="77777777" w:rsidR="004170BF" w:rsidRPr="004C0782" w:rsidRDefault="004170BF" w:rsidP="004C0782"/>
    <w:sectPr w:rsidR="004170BF" w:rsidRPr="004C0782"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3F5"/>
    <w:multiLevelType w:val="multilevel"/>
    <w:tmpl w:val="1512A30C"/>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1" w15:restartNumberingAfterBreak="0">
    <w:nsid w:val="08141150"/>
    <w:multiLevelType w:val="hybridMultilevel"/>
    <w:tmpl w:val="A8DEF22C"/>
    <w:lvl w:ilvl="0" w:tplc="04090001">
      <w:start w:val="1"/>
      <w:numFmt w:val="bullet"/>
      <w:lvlText w:val=""/>
      <w:lvlJc w:val="left"/>
      <w:pPr>
        <w:ind w:left="4376" w:hanging="360"/>
      </w:pPr>
      <w:rPr>
        <w:rFonts w:ascii="Symbol" w:hAnsi="Symbol" w:hint="default"/>
      </w:rPr>
    </w:lvl>
    <w:lvl w:ilvl="1" w:tplc="04090003" w:tentative="1">
      <w:start w:val="1"/>
      <w:numFmt w:val="bullet"/>
      <w:lvlText w:val="o"/>
      <w:lvlJc w:val="left"/>
      <w:pPr>
        <w:ind w:left="5096" w:hanging="360"/>
      </w:pPr>
      <w:rPr>
        <w:rFonts w:ascii="Courier New" w:hAnsi="Courier New" w:cs="Courier New" w:hint="default"/>
      </w:rPr>
    </w:lvl>
    <w:lvl w:ilvl="2" w:tplc="04090005" w:tentative="1">
      <w:start w:val="1"/>
      <w:numFmt w:val="bullet"/>
      <w:lvlText w:val=""/>
      <w:lvlJc w:val="left"/>
      <w:pPr>
        <w:ind w:left="5816" w:hanging="360"/>
      </w:pPr>
      <w:rPr>
        <w:rFonts w:ascii="Wingdings" w:hAnsi="Wingdings" w:hint="default"/>
      </w:rPr>
    </w:lvl>
    <w:lvl w:ilvl="3" w:tplc="04090001" w:tentative="1">
      <w:start w:val="1"/>
      <w:numFmt w:val="bullet"/>
      <w:lvlText w:val=""/>
      <w:lvlJc w:val="left"/>
      <w:pPr>
        <w:ind w:left="6536" w:hanging="360"/>
      </w:pPr>
      <w:rPr>
        <w:rFonts w:ascii="Symbol" w:hAnsi="Symbol" w:hint="default"/>
      </w:rPr>
    </w:lvl>
    <w:lvl w:ilvl="4" w:tplc="04090003" w:tentative="1">
      <w:start w:val="1"/>
      <w:numFmt w:val="bullet"/>
      <w:lvlText w:val="o"/>
      <w:lvlJc w:val="left"/>
      <w:pPr>
        <w:ind w:left="7256" w:hanging="360"/>
      </w:pPr>
      <w:rPr>
        <w:rFonts w:ascii="Courier New" w:hAnsi="Courier New" w:cs="Courier New" w:hint="default"/>
      </w:rPr>
    </w:lvl>
    <w:lvl w:ilvl="5" w:tplc="04090005" w:tentative="1">
      <w:start w:val="1"/>
      <w:numFmt w:val="bullet"/>
      <w:lvlText w:val=""/>
      <w:lvlJc w:val="left"/>
      <w:pPr>
        <w:ind w:left="7976" w:hanging="360"/>
      </w:pPr>
      <w:rPr>
        <w:rFonts w:ascii="Wingdings" w:hAnsi="Wingdings" w:hint="default"/>
      </w:rPr>
    </w:lvl>
    <w:lvl w:ilvl="6" w:tplc="04090001" w:tentative="1">
      <w:start w:val="1"/>
      <w:numFmt w:val="bullet"/>
      <w:lvlText w:val=""/>
      <w:lvlJc w:val="left"/>
      <w:pPr>
        <w:ind w:left="8696" w:hanging="360"/>
      </w:pPr>
      <w:rPr>
        <w:rFonts w:ascii="Symbol" w:hAnsi="Symbol" w:hint="default"/>
      </w:rPr>
    </w:lvl>
    <w:lvl w:ilvl="7" w:tplc="04090003" w:tentative="1">
      <w:start w:val="1"/>
      <w:numFmt w:val="bullet"/>
      <w:lvlText w:val="o"/>
      <w:lvlJc w:val="left"/>
      <w:pPr>
        <w:ind w:left="9416" w:hanging="360"/>
      </w:pPr>
      <w:rPr>
        <w:rFonts w:ascii="Courier New" w:hAnsi="Courier New" w:cs="Courier New" w:hint="default"/>
      </w:rPr>
    </w:lvl>
    <w:lvl w:ilvl="8" w:tplc="04090005" w:tentative="1">
      <w:start w:val="1"/>
      <w:numFmt w:val="bullet"/>
      <w:lvlText w:val=""/>
      <w:lvlJc w:val="left"/>
      <w:pPr>
        <w:ind w:left="10136" w:hanging="360"/>
      </w:pPr>
      <w:rPr>
        <w:rFonts w:ascii="Wingdings" w:hAnsi="Wingdings" w:hint="default"/>
      </w:rPr>
    </w:lvl>
  </w:abstractNum>
  <w:abstractNum w:abstractNumId="2" w15:restartNumberingAfterBreak="0">
    <w:nsid w:val="0A1B4DA5"/>
    <w:multiLevelType w:val="hybridMultilevel"/>
    <w:tmpl w:val="0F52435E"/>
    <w:lvl w:ilvl="0" w:tplc="D77C6FE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942AC"/>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4" w15:restartNumberingAfterBreak="0">
    <w:nsid w:val="15D71FDF"/>
    <w:multiLevelType w:val="hybridMultilevel"/>
    <w:tmpl w:val="AA202A1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1639436D"/>
    <w:multiLevelType w:val="hybridMultilevel"/>
    <w:tmpl w:val="8C5E7D18"/>
    <w:lvl w:ilvl="0" w:tplc="9188846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227A20"/>
    <w:multiLevelType w:val="multilevel"/>
    <w:tmpl w:val="A3A4556A"/>
    <w:lvl w:ilvl="0">
      <w:start w:val="1"/>
      <w:numFmt w:val="bullet"/>
      <w:lvlText w:val=""/>
      <w:lvlJc w:val="left"/>
      <w:pPr>
        <w:ind w:left="720" w:firstLine="360"/>
      </w:pPr>
      <w:rPr>
        <w:rFonts w:ascii="Symbol" w:hAnsi="Symbol"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7" w15:restartNumberingAfterBreak="0">
    <w:nsid w:val="19CB3365"/>
    <w:multiLevelType w:val="multilevel"/>
    <w:tmpl w:val="96329DAC"/>
    <w:lvl w:ilvl="0">
      <w:start w:val="7"/>
      <w:numFmt w:val="decimal"/>
      <w:lvlText w:val="%1."/>
      <w:lvlJc w:val="left"/>
      <w:pPr>
        <w:ind w:left="90" w:firstLine="360"/>
      </w:pPr>
      <w:rPr>
        <w:rFonts w:hint="default"/>
        <w:u w:val="none"/>
      </w:rPr>
    </w:lvl>
    <w:lvl w:ilvl="1">
      <w:start w:val="1"/>
      <w:numFmt w:val="lowerRoman"/>
      <w:lvlText w:val="%2."/>
      <w:lvlJc w:val="right"/>
      <w:pPr>
        <w:ind w:left="153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8" w15:restartNumberingAfterBreak="0">
    <w:nsid w:val="1A3B017A"/>
    <w:multiLevelType w:val="hybridMultilevel"/>
    <w:tmpl w:val="A01E3C08"/>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9" w15:restartNumberingAfterBreak="0">
    <w:nsid w:val="1C8838F5"/>
    <w:multiLevelType w:val="hybridMultilevel"/>
    <w:tmpl w:val="5F6631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C1BC2"/>
    <w:multiLevelType w:val="hybridMultilevel"/>
    <w:tmpl w:val="22BA7AE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B36EE2"/>
    <w:multiLevelType w:val="hybridMultilevel"/>
    <w:tmpl w:val="1F8A6F4C"/>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95467"/>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13" w15:restartNumberingAfterBreak="0">
    <w:nsid w:val="37E57A09"/>
    <w:multiLevelType w:val="hybridMultilevel"/>
    <w:tmpl w:val="147E7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AA4EAE"/>
    <w:multiLevelType w:val="multilevel"/>
    <w:tmpl w:val="5832CFA8"/>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15" w15:restartNumberingAfterBreak="0">
    <w:nsid w:val="3F1C460C"/>
    <w:multiLevelType w:val="multilevel"/>
    <w:tmpl w:val="034CF38E"/>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16" w15:restartNumberingAfterBreak="0">
    <w:nsid w:val="41A16D01"/>
    <w:multiLevelType w:val="hybridMultilevel"/>
    <w:tmpl w:val="31C6F5F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4369685D"/>
    <w:multiLevelType w:val="multilevel"/>
    <w:tmpl w:val="9598687A"/>
    <w:lvl w:ilvl="0">
      <w:start w:val="7"/>
      <w:numFmt w:val="decimal"/>
      <w:lvlText w:val="%1."/>
      <w:lvlJc w:val="left"/>
      <w:pPr>
        <w:ind w:left="9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8" w15:restartNumberingAfterBreak="0">
    <w:nsid w:val="47281BFC"/>
    <w:multiLevelType w:val="hybridMultilevel"/>
    <w:tmpl w:val="94005D52"/>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9" w15:restartNumberingAfterBreak="0">
    <w:nsid w:val="4C807E5D"/>
    <w:multiLevelType w:val="hybridMultilevel"/>
    <w:tmpl w:val="541669C4"/>
    <w:lvl w:ilvl="0" w:tplc="DACC7788">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C404453"/>
    <w:multiLevelType w:val="hybridMultilevel"/>
    <w:tmpl w:val="BE42A37C"/>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1" w15:restartNumberingAfterBreak="0">
    <w:nsid w:val="64027B3A"/>
    <w:multiLevelType w:val="hybridMultilevel"/>
    <w:tmpl w:val="82AA2BFE"/>
    <w:lvl w:ilvl="0" w:tplc="68D0607A">
      <w:start w:val="4"/>
      <w:numFmt w:val="lowerLetter"/>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A517CD0"/>
    <w:multiLevelType w:val="hybridMultilevel"/>
    <w:tmpl w:val="141CCA8E"/>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3" w15:restartNumberingAfterBreak="0">
    <w:nsid w:val="6A575310"/>
    <w:multiLevelType w:val="hybridMultilevel"/>
    <w:tmpl w:val="85DCD7A6"/>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4" w15:restartNumberingAfterBreak="0">
    <w:nsid w:val="6BE344EA"/>
    <w:multiLevelType w:val="hybridMultilevel"/>
    <w:tmpl w:val="08C4AAA8"/>
    <w:lvl w:ilvl="0" w:tplc="04090001">
      <w:start w:val="1"/>
      <w:numFmt w:val="bullet"/>
      <w:lvlText w:val=""/>
      <w:lvlJc w:val="left"/>
      <w:pPr>
        <w:ind w:left="4376" w:hanging="360"/>
      </w:pPr>
      <w:rPr>
        <w:rFonts w:ascii="Symbol" w:hAnsi="Symbol" w:hint="default"/>
      </w:rPr>
    </w:lvl>
    <w:lvl w:ilvl="1" w:tplc="04090003" w:tentative="1">
      <w:start w:val="1"/>
      <w:numFmt w:val="bullet"/>
      <w:lvlText w:val="o"/>
      <w:lvlJc w:val="left"/>
      <w:pPr>
        <w:ind w:left="5096" w:hanging="360"/>
      </w:pPr>
      <w:rPr>
        <w:rFonts w:ascii="Courier New" w:hAnsi="Courier New" w:cs="Courier New" w:hint="default"/>
      </w:rPr>
    </w:lvl>
    <w:lvl w:ilvl="2" w:tplc="04090005" w:tentative="1">
      <w:start w:val="1"/>
      <w:numFmt w:val="bullet"/>
      <w:lvlText w:val=""/>
      <w:lvlJc w:val="left"/>
      <w:pPr>
        <w:ind w:left="5816" w:hanging="360"/>
      </w:pPr>
      <w:rPr>
        <w:rFonts w:ascii="Wingdings" w:hAnsi="Wingdings" w:hint="default"/>
      </w:rPr>
    </w:lvl>
    <w:lvl w:ilvl="3" w:tplc="04090001" w:tentative="1">
      <w:start w:val="1"/>
      <w:numFmt w:val="bullet"/>
      <w:lvlText w:val=""/>
      <w:lvlJc w:val="left"/>
      <w:pPr>
        <w:ind w:left="6536" w:hanging="360"/>
      </w:pPr>
      <w:rPr>
        <w:rFonts w:ascii="Symbol" w:hAnsi="Symbol" w:hint="default"/>
      </w:rPr>
    </w:lvl>
    <w:lvl w:ilvl="4" w:tplc="04090003" w:tentative="1">
      <w:start w:val="1"/>
      <w:numFmt w:val="bullet"/>
      <w:lvlText w:val="o"/>
      <w:lvlJc w:val="left"/>
      <w:pPr>
        <w:ind w:left="7256" w:hanging="360"/>
      </w:pPr>
      <w:rPr>
        <w:rFonts w:ascii="Courier New" w:hAnsi="Courier New" w:cs="Courier New" w:hint="default"/>
      </w:rPr>
    </w:lvl>
    <w:lvl w:ilvl="5" w:tplc="04090005" w:tentative="1">
      <w:start w:val="1"/>
      <w:numFmt w:val="bullet"/>
      <w:lvlText w:val=""/>
      <w:lvlJc w:val="left"/>
      <w:pPr>
        <w:ind w:left="7976" w:hanging="360"/>
      </w:pPr>
      <w:rPr>
        <w:rFonts w:ascii="Wingdings" w:hAnsi="Wingdings" w:hint="default"/>
      </w:rPr>
    </w:lvl>
    <w:lvl w:ilvl="6" w:tplc="04090001" w:tentative="1">
      <w:start w:val="1"/>
      <w:numFmt w:val="bullet"/>
      <w:lvlText w:val=""/>
      <w:lvlJc w:val="left"/>
      <w:pPr>
        <w:ind w:left="8696" w:hanging="360"/>
      </w:pPr>
      <w:rPr>
        <w:rFonts w:ascii="Symbol" w:hAnsi="Symbol" w:hint="default"/>
      </w:rPr>
    </w:lvl>
    <w:lvl w:ilvl="7" w:tplc="04090003" w:tentative="1">
      <w:start w:val="1"/>
      <w:numFmt w:val="bullet"/>
      <w:lvlText w:val="o"/>
      <w:lvlJc w:val="left"/>
      <w:pPr>
        <w:ind w:left="9416" w:hanging="360"/>
      </w:pPr>
      <w:rPr>
        <w:rFonts w:ascii="Courier New" w:hAnsi="Courier New" w:cs="Courier New" w:hint="default"/>
      </w:rPr>
    </w:lvl>
    <w:lvl w:ilvl="8" w:tplc="04090005" w:tentative="1">
      <w:start w:val="1"/>
      <w:numFmt w:val="bullet"/>
      <w:lvlText w:val=""/>
      <w:lvlJc w:val="left"/>
      <w:pPr>
        <w:ind w:left="10136" w:hanging="360"/>
      </w:pPr>
      <w:rPr>
        <w:rFonts w:ascii="Wingdings" w:hAnsi="Wingdings" w:hint="default"/>
      </w:rPr>
    </w:lvl>
  </w:abstractNum>
  <w:abstractNum w:abstractNumId="25" w15:restartNumberingAfterBreak="0">
    <w:nsid w:val="75E35C10"/>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26" w15:restartNumberingAfterBreak="0">
    <w:nsid w:val="7A734ECC"/>
    <w:multiLevelType w:val="hybridMultilevel"/>
    <w:tmpl w:val="5C26A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10"/>
  </w:num>
  <w:num w:numId="4">
    <w:abstractNumId w:val="26"/>
  </w:num>
  <w:num w:numId="5">
    <w:abstractNumId w:val="9"/>
  </w:num>
  <w:num w:numId="6">
    <w:abstractNumId w:val="21"/>
  </w:num>
  <w:num w:numId="7">
    <w:abstractNumId w:val="17"/>
  </w:num>
  <w:num w:numId="8">
    <w:abstractNumId w:val="7"/>
  </w:num>
  <w:num w:numId="9">
    <w:abstractNumId w:val="13"/>
  </w:num>
  <w:num w:numId="10">
    <w:abstractNumId w:val="0"/>
  </w:num>
  <w:num w:numId="11">
    <w:abstractNumId w:val="6"/>
  </w:num>
  <w:num w:numId="12">
    <w:abstractNumId w:val="14"/>
  </w:num>
  <w:num w:numId="13">
    <w:abstractNumId w:val="25"/>
  </w:num>
  <w:num w:numId="14">
    <w:abstractNumId w:val="3"/>
  </w:num>
  <w:num w:numId="15">
    <w:abstractNumId w:val="12"/>
  </w:num>
  <w:num w:numId="16">
    <w:abstractNumId w:val="5"/>
  </w:num>
  <w:num w:numId="17">
    <w:abstractNumId w:val="19"/>
  </w:num>
  <w:num w:numId="18">
    <w:abstractNumId w:val="16"/>
  </w:num>
  <w:num w:numId="19">
    <w:abstractNumId w:val="2"/>
  </w:num>
  <w:num w:numId="20">
    <w:abstractNumId w:val="1"/>
  </w:num>
  <w:num w:numId="21">
    <w:abstractNumId w:val="24"/>
  </w:num>
  <w:num w:numId="22">
    <w:abstractNumId w:val="8"/>
  </w:num>
  <w:num w:numId="23">
    <w:abstractNumId w:val="23"/>
  </w:num>
  <w:num w:numId="24">
    <w:abstractNumId w:val="18"/>
  </w:num>
  <w:num w:numId="25">
    <w:abstractNumId w:val="20"/>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CA4"/>
    <w:rsid w:val="00075B68"/>
    <w:rsid w:val="000C7AC9"/>
    <w:rsid w:val="000D39D2"/>
    <w:rsid w:val="000F3969"/>
    <w:rsid w:val="00117B26"/>
    <w:rsid w:val="001243F9"/>
    <w:rsid w:val="00134DD2"/>
    <w:rsid w:val="001776AD"/>
    <w:rsid w:val="00220AB0"/>
    <w:rsid w:val="0028444F"/>
    <w:rsid w:val="00284AD4"/>
    <w:rsid w:val="00293F7A"/>
    <w:rsid w:val="002B7C66"/>
    <w:rsid w:val="002D01CE"/>
    <w:rsid w:val="002D266F"/>
    <w:rsid w:val="002E32B6"/>
    <w:rsid w:val="002E7E62"/>
    <w:rsid w:val="003547F4"/>
    <w:rsid w:val="00397590"/>
    <w:rsid w:val="003B342B"/>
    <w:rsid w:val="003C0089"/>
    <w:rsid w:val="003F447B"/>
    <w:rsid w:val="00406ED3"/>
    <w:rsid w:val="004170BF"/>
    <w:rsid w:val="004363F1"/>
    <w:rsid w:val="004440F7"/>
    <w:rsid w:val="004A6E95"/>
    <w:rsid w:val="004A7194"/>
    <w:rsid w:val="004C0782"/>
    <w:rsid w:val="004D6BC6"/>
    <w:rsid w:val="004F13D0"/>
    <w:rsid w:val="004F312F"/>
    <w:rsid w:val="004F3218"/>
    <w:rsid w:val="00506E9D"/>
    <w:rsid w:val="00550357"/>
    <w:rsid w:val="00573900"/>
    <w:rsid w:val="005C1A06"/>
    <w:rsid w:val="005C6FEF"/>
    <w:rsid w:val="00604CC2"/>
    <w:rsid w:val="00617DC4"/>
    <w:rsid w:val="006A0E81"/>
    <w:rsid w:val="006A5FFE"/>
    <w:rsid w:val="006D45C5"/>
    <w:rsid w:val="00704B76"/>
    <w:rsid w:val="007277ED"/>
    <w:rsid w:val="00761683"/>
    <w:rsid w:val="007814F6"/>
    <w:rsid w:val="007A241C"/>
    <w:rsid w:val="007B60FC"/>
    <w:rsid w:val="007C45D6"/>
    <w:rsid w:val="007D2953"/>
    <w:rsid w:val="007F3118"/>
    <w:rsid w:val="00802A30"/>
    <w:rsid w:val="0081027B"/>
    <w:rsid w:val="0082280B"/>
    <w:rsid w:val="008A1329"/>
    <w:rsid w:val="008B15A7"/>
    <w:rsid w:val="008B27B6"/>
    <w:rsid w:val="008B2EFD"/>
    <w:rsid w:val="00916A93"/>
    <w:rsid w:val="00970B73"/>
    <w:rsid w:val="0099784C"/>
    <w:rsid w:val="009D7FCF"/>
    <w:rsid w:val="009E6D49"/>
    <w:rsid w:val="00A2623B"/>
    <w:rsid w:val="00A45BC6"/>
    <w:rsid w:val="00A82D97"/>
    <w:rsid w:val="00AD7C43"/>
    <w:rsid w:val="00AF5F6D"/>
    <w:rsid w:val="00B26888"/>
    <w:rsid w:val="00B936DF"/>
    <w:rsid w:val="00BB7AFF"/>
    <w:rsid w:val="00BE2145"/>
    <w:rsid w:val="00C10E30"/>
    <w:rsid w:val="00C564C7"/>
    <w:rsid w:val="00C64036"/>
    <w:rsid w:val="00C76FD4"/>
    <w:rsid w:val="00D02A72"/>
    <w:rsid w:val="00D11042"/>
    <w:rsid w:val="00D140B6"/>
    <w:rsid w:val="00D20415"/>
    <w:rsid w:val="00D42BA3"/>
    <w:rsid w:val="00D53F27"/>
    <w:rsid w:val="00D60C82"/>
    <w:rsid w:val="00D64F64"/>
    <w:rsid w:val="00D91981"/>
    <w:rsid w:val="00D94997"/>
    <w:rsid w:val="00DB671C"/>
    <w:rsid w:val="00DE1F2B"/>
    <w:rsid w:val="00E0580D"/>
    <w:rsid w:val="00E7145E"/>
    <w:rsid w:val="00E74E60"/>
    <w:rsid w:val="00E81585"/>
    <w:rsid w:val="00EC4FEC"/>
    <w:rsid w:val="00EF13E4"/>
    <w:rsid w:val="00EF25AF"/>
    <w:rsid w:val="00F158DF"/>
    <w:rsid w:val="00F6701B"/>
    <w:rsid w:val="00F9285A"/>
    <w:rsid w:val="00FB548A"/>
    <w:rsid w:val="00FB6804"/>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AD2D"/>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dcterms:created xsi:type="dcterms:W3CDTF">2021-08-05T16:38:00Z</dcterms:created>
  <dcterms:modified xsi:type="dcterms:W3CDTF">2021-08-05T16:38:00Z</dcterms:modified>
</cp:coreProperties>
</file>