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641A" w14:textId="77777777" w:rsidR="004C0782" w:rsidRPr="00C43C32" w:rsidRDefault="004C0782" w:rsidP="004C0782">
      <w:pPr>
        <w:jc w:val="center"/>
      </w:pPr>
      <w:r w:rsidRPr="00C43C32">
        <w:t>Graduate Programs Committee</w:t>
      </w:r>
    </w:p>
    <w:p w14:paraId="5C5F3659" w14:textId="77777777" w:rsidR="004C0782" w:rsidRPr="00C43C32" w:rsidRDefault="004C0782" w:rsidP="004C0782">
      <w:pPr>
        <w:jc w:val="center"/>
        <w:rPr>
          <w:b/>
        </w:rPr>
      </w:pPr>
      <w:r w:rsidRPr="00C43C32">
        <w:rPr>
          <w:b/>
        </w:rPr>
        <w:t xml:space="preserve">Minutes of </w:t>
      </w:r>
      <w:r w:rsidR="00B44608">
        <w:rPr>
          <w:b/>
        </w:rPr>
        <w:t>October 19</w:t>
      </w:r>
      <w:r w:rsidR="006450C7">
        <w:rPr>
          <w:b/>
        </w:rPr>
        <w:t>,</w:t>
      </w:r>
      <w:r w:rsidR="00CE4FF1">
        <w:rPr>
          <w:b/>
        </w:rPr>
        <w:t xml:space="preserve"> 2017</w:t>
      </w:r>
    </w:p>
    <w:p w14:paraId="4BB4ECBE" w14:textId="77777777" w:rsidR="00FB2812" w:rsidRDefault="00FB2812" w:rsidP="004C0782">
      <w:pPr>
        <w:jc w:val="center"/>
      </w:pPr>
      <w:r>
        <w:t>LRC 311</w:t>
      </w:r>
    </w:p>
    <w:p w14:paraId="76EB0AE3" w14:textId="77777777" w:rsidR="004C0782" w:rsidRPr="00C43C32" w:rsidRDefault="00CE4FF1" w:rsidP="004C0782">
      <w:pPr>
        <w:jc w:val="center"/>
      </w:pPr>
      <w:r>
        <w:t xml:space="preserve">  3</w:t>
      </w:r>
      <w:r w:rsidR="00457359">
        <w:t>:0</w:t>
      </w:r>
      <w:r w:rsidR="001710A7">
        <w:t>0</w:t>
      </w:r>
      <w:r w:rsidR="00302D42">
        <w:t xml:space="preserve"> </w:t>
      </w:r>
      <w:r w:rsidR="00914814">
        <w:t>-</w:t>
      </w:r>
      <w:r w:rsidR="00F47CE3">
        <w:t xml:space="preserve"> </w:t>
      </w:r>
      <w:r>
        <w:t>5</w:t>
      </w:r>
      <w:r w:rsidR="004B6C1E">
        <w:t>:0</w:t>
      </w:r>
      <w:r w:rsidR="004C0782" w:rsidRPr="00C43C32">
        <w:t>0 PM</w:t>
      </w:r>
    </w:p>
    <w:p w14:paraId="320DACD0" w14:textId="77777777" w:rsidR="004C0782" w:rsidRPr="00C43C32" w:rsidRDefault="004C0782" w:rsidP="001A4C2E"/>
    <w:p w14:paraId="51AB7543" w14:textId="77777777" w:rsidR="001D1586" w:rsidRDefault="00F47CE3" w:rsidP="001D1586">
      <w:r>
        <w:t xml:space="preserve">Present: </w:t>
      </w:r>
      <w:r w:rsidR="00416FCB">
        <w:t>M. Romero</w:t>
      </w:r>
      <w:r w:rsidR="003C0089">
        <w:t xml:space="preserve">, </w:t>
      </w:r>
      <w:r w:rsidR="00B44608">
        <w:t>R. Jensen, F. McCormick</w:t>
      </w:r>
      <w:r w:rsidR="004B6C1E">
        <w:t xml:space="preserve">, </w:t>
      </w:r>
      <w:r w:rsidR="00932600">
        <w:t>R.</w:t>
      </w:r>
      <w:r w:rsidR="00005968">
        <w:t xml:space="preserve"> Prather, </w:t>
      </w:r>
      <w:r w:rsidR="00932600">
        <w:t>M. Strahan,</w:t>
      </w:r>
      <w:r w:rsidR="00302D42">
        <w:t xml:space="preserve"> C. Wozniak</w:t>
      </w:r>
      <w:r w:rsidR="00457359">
        <w:t>, K. Teeter</w:t>
      </w:r>
      <w:r w:rsidR="00B44608">
        <w:t>, M. Jennings</w:t>
      </w:r>
    </w:p>
    <w:p w14:paraId="39BE730B" w14:textId="77777777" w:rsidR="00475995" w:rsidRDefault="00475995" w:rsidP="00475995"/>
    <w:p w14:paraId="5A502F75" w14:textId="77777777" w:rsidR="001D1586" w:rsidRDefault="00914814" w:rsidP="004B6C1E">
      <w:r>
        <w:t>A</w:t>
      </w:r>
      <w:r w:rsidR="004C0782" w:rsidRPr="00C43C32">
        <w:t>bsent</w:t>
      </w:r>
      <w:r w:rsidR="00C308A4">
        <w:t>:</w:t>
      </w:r>
      <w:r w:rsidR="00475995">
        <w:t xml:space="preserve"> </w:t>
      </w:r>
      <w:r w:rsidR="00B44608">
        <w:t xml:space="preserve">C. Hart, L. Eckert, </w:t>
      </w:r>
    </w:p>
    <w:p w14:paraId="513979C3" w14:textId="77777777" w:rsidR="001D1586" w:rsidRDefault="001D1586" w:rsidP="004B6C1E"/>
    <w:p w14:paraId="25011B03" w14:textId="77777777" w:rsidR="00475995" w:rsidRDefault="00B44608" w:rsidP="004B6C1E">
      <w:r>
        <w:t>Guest: Julie Rochester, School of Health and Human Performance</w:t>
      </w:r>
      <w:r w:rsidR="00457359">
        <w:t xml:space="preserve"> </w:t>
      </w:r>
    </w:p>
    <w:p w14:paraId="36760E85" w14:textId="77777777" w:rsidR="00916A93" w:rsidRPr="00C43C32" w:rsidRDefault="00916A93" w:rsidP="004C0782"/>
    <w:p w14:paraId="6A17C248" w14:textId="77777777" w:rsidR="00916A93" w:rsidRPr="00C43C32" w:rsidRDefault="00916A93" w:rsidP="004B6FDB">
      <w:pPr>
        <w:pStyle w:val="ListParagraph"/>
        <w:numPr>
          <w:ilvl w:val="0"/>
          <w:numId w:val="1"/>
        </w:numPr>
      </w:pPr>
      <w:r w:rsidRPr="00C43C32">
        <w:t xml:space="preserve">Approval of Agenda – </w:t>
      </w:r>
      <w:r w:rsidR="00B44608">
        <w:t>Teeter/Jennings</w:t>
      </w:r>
      <w:r w:rsidR="005C6FEF">
        <w:t xml:space="preserve"> </w:t>
      </w:r>
      <w:r w:rsidRPr="00C43C32">
        <w:t xml:space="preserve">- </w:t>
      </w:r>
      <w:r w:rsidRPr="00C43C32">
        <w:rPr>
          <w:b/>
        </w:rPr>
        <w:t xml:space="preserve">Approved </w:t>
      </w:r>
    </w:p>
    <w:p w14:paraId="2C852650" w14:textId="77777777" w:rsidR="00916A93" w:rsidRPr="00C43C32" w:rsidRDefault="00916A93" w:rsidP="00916A93"/>
    <w:p w14:paraId="0B1BA2F5" w14:textId="77777777" w:rsidR="00916A93" w:rsidRPr="00005968" w:rsidRDefault="00392FB4" w:rsidP="00005968">
      <w:pPr>
        <w:pStyle w:val="ListParagraph"/>
        <w:numPr>
          <w:ilvl w:val="0"/>
          <w:numId w:val="1"/>
        </w:numPr>
        <w:rPr>
          <w:b/>
        </w:rPr>
      </w:pPr>
      <w:r>
        <w:t>Approval of M</w:t>
      </w:r>
      <w:r w:rsidR="00B44608">
        <w:t>inutes – September 21</w:t>
      </w:r>
      <w:r w:rsidR="00BA49CB">
        <w:t xml:space="preserve">, </w:t>
      </w:r>
      <w:r w:rsidR="00302D42">
        <w:t>2017</w:t>
      </w:r>
      <w:r w:rsidR="00457359">
        <w:t xml:space="preserve"> – </w:t>
      </w:r>
      <w:r w:rsidR="00666A03">
        <w:t>Wozniak/Strahan</w:t>
      </w:r>
      <w:r w:rsidR="00CA3A6C">
        <w:t xml:space="preserve"> – </w:t>
      </w:r>
      <w:r w:rsidR="00CA3A6C" w:rsidRPr="00CA3A6C">
        <w:rPr>
          <w:b/>
        </w:rPr>
        <w:t>Approved</w:t>
      </w:r>
      <w:r w:rsidR="00302D42">
        <w:rPr>
          <w:b/>
        </w:rPr>
        <w:t xml:space="preserve"> </w:t>
      </w:r>
    </w:p>
    <w:p w14:paraId="3E4746F4" w14:textId="77777777" w:rsidR="003411AB" w:rsidRPr="00C43C32" w:rsidRDefault="003411AB" w:rsidP="00CA3A6C"/>
    <w:p w14:paraId="4F79D016" w14:textId="77777777" w:rsidR="00A27CC2" w:rsidRDefault="00BC5EE1" w:rsidP="00E02437">
      <w:pPr>
        <w:pStyle w:val="ListParagraph"/>
        <w:numPr>
          <w:ilvl w:val="0"/>
          <w:numId w:val="1"/>
        </w:numPr>
      </w:pPr>
      <w:r>
        <w:t xml:space="preserve">Interim </w:t>
      </w:r>
      <w:r w:rsidR="00916A93" w:rsidRPr="00C43C32">
        <w:t>Assis</w:t>
      </w:r>
      <w:r w:rsidR="00914814">
        <w:t>ta</w:t>
      </w:r>
      <w:r w:rsidR="007730D9">
        <w:t xml:space="preserve">nt Provost’s </w:t>
      </w:r>
      <w:r>
        <w:t xml:space="preserve">for Graduate Education and Research </w:t>
      </w:r>
      <w:r w:rsidR="007730D9">
        <w:t>Report</w:t>
      </w:r>
      <w:r w:rsidR="00550357">
        <w:t xml:space="preserve"> – </w:t>
      </w:r>
      <w:r w:rsidR="00365244">
        <w:t xml:space="preserve">L. Eckert </w:t>
      </w:r>
      <w:r w:rsidR="00666A03">
        <w:t xml:space="preserve">was absent. M. Strahan </w:t>
      </w:r>
      <w:r w:rsidR="00365244">
        <w:t>reported</w:t>
      </w:r>
      <w:r w:rsidR="008C0AAA">
        <w:t xml:space="preserve"> </w:t>
      </w:r>
      <w:r w:rsidR="00666A03">
        <w:t xml:space="preserve">on behalf of L. Eckert. Strahan reported </w:t>
      </w:r>
      <w:r w:rsidR="00AB37AF">
        <w:t>there was a graduate program director’s meeting on October 12</w:t>
      </w:r>
      <w:r w:rsidR="00AB37AF" w:rsidRPr="00AB37AF">
        <w:rPr>
          <w:vertAlign w:val="superscript"/>
        </w:rPr>
        <w:t>th</w:t>
      </w:r>
      <w:r w:rsidR="00AB37AF">
        <w:t xml:space="preserve"> and the topic of discussion was thesis requirements. The following thesis requirements were agreed upon at the meeting: (a) students must identify citation style and any permissions in the </w:t>
      </w:r>
      <w:r w:rsidR="00AB37AF" w:rsidRPr="00AB37AF">
        <w:rPr>
          <w:i/>
        </w:rPr>
        <w:t>Acknowledgments</w:t>
      </w:r>
      <w:r w:rsidR="00AB37AF">
        <w:t xml:space="preserve"> section of the </w:t>
      </w:r>
      <w:r w:rsidR="00E85BA4">
        <w:t>thesis; (b) t</w:t>
      </w:r>
      <w:r w:rsidR="00AB37AF">
        <w:t>hesis chair</w:t>
      </w:r>
      <w:r w:rsidR="00E85BA4">
        <w:t xml:space="preserve">s </w:t>
      </w:r>
      <w:r w:rsidR="00AB37AF">
        <w:t>will confirm that the uploaded thesis is the one approved by the committee; (c) signature pages do not need to be uploaded with the thesis file but will be submitted to the grad office in hard copy after signatures have b</w:t>
      </w:r>
      <w:r w:rsidR="00E85BA4">
        <w:t>een obtained; and (d) thesis chairs</w:t>
      </w:r>
      <w:r w:rsidR="00AB37AF">
        <w:t xml:space="preserve"> must discuss embargoes with s</w:t>
      </w:r>
      <w:r w:rsidR="00E85BA4">
        <w:t>tudents before they upload the</w:t>
      </w:r>
      <w:r w:rsidR="00AB37AF">
        <w:t xml:space="preserve"> thesis. </w:t>
      </w:r>
      <w:r w:rsidR="0018169C">
        <w:t xml:space="preserve"> </w:t>
      </w:r>
    </w:p>
    <w:p w14:paraId="0F30C6D8" w14:textId="77777777" w:rsidR="000F72AA" w:rsidRPr="00C43C32" w:rsidRDefault="000F72AA" w:rsidP="000F72AA"/>
    <w:p w14:paraId="5D4900B1" w14:textId="77777777" w:rsidR="00916A93" w:rsidRPr="00C43C32" w:rsidRDefault="009F40B4" w:rsidP="004B6FDB">
      <w:pPr>
        <w:pStyle w:val="ListParagraph"/>
        <w:numPr>
          <w:ilvl w:val="0"/>
          <w:numId w:val="1"/>
        </w:numPr>
      </w:pPr>
      <w:r>
        <w:t xml:space="preserve">Chair’s Report </w:t>
      </w:r>
      <w:r w:rsidR="00BE2145">
        <w:t>–</w:t>
      </w:r>
      <w:r w:rsidR="00761683">
        <w:t xml:space="preserve"> </w:t>
      </w:r>
      <w:r w:rsidR="00B26CBE">
        <w:t xml:space="preserve">F. McCormick </w:t>
      </w:r>
      <w:r w:rsidR="001000D1">
        <w:t>pr</w:t>
      </w:r>
      <w:r w:rsidR="00B26CBE">
        <w:t>ovided several announcements: (a</w:t>
      </w:r>
      <w:r w:rsidR="001000D1">
        <w:t xml:space="preserve">) </w:t>
      </w:r>
      <w:r w:rsidR="00B26CBE">
        <w:t>A student a</w:t>
      </w:r>
      <w:r w:rsidR="00E465D2">
        <w:t>ppeal will be sent for review by</w:t>
      </w:r>
      <w:r w:rsidR="00B26CBE">
        <w:t xml:space="preserve"> the policy subcommittee and will be discussed at the November GPC meeting; (b</w:t>
      </w:r>
      <w:r w:rsidR="001000D1">
        <w:t>)</w:t>
      </w:r>
      <w:r w:rsidR="00B26CBE">
        <w:t xml:space="preserve"> the course and programs subcommittee will be receiving two course proposals and a new program proposal for a Master’s in Social Work. These are anticipated to be reviewed at the November meetin</w:t>
      </w:r>
      <w:r w:rsidR="00E465D2">
        <w:t>g; (c) A proposal for a PhD in Rural L</w:t>
      </w:r>
      <w:r w:rsidR="00B26CBE">
        <w:t>eadership</w:t>
      </w:r>
      <w:r w:rsidR="00E465D2">
        <w:t xml:space="preserve"> in S</w:t>
      </w:r>
      <w:r w:rsidR="00B26CBE">
        <w:t xml:space="preserve">ustainability may be </w:t>
      </w:r>
      <w:r w:rsidR="00E465D2">
        <w:t xml:space="preserve">forthcoming. </w:t>
      </w:r>
    </w:p>
    <w:p w14:paraId="54AC774B" w14:textId="77777777" w:rsidR="00916A93" w:rsidRPr="00C43C32" w:rsidRDefault="00916A93" w:rsidP="00916A93">
      <w:pPr>
        <w:pStyle w:val="ListParagraph"/>
        <w:ind w:left="1440"/>
      </w:pPr>
    </w:p>
    <w:p w14:paraId="77694EC9" w14:textId="77777777" w:rsidR="00005968" w:rsidRPr="005C661B" w:rsidRDefault="00916A93" w:rsidP="005C661B">
      <w:pPr>
        <w:pStyle w:val="ListParagraph"/>
        <w:numPr>
          <w:ilvl w:val="0"/>
          <w:numId w:val="1"/>
        </w:numPr>
        <w:rPr>
          <w:color w:val="000000"/>
        </w:rPr>
      </w:pPr>
      <w:r w:rsidRPr="00C43C32">
        <w:t>Graduate Student As</w:t>
      </w:r>
      <w:r w:rsidR="005C6FEF">
        <w:t>sociatio</w:t>
      </w:r>
      <w:r w:rsidR="00C105E5">
        <w:t xml:space="preserve">n Report </w:t>
      </w:r>
      <w:r w:rsidR="00020112">
        <w:t>– No report. No student was present at</w:t>
      </w:r>
      <w:r w:rsidR="00F71473">
        <w:t xml:space="preserve"> the meeting. </w:t>
      </w:r>
    </w:p>
    <w:p w14:paraId="1E006D5B" w14:textId="77777777" w:rsidR="00005968" w:rsidRPr="00005968" w:rsidRDefault="00005968" w:rsidP="00005968">
      <w:pPr>
        <w:pStyle w:val="ListParagraph"/>
        <w:rPr>
          <w:color w:val="000000"/>
        </w:rPr>
      </w:pPr>
    </w:p>
    <w:p w14:paraId="11700B1C" w14:textId="77777777" w:rsidR="000644E1" w:rsidRPr="00FE6A3D" w:rsidRDefault="000644E1" w:rsidP="004B6FDB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GPC Sub-Committee Business </w:t>
      </w:r>
    </w:p>
    <w:p w14:paraId="1266FCDA" w14:textId="77777777" w:rsidR="002B23BA" w:rsidRPr="00F71473" w:rsidRDefault="00B23E71" w:rsidP="00F71473">
      <w:pPr>
        <w:pStyle w:val="ListParagraph"/>
        <w:numPr>
          <w:ilvl w:val="1"/>
          <w:numId w:val="1"/>
        </w:numPr>
      </w:pPr>
      <w:r>
        <w:t>Course and P</w:t>
      </w:r>
      <w:r w:rsidR="006506A0">
        <w:t>rograms (Members:</w:t>
      </w:r>
      <w:r w:rsidR="0081700E">
        <w:rPr>
          <w:color w:val="FF0000"/>
        </w:rPr>
        <w:t xml:space="preserve"> </w:t>
      </w:r>
      <w:r w:rsidR="0081700E" w:rsidRPr="0081700E">
        <w:t>M. Str</w:t>
      </w:r>
      <w:r w:rsidR="00786999">
        <w:t>ahan, M. Jennings, C. Hart</w:t>
      </w:r>
      <w:r w:rsidR="00A61F04" w:rsidRPr="0081700E">
        <w:t xml:space="preserve">) </w:t>
      </w:r>
    </w:p>
    <w:p w14:paraId="13FEFC35" w14:textId="77777777" w:rsidR="000B41CF" w:rsidRPr="00C336AE" w:rsidRDefault="000B41CF" w:rsidP="000B41CF">
      <w:pPr>
        <w:pStyle w:val="ListParagraph"/>
        <w:numPr>
          <w:ilvl w:val="0"/>
          <w:numId w:val="7"/>
        </w:numPr>
        <w:rPr>
          <w:b/>
        </w:rPr>
      </w:pPr>
      <w:r>
        <w:t>ATR Proposal</w:t>
      </w:r>
      <w:r w:rsidR="00786999">
        <w:rPr>
          <w:b/>
        </w:rPr>
        <w:t xml:space="preserve"> </w:t>
      </w:r>
      <w:r>
        <w:t xml:space="preserve">– GPC reviewed a proposal from the School of Health and Human Performance for </w:t>
      </w:r>
      <w:r w:rsidR="00343DF7">
        <w:t>an MS in Athletic Training</w:t>
      </w:r>
      <w:r>
        <w:t>. The accrediting body for AT (CAATE) has mandated that by 2022, the new entry-level requirement for AT is the Master’s degree. HHS will phase out its current undergraduate major in AT and phase in a 3+2 Master’s in AT program. GPC reviewed the proposal and provided the following suggestions for revisions:</w:t>
      </w:r>
    </w:p>
    <w:p w14:paraId="381E3BE5" w14:textId="77777777" w:rsidR="000B41CF" w:rsidRPr="00F16DCA" w:rsidRDefault="000B41CF" w:rsidP="000B41CF">
      <w:pPr>
        <w:pStyle w:val="ListParagraph"/>
        <w:numPr>
          <w:ilvl w:val="0"/>
          <w:numId w:val="8"/>
        </w:numPr>
        <w:rPr>
          <w:b/>
        </w:rPr>
      </w:pPr>
      <w:r>
        <w:t xml:space="preserve">Provide clarification about whether students applying to the program are required to have an undergraduate degree in sports </w:t>
      </w:r>
      <w:r>
        <w:lastRenderedPageBreak/>
        <w:t>s</w:t>
      </w:r>
      <w:r w:rsidR="00217E57">
        <w:t xml:space="preserve">cience from </w:t>
      </w:r>
      <w:r w:rsidR="0012532C">
        <w:t>NMU or if they are eligible if they have</w:t>
      </w:r>
      <w:r w:rsidR="00217E57">
        <w:t xml:space="preserve"> undergraduate degrees from</w:t>
      </w:r>
      <w:r>
        <w:t xml:space="preserve"> other universities. </w:t>
      </w:r>
    </w:p>
    <w:p w14:paraId="7AEC9455" w14:textId="77777777" w:rsidR="000B41CF" w:rsidRPr="00217E57" w:rsidRDefault="00217E57" w:rsidP="00217E57">
      <w:pPr>
        <w:pStyle w:val="ListParagraph"/>
        <w:numPr>
          <w:ilvl w:val="0"/>
          <w:numId w:val="8"/>
        </w:numPr>
        <w:rPr>
          <w:b/>
        </w:rPr>
      </w:pPr>
      <w:r>
        <w:t>On page 7 of the proposal, include a listing of graduate courses as they</w:t>
      </w:r>
      <w:r w:rsidR="000B41CF">
        <w:t xml:space="preserve"> will </w:t>
      </w:r>
      <w:r>
        <w:t>appear in the graduate bulletin and p</w:t>
      </w:r>
      <w:r w:rsidR="000B41CF">
        <w:t>rovide course descri</w:t>
      </w:r>
      <w:r>
        <w:t>ptions</w:t>
      </w:r>
      <w:r w:rsidR="000B41CF">
        <w:t xml:space="preserve">. </w:t>
      </w:r>
    </w:p>
    <w:p w14:paraId="61038068" w14:textId="77777777" w:rsidR="000B41CF" w:rsidRPr="00F16DCA" w:rsidRDefault="00217E57" w:rsidP="000B41CF">
      <w:pPr>
        <w:pStyle w:val="ListParagraph"/>
        <w:numPr>
          <w:ilvl w:val="0"/>
          <w:numId w:val="8"/>
        </w:numPr>
        <w:rPr>
          <w:b/>
        </w:rPr>
      </w:pPr>
      <w:r>
        <w:t>Work with Lisa Eckert</w:t>
      </w:r>
      <w:r w:rsidR="0012532C">
        <w:t xml:space="preserve"> to develop a policy allowing</w:t>
      </w:r>
      <w:r w:rsidR="000B41CF">
        <w:t xml:space="preserve"> junior level students to take 500-level (graduate) courses. </w:t>
      </w:r>
      <w:r>
        <w:t>This policy will only apply to the School of Health and Human Performance.</w:t>
      </w:r>
    </w:p>
    <w:p w14:paraId="5E61F59D" w14:textId="77777777" w:rsidR="00A87612" w:rsidRPr="00217E57" w:rsidRDefault="0012532C" w:rsidP="00343DF7">
      <w:pPr>
        <w:pStyle w:val="ListParagraph"/>
        <w:numPr>
          <w:ilvl w:val="0"/>
          <w:numId w:val="8"/>
        </w:numPr>
        <w:rPr>
          <w:b/>
        </w:rPr>
      </w:pPr>
      <w:r>
        <w:t>Change the course number,</w:t>
      </w:r>
      <w:r w:rsidR="000B41CF">
        <w:t xml:space="preserve"> ATR 599 Internship in Athletic Training (599 is reserved for thesis instead of internship). </w:t>
      </w:r>
      <w:r w:rsidR="000067E0">
        <w:t xml:space="preserve"> </w:t>
      </w:r>
    </w:p>
    <w:p w14:paraId="6F186E16" w14:textId="77777777" w:rsidR="00217E57" w:rsidRPr="00EF5F7E" w:rsidRDefault="00EF5F7E" w:rsidP="00343DF7">
      <w:pPr>
        <w:pStyle w:val="ListParagraph"/>
        <w:numPr>
          <w:ilvl w:val="0"/>
          <w:numId w:val="8"/>
        </w:numPr>
        <w:rPr>
          <w:b/>
        </w:rPr>
      </w:pPr>
      <w:r>
        <w:t>Provi</w:t>
      </w:r>
      <w:r w:rsidR="0012532C">
        <w:t>de clarification</w:t>
      </w:r>
      <w:r>
        <w:t xml:space="preserve"> about application requirements at the grad</w:t>
      </w:r>
      <w:r w:rsidR="0012532C">
        <w:t>uate level. In other words, at what point in the curriculum</w:t>
      </w:r>
      <w:r>
        <w:t xml:space="preserve"> will students apply for graduate school? </w:t>
      </w:r>
    </w:p>
    <w:p w14:paraId="17442AF8" w14:textId="77777777" w:rsidR="0012532C" w:rsidRPr="0012532C" w:rsidRDefault="0012532C" w:rsidP="00343DF7">
      <w:pPr>
        <w:pStyle w:val="ListParagraph"/>
        <w:numPr>
          <w:ilvl w:val="0"/>
          <w:numId w:val="8"/>
        </w:numPr>
        <w:rPr>
          <w:b/>
        </w:rPr>
      </w:pPr>
      <w:r>
        <w:t>Clarify what will happen to courses ATR 450 and ATR 499 once the program has been implemented.</w:t>
      </w:r>
    </w:p>
    <w:p w14:paraId="2D313201" w14:textId="77777777" w:rsidR="0012532C" w:rsidRPr="00737590" w:rsidRDefault="0012532C" w:rsidP="0012532C">
      <w:pPr>
        <w:pStyle w:val="ListParagraph"/>
        <w:numPr>
          <w:ilvl w:val="0"/>
          <w:numId w:val="8"/>
        </w:numPr>
        <w:rPr>
          <w:b/>
        </w:rPr>
      </w:pPr>
      <w:r>
        <w:t xml:space="preserve">Minor editorial and formatting suggestions were provided. </w:t>
      </w:r>
    </w:p>
    <w:p w14:paraId="535815E5" w14:textId="77777777" w:rsidR="00737590" w:rsidRDefault="00737590" w:rsidP="00737590">
      <w:pPr>
        <w:pStyle w:val="ListParagraph"/>
        <w:ind w:left="3120"/>
      </w:pPr>
    </w:p>
    <w:p w14:paraId="754CE19B" w14:textId="77777777" w:rsidR="00737590" w:rsidRDefault="00D502BC" w:rsidP="00737590">
      <w:pPr>
        <w:pStyle w:val="ListParagraph"/>
        <w:ind w:left="3120"/>
        <w:rPr>
          <w:b/>
        </w:rPr>
      </w:pPr>
      <w:r>
        <w:t>GPC members</w:t>
      </w:r>
      <w:r w:rsidR="00737590">
        <w:t xml:space="preserve"> will review </w:t>
      </w:r>
      <w:r>
        <w:t xml:space="preserve">the proposal and submit an e-vote once the </w:t>
      </w:r>
      <w:r w:rsidR="00737590">
        <w:t xml:space="preserve">revisions have been completed. </w:t>
      </w:r>
    </w:p>
    <w:p w14:paraId="2177FB56" w14:textId="77777777" w:rsidR="00786999" w:rsidRPr="0012532C" w:rsidRDefault="0012532C" w:rsidP="0012532C">
      <w:pPr>
        <w:pStyle w:val="ListParagraph"/>
        <w:ind w:left="3120"/>
        <w:rPr>
          <w:b/>
        </w:rPr>
      </w:pPr>
      <w:r>
        <w:t xml:space="preserve">  </w:t>
      </w:r>
    </w:p>
    <w:p w14:paraId="12F1C7D2" w14:textId="77777777" w:rsidR="000644E1" w:rsidRPr="007B1CBE" w:rsidRDefault="007B1CBE" w:rsidP="007B1CBE">
      <w:pPr>
        <w:pStyle w:val="ListParagraph"/>
        <w:numPr>
          <w:ilvl w:val="1"/>
          <w:numId w:val="1"/>
        </w:numPr>
      </w:pPr>
      <w:r>
        <w:t>Faculty</w:t>
      </w:r>
      <w:r w:rsidR="006506A0">
        <w:t xml:space="preserve"> (Members</w:t>
      </w:r>
      <w:r w:rsidR="00CE17BF">
        <w:t>: F. McCormick</w:t>
      </w:r>
      <w:r w:rsidR="0081700E">
        <w:t>, M. Romero, R. Prather</w:t>
      </w:r>
      <w:r w:rsidR="00FE6A3D">
        <w:t xml:space="preserve">) </w:t>
      </w:r>
    </w:p>
    <w:p w14:paraId="608B71E5" w14:textId="77777777" w:rsidR="00F200F6" w:rsidRPr="00CE17BF" w:rsidRDefault="006450C7" w:rsidP="00CB427C">
      <w:pPr>
        <w:pStyle w:val="ListParagraph"/>
        <w:numPr>
          <w:ilvl w:val="2"/>
          <w:numId w:val="1"/>
        </w:numPr>
        <w:rPr>
          <w:color w:val="000000"/>
        </w:rPr>
      </w:pPr>
      <w:r>
        <w:t>Graduate Fac</w:t>
      </w:r>
      <w:r w:rsidR="00CD1BEC">
        <w:t>ul</w:t>
      </w:r>
      <w:r w:rsidR="007B1CBE">
        <w:t xml:space="preserve">ty Applications – </w:t>
      </w:r>
      <w:r w:rsidR="004500E1">
        <w:t>Jensen/Romero</w:t>
      </w:r>
      <w:r w:rsidR="005A675F">
        <w:t>–</w:t>
      </w:r>
      <w:r w:rsidRPr="00C43C32">
        <w:t xml:space="preserve"> </w:t>
      </w:r>
      <w:r w:rsidRPr="00C43C32">
        <w:rPr>
          <w:b/>
        </w:rPr>
        <w:t>Approved</w:t>
      </w:r>
      <w:r w:rsidR="00CE17BF">
        <w:rPr>
          <w:b/>
        </w:rPr>
        <w:t xml:space="preserve"> </w:t>
      </w:r>
      <w:r w:rsidR="00CE17BF" w:rsidRPr="00CE17BF">
        <w:t xml:space="preserve">– GPC </w:t>
      </w:r>
      <w:r w:rsidR="004500E1">
        <w:t>reviewed 15</w:t>
      </w:r>
      <w:r w:rsidR="00CE17BF">
        <w:t xml:space="preserve"> applications for gra</w:t>
      </w:r>
      <w:r w:rsidR="004500E1">
        <w:t>duate faculty status.</w:t>
      </w:r>
    </w:p>
    <w:p w14:paraId="609D3748" w14:textId="77777777" w:rsidR="007B1CBE" w:rsidRDefault="007B1CBE" w:rsidP="006450C7">
      <w:pPr>
        <w:pStyle w:val="PlainText"/>
      </w:pPr>
    </w:p>
    <w:tbl>
      <w:tblPr>
        <w:tblStyle w:val="TableGrid"/>
        <w:tblW w:w="897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10"/>
        <w:gridCol w:w="1108"/>
        <w:gridCol w:w="2219"/>
        <w:gridCol w:w="941"/>
        <w:gridCol w:w="1132"/>
        <w:gridCol w:w="1080"/>
        <w:gridCol w:w="1080"/>
      </w:tblGrid>
      <w:tr w:rsidR="00914814" w:rsidRPr="009710B1" w14:paraId="67E6C66A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0A5E9DE0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08" w:type="dxa"/>
            <w:vAlign w:val="center"/>
          </w:tcPr>
          <w:p w14:paraId="6ADB503F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19" w:type="dxa"/>
            <w:vAlign w:val="center"/>
          </w:tcPr>
          <w:p w14:paraId="7AA271BA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1" w:type="dxa"/>
            <w:vAlign w:val="center"/>
          </w:tcPr>
          <w:p w14:paraId="44F1DBB0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132" w:type="dxa"/>
            <w:vAlign w:val="center"/>
          </w:tcPr>
          <w:p w14:paraId="0D85D72B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80" w:type="dxa"/>
            <w:vAlign w:val="center"/>
          </w:tcPr>
          <w:p w14:paraId="629C3322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80" w:type="dxa"/>
            <w:vAlign w:val="center"/>
          </w:tcPr>
          <w:p w14:paraId="1D628721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BC5EE1" w:rsidRPr="009710B1" w14:paraId="1659E145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1B56D103" w14:textId="77777777" w:rsidR="00BC5EE1" w:rsidRDefault="004500E1" w:rsidP="00BC5EE1">
            <w:pPr>
              <w:spacing w:line="360" w:lineRule="auto"/>
              <w:jc w:val="center"/>
            </w:pPr>
            <w:r>
              <w:t>Aho</w:t>
            </w:r>
          </w:p>
        </w:tc>
        <w:tc>
          <w:tcPr>
            <w:tcW w:w="1108" w:type="dxa"/>
            <w:vAlign w:val="center"/>
          </w:tcPr>
          <w:p w14:paraId="6C9D2745" w14:textId="77777777" w:rsidR="00BC5EE1" w:rsidRDefault="005D61E5" w:rsidP="00BC5EE1">
            <w:pPr>
              <w:spacing w:line="360" w:lineRule="auto"/>
              <w:jc w:val="center"/>
            </w:pPr>
            <w:r>
              <w:t>Marie</w:t>
            </w:r>
          </w:p>
        </w:tc>
        <w:tc>
          <w:tcPr>
            <w:tcW w:w="2219" w:type="dxa"/>
            <w:vAlign w:val="center"/>
          </w:tcPr>
          <w:p w14:paraId="63F87155" w14:textId="77777777" w:rsidR="00BC5EE1" w:rsidRDefault="00CE17BF" w:rsidP="00BC5EE1">
            <w:pPr>
              <w:spacing w:line="360" w:lineRule="auto"/>
              <w:jc w:val="center"/>
            </w:pPr>
            <w:proofErr w:type="spellStart"/>
            <w:r>
              <w:t>Psy</w:t>
            </w:r>
            <w:proofErr w:type="spellEnd"/>
            <w:r w:rsidR="009E0887">
              <w:t>. Sci.</w:t>
            </w:r>
          </w:p>
        </w:tc>
        <w:tc>
          <w:tcPr>
            <w:tcW w:w="941" w:type="dxa"/>
            <w:vAlign w:val="center"/>
          </w:tcPr>
          <w:p w14:paraId="4D20C00A" w14:textId="77777777" w:rsidR="00BC5EE1" w:rsidRDefault="005D61E5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7C742AA1" w14:textId="77777777" w:rsidR="00BC5EE1" w:rsidRDefault="005D61E5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F944B04" w14:textId="77777777" w:rsidR="00BC5EE1" w:rsidRDefault="009228AF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470E9AEA" w14:textId="77777777" w:rsidR="00BC5EE1" w:rsidRDefault="005D61E5" w:rsidP="00BC5EE1">
            <w:pPr>
              <w:spacing w:line="360" w:lineRule="auto"/>
              <w:jc w:val="center"/>
            </w:pPr>
            <w:r>
              <w:t>8/1/2018</w:t>
            </w:r>
          </w:p>
        </w:tc>
      </w:tr>
      <w:tr w:rsidR="00BC5EE1" w:rsidRPr="009710B1" w14:paraId="6FA1A122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1123DAE0" w14:textId="77777777" w:rsidR="00BC5EE1" w:rsidRDefault="004500E1" w:rsidP="00BC5EE1">
            <w:pPr>
              <w:spacing w:line="360" w:lineRule="auto"/>
              <w:jc w:val="center"/>
            </w:pPr>
            <w:r>
              <w:t>Boyer-Davis</w:t>
            </w:r>
          </w:p>
        </w:tc>
        <w:tc>
          <w:tcPr>
            <w:tcW w:w="1108" w:type="dxa"/>
            <w:vAlign w:val="center"/>
          </w:tcPr>
          <w:p w14:paraId="27908FCE" w14:textId="77777777" w:rsidR="00BC5EE1" w:rsidRDefault="005D61E5" w:rsidP="00BC5EE1">
            <w:pPr>
              <w:spacing w:line="360" w:lineRule="auto"/>
              <w:jc w:val="center"/>
            </w:pPr>
            <w:r>
              <w:t>Stacey</w:t>
            </w:r>
          </w:p>
        </w:tc>
        <w:tc>
          <w:tcPr>
            <w:tcW w:w="2219" w:type="dxa"/>
            <w:vAlign w:val="center"/>
          </w:tcPr>
          <w:p w14:paraId="6FE98FCD" w14:textId="77777777" w:rsidR="00BC5EE1" w:rsidRDefault="005D61E5" w:rsidP="00BC5EE1">
            <w:pPr>
              <w:spacing w:line="360" w:lineRule="auto"/>
              <w:jc w:val="center"/>
            </w:pPr>
            <w:r>
              <w:t>Business</w:t>
            </w:r>
          </w:p>
        </w:tc>
        <w:tc>
          <w:tcPr>
            <w:tcW w:w="941" w:type="dxa"/>
            <w:vAlign w:val="center"/>
          </w:tcPr>
          <w:p w14:paraId="6E3E8DA0" w14:textId="77777777" w:rsidR="00BC5EE1" w:rsidRDefault="005D61E5" w:rsidP="00BC5E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70CC3187" w14:textId="77777777" w:rsidR="00BC5EE1" w:rsidRDefault="009228AF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6494F25D" w14:textId="77777777" w:rsidR="00BC5EE1" w:rsidRDefault="00DE41F6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4122D066" w14:textId="77777777" w:rsidR="00BC5EE1" w:rsidRDefault="009228AF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BC5EE1" w:rsidRPr="009710B1" w14:paraId="6EAAD0CA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26AF8B84" w14:textId="77777777" w:rsidR="00BC5EE1" w:rsidRDefault="004500E1" w:rsidP="00DE41F6">
            <w:pPr>
              <w:spacing w:line="360" w:lineRule="auto"/>
              <w:jc w:val="center"/>
            </w:pPr>
            <w:proofErr w:type="spellStart"/>
            <w:r>
              <w:t>Brahm</w:t>
            </w:r>
            <w:proofErr w:type="spellEnd"/>
          </w:p>
        </w:tc>
        <w:tc>
          <w:tcPr>
            <w:tcW w:w="1108" w:type="dxa"/>
            <w:vAlign w:val="center"/>
          </w:tcPr>
          <w:p w14:paraId="37880BAA" w14:textId="77777777" w:rsidR="00BC5EE1" w:rsidRDefault="005D61E5" w:rsidP="00BC5EE1">
            <w:pPr>
              <w:spacing w:line="360" w:lineRule="auto"/>
              <w:jc w:val="center"/>
            </w:pPr>
            <w:r>
              <w:t>Gabriel</w:t>
            </w:r>
          </w:p>
        </w:tc>
        <w:tc>
          <w:tcPr>
            <w:tcW w:w="2219" w:type="dxa"/>
            <w:vAlign w:val="center"/>
          </w:tcPr>
          <w:p w14:paraId="793441E2" w14:textId="77777777" w:rsidR="00BC5EE1" w:rsidRDefault="005D61E5" w:rsidP="00BC5EE1">
            <w:pPr>
              <w:spacing w:line="360" w:lineRule="auto"/>
              <w:jc w:val="center"/>
            </w:pPr>
            <w:r>
              <w:t>English</w:t>
            </w:r>
          </w:p>
        </w:tc>
        <w:tc>
          <w:tcPr>
            <w:tcW w:w="941" w:type="dxa"/>
            <w:vAlign w:val="center"/>
          </w:tcPr>
          <w:p w14:paraId="64D08617" w14:textId="77777777" w:rsidR="00BC5EE1" w:rsidRDefault="005D61E5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2EB51E76" w14:textId="77777777" w:rsidR="00BC5EE1" w:rsidRDefault="005D61E5" w:rsidP="00BC5E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755E633D" w14:textId="77777777" w:rsidR="00BC5EE1" w:rsidRDefault="009228AF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41121B36" w14:textId="77777777" w:rsidR="00BC5EE1" w:rsidRDefault="005D61E5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D51DE8" w:rsidRPr="009710B1" w14:paraId="6C9935EE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2A18BDFC" w14:textId="77777777" w:rsidR="00D51DE8" w:rsidRDefault="004500E1" w:rsidP="00BC5EE1">
            <w:pPr>
              <w:spacing w:line="360" w:lineRule="auto"/>
              <w:jc w:val="center"/>
            </w:pPr>
            <w:r>
              <w:t>Ebben</w:t>
            </w:r>
          </w:p>
        </w:tc>
        <w:tc>
          <w:tcPr>
            <w:tcW w:w="1108" w:type="dxa"/>
            <w:vAlign w:val="center"/>
          </w:tcPr>
          <w:p w14:paraId="123D35E8" w14:textId="77777777" w:rsidR="00D51DE8" w:rsidRPr="00E87F63" w:rsidRDefault="005D61E5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</w:t>
            </w:r>
          </w:p>
        </w:tc>
        <w:tc>
          <w:tcPr>
            <w:tcW w:w="2219" w:type="dxa"/>
            <w:vAlign w:val="center"/>
          </w:tcPr>
          <w:p w14:paraId="5149B216" w14:textId="77777777" w:rsidR="00D51DE8" w:rsidRDefault="005D61E5" w:rsidP="00BC5EE1">
            <w:pPr>
              <w:spacing w:line="360" w:lineRule="auto"/>
              <w:jc w:val="center"/>
            </w:pPr>
            <w:r>
              <w:t>Health/Human/Perf.</w:t>
            </w:r>
          </w:p>
        </w:tc>
        <w:tc>
          <w:tcPr>
            <w:tcW w:w="941" w:type="dxa"/>
            <w:vAlign w:val="center"/>
          </w:tcPr>
          <w:p w14:paraId="1341E7A9" w14:textId="77777777" w:rsidR="00D51DE8" w:rsidRDefault="005D61E5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626106EC" w14:textId="77777777" w:rsidR="00D51DE8" w:rsidRDefault="005D61E5" w:rsidP="00BC5E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14:paraId="3F538558" w14:textId="77777777" w:rsidR="00D51DE8" w:rsidRDefault="009228AF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022F533E" w14:textId="77777777" w:rsidR="00D51DE8" w:rsidRDefault="005D61E5" w:rsidP="00BC5EE1">
            <w:pPr>
              <w:spacing w:line="360" w:lineRule="auto"/>
              <w:jc w:val="center"/>
            </w:pPr>
            <w:r>
              <w:t>8/1/2019</w:t>
            </w:r>
          </w:p>
        </w:tc>
      </w:tr>
      <w:tr w:rsidR="00F1695B" w:rsidRPr="009710B1" w14:paraId="658D174E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4CB6E572" w14:textId="77777777" w:rsidR="00F1695B" w:rsidRDefault="004500E1" w:rsidP="00BC5EE1">
            <w:pPr>
              <w:spacing w:line="360" w:lineRule="auto"/>
              <w:jc w:val="center"/>
            </w:pPr>
            <w:proofErr w:type="spellStart"/>
            <w:r>
              <w:t>Gerig</w:t>
            </w:r>
            <w:proofErr w:type="spellEnd"/>
          </w:p>
        </w:tc>
        <w:tc>
          <w:tcPr>
            <w:tcW w:w="1108" w:type="dxa"/>
            <w:vAlign w:val="center"/>
          </w:tcPr>
          <w:p w14:paraId="1F8D2C3E" w14:textId="77777777" w:rsidR="00F1695B" w:rsidRPr="00E87F63" w:rsidRDefault="005D61E5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Brandon</w:t>
            </w:r>
          </w:p>
        </w:tc>
        <w:tc>
          <w:tcPr>
            <w:tcW w:w="2219" w:type="dxa"/>
            <w:vAlign w:val="center"/>
          </w:tcPr>
          <w:p w14:paraId="05E71A99" w14:textId="77777777" w:rsidR="00F1695B" w:rsidRDefault="005D61E5" w:rsidP="00BC5EE1">
            <w:pPr>
              <w:spacing w:line="360" w:lineRule="auto"/>
              <w:jc w:val="center"/>
            </w:pPr>
            <w:r>
              <w:t>Biology</w:t>
            </w:r>
          </w:p>
        </w:tc>
        <w:tc>
          <w:tcPr>
            <w:tcW w:w="941" w:type="dxa"/>
            <w:vAlign w:val="center"/>
          </w:tcPr>
          <w:p w14:paraId="0DF40B6B" w14:textId="77777777" w:rsidR="00F1695B" w:rsidRDefault="009228AF" w:rsidP="00BC5E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6666C54F" w14:textId="77777777" w:rsidR="00F1695B" w:rsidRDefault="009228AF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0FAC65CF" w14:textId="77777777" w:rsidR="00F1695B" w:rsidRDefault="00DE41F6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63CA5E36" w14:textId="77777777" w:rsidR="00F1695B" w:rsidRDefault="009228AF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DE41F6" w:rsidRPr="009710B1" w14:paraId="41EACB52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70C3F56F" w14:textId="77777777" w:rsidR="00DE41F6" w:rsidRDefault="004500E1" w:rsidP="00BC5EE1">
            <w:pPr>
              <w:spacing w:line="360" w:lineRule="auto"/>
              <w:jc w:val="center"/>
            </w:pPr>
            <w:r>
              <w:t>Hart</w:t>
            </w:r>
          </w:p>
        </w:tc>
        <w:tc>
          <w:tcPr>
            <w:tcW w:w="1108" w:type="dxa"/>
            <w:vAlign w:val="center"/>
          </w:tcPr>
          <w:p w14:paraId="28AB84F5" w14:textId="77777777" w:rsidR="00DE41F6" w:rsidRDefault="003C740D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  <w:tc>
          <w:tcPr>
            <w:tcW w:w="2219" w:type="dxa"/>
            <w:vAlign w:val="center"/>
          </w:tcPr>
          <w:p w14:paraId="5718788E" w14:textId="77777777" w:rsidR="00DE41F6" w:rsidRDefault="005D61E5" w:rsidP="00BC5EE1">
            <w:pPr>
              <w:spacing w:line="360" w:lineRule="auto"/>
              <w:jc w:val="center"/>
            </w:pPr>
            <w:r>
              <w:t>Business</w:t>
            </w:r>
          </w:p>
        </w:tc>
        <w:tc>
          <w:tcPr>
            <w:tcW w:w="941" w:type="dxa"/>
            <w:vAlign w:val="center"/>
          </w:tcPr>
          <w:p w14:paraId="60D5B959" w14:textId="77777777" w:rsidR="00DE41F6" w:rsidRDefault="005D61E5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02347C67" w14:textId="77777777" w:rsidR="00DE41F6" w:rsidRDefault="005D61E5" w:rsidP="00BC5E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32953291" w14:textId="77777777" w:rsidR="00DE41F6" w:rsidRDefault="009E0887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20C1B288" w14:textId="77777777" w:rsidR="00DE41F6" w:rsidRDefault="005D61E5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DE41F6" w:rsidRPr="009710B1" w14:paraId="7A8A82FE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6786E04E" w14:textId="77777777" w:rsidR="00DE41F6" w:rsidRDefault="003C740D" w:rsidP="00BC5EE1">
            <w:pPr>
              <w:spacing w:line="360" w:lineRule="auto"/>
              <w:jc w:val="center"/>
            </w:pPr>
            <w:r>
              <w:t>Holcomb</w:t>
            </w:r>
          </w:p>
        </w:tc>
        <w:tc>
          <w:tcPr>
            <w:tcW w:w="1108" w:type="dxa"/>
            <w:vAlign w:val="center"/>
          </w:tcPr>
          <w:p w14:paraId="3C57F02B" w14:textId="77777777" w:rsidR="00DE41F6" w:rsidRDefault="005D61E5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Corey</w:t>
            </w:r>
          </w:p>
        </w:tc>
        <w:tc>
          <w:tcPr>
            <w:tcW w:w="2219" w:type="dxa"/>
            <w:vAlign w:val="center"/>
          </w:tcPr>
          <w:p w14:paraId="14A587AD" w14:textId="77777777" w:rsidR="00DE41F6" w:rsidRDefault="005D61E5" w:rsidP="00BC5EE1">
            <w:pPr>
              <w:spacing w:line="360" w:lineRule="auto"/>
              <w:jc w:val="center"/>
            </w:pPr>
            <w:r>
              <w:t>ELPS</w:t>
            </w:r>
          </w:p>
        </w:tc>
        <w:tc>
          <w:tcPr>
            <w:tcW w:w="941" w:type="dxa"/>
            <w:vAlign w:val="center"/>
          </w:tcPr>
          <w:p w14:paraId="2D52BA76" w14:textId="77777777" w:rsidR="00DE41F6" w:rsidRDefault="005D61E5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59C806B3" w14:textId="77777777" w:rsidR="00DE41F6" w:rsidRDefault="005D61E5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69B5E5F4" w14:textId="77777777" w:rsidR="00DE41F6" w:rsidRDefault="009E0887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0243B52F" w14:textId="77777777" w:rsidR="00DE41F6" w:rsidRDefault="005D61E5" w:rsidP="00BC5EE1">
            <w:pPr>
              <w:spacing w:line="360" w:lineRule="auto"/>
              <w:jc w:val="center"/>
            </w:pPr>
            <w:r>
              <w:t>8/1/2018</w:t>
            </w:r>
          </w:p>
        </w:tc>
      </w:tr>
      <w:tr w:rsidR="00DE41F6" w:rsidRPr="009710B1" w14:paraId="3B744E3F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2ED04FF3" w14:textId="77777777" w:rsidR="00DE41F6" w:rsidRDefault="003C740D" w:rsidP="00BC5EE1">
            <w:pPr>
              <w:spacing w:line="360" w:lineRule="auto"/>
              <w:jc w:val="center"/>
            </w:pPr>
            <w:r>
              <w:t>Hsieh</w:t>
            </w:r>
          </w:p>
        </w:tc>
        <w:tc>
          <w:tcPr>
            <w:tcW w:w="1108" w:type="dxa"/>
            <w:vAlign w:val="center"/>
          </w:tcPr>
          <w:p w14:paraId="0897E9A2" w14:textId="77777777" w:rsidR="009E0887" w:rsidRDefault="005D61E5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Hsin</w:t>
            </w:r>
            <w:proofErr w:type="spellEnd"/>
            <w:r>
              <w:rPr>
                <w:sz w:val="22"/>
                <w:szCs w:val="22"/>
              </w:rPr>
              <w:t>-Ling</w:t>
            </w:r>
          </w:p>
        </w:tc>
        <w:tc>
          <w:tcPr>
            <w:tcW w:w="2219" w:type="dxa"/>
            <w:vAlign w:val="center"/>
          </w:tcPr>
          <w:p w14:paraId="46EAA2D9" w14:textId="77777777" w:rsidR="00DE41F6" w:rsidRDefault="005D61E5" w:rsidP="00BC5EE1">
            <w:pPr>
              <w:spacing w:line="360" w:lineRule="auto"/>
              <w:jc w:val="center"/>
            </w:pPr>
            <w:r>
              <w:t>Economics</w:t>
            </w:r>
          </w:p>
        </w:tc>
        <w:tc>
          <w:tcPr>
            <w:tcW w:w="941" w:type="dxa"/>
            <w:vAlign w:val="center"/>
          </w:tcPr>
          <w:p w14:paraId="3276451C" w14:textId="77777777" w:rsidR="00DE41F6" w:rsidRDefault="005D61E5" w:rsidP="00BC5E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7E461AAF" w14:textId="77777777" w:rsidR="00DE41F6" w:rsidRDefault="005D61E5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627AB1C5" w14:textId="77777777" w:rsidR="00DE41F6" w:rsidRDefault="00DE41F6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1802B8B2" w14:textId="77777777" w:rsidR="00DE41F6" w:rsidRDefault="005D61E5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DE41F6" w:rsidRPr="009710B1" w14:paraId="5BB4F8AA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77EA8899" w14:textId="77777777" w:rsidR="00DE41F6" w:rsidRDefault="003C740D" w:rsidP="00BC5EE1">
            <w:pPr>
              <w:spacing w:line="360" w:lineRule="auto"/>
              <w:jc w:val="center"/>
            </w:pPr>
            <w:r>
              <w:t>Hunt</w:t>
            </w:r>
          </w:p>
        </w:tc>
        <w:tc>
          <w:tcPr>
            <w:tcW w:w="1108" w:type="dxa"/>
            <w:vAlign w:val="center"/>
          </w:tcPr>
          <w:p w14:paraId="7B873AE2" w14:textId="77777777" w:rsidR="00DE41F6" w:rsidRDefault="005D61E5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</w:t>
            </w:r>
          </w:p>
        </w:tc>
        <w:tc>
          <w:tcPr>
            <w:tcW w:w="2219" w:type="dxa"/>
            <w:vAlign w:val="center"/>
          </w:tcPr>
          <w:p w14:paraId="0DEAE01F" w14:textId="77777777" w:rsidR="00DE41F6" w:rsidRDefault="005D61E5" w:rsidP="00BC5EE1">
            <w:pPr>
              <w:spacing w:line="360" w:lineRule="auto"/>
              <w:jc w:val="center"/>
            </w:pPr>
            <w:r>
              <w:t>Health/Human/Perf.</w:t>
            </w:r>
          </w:p>
        </w:tc>
        <w:tc>
          <w:tcPr>
            <w:tcW w:w="941" w:type="dxa"/>
            <w:vAlign w:val="center"/>
          </w:tcPr>
          <w:p w14:paraId="06A4CE05" w14:textId="77777777" w:rsidR="00DE41F6" w:rsidRDefault="005D61E5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7B80579A" w14:textId="77777777" w:rsidR="00DE41F6" w:rsidRDefault="005D61E5" w:rsidP="00BC5E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14:paraId="05AD9B38" w14:textId="77777777" w:rsidR="00DE41F6" w:rsidRDefault="005D61E5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702878F3" w14:textId="77777777" w:rsidR="00DE41F6" w:rsidRDefault="005D61E5" w:rsidP="00BC5EE1">
            <w:pPr>
              <w:spacing w:line="360" w:lineRule="auto"/>
              <w:jc w:val="center"/>
            </w:pPr>
            <w:r>
              <w:t>8/1/2019</w:t>
            </w:r>
          </w:p>
        </w:tc>
      </w:tr>
      <w:tr w:rsidR="00DE41F6" w:rsidRPr="009710B1" w14:paraId="1F328444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48B46B4C" w14:textId="77777777" w:rsidR="00DE41F6" w:rsidRDefault="003C740D" w:rsidP="00BC5EE1">
            <w:pPr>
              <w:spacing w:line="360" w:lineRule="auto"/>
              <w:jc w:val="center"/>
            </w:pPr>
            <w:proofErr w:type="spellStart"/>
            <w:r>
              <w:t>Krzakowski</w:t>
            </w:r>
            <w:proofErr w:type="spellEnd"/>
          </w:p>
        </w:tc>
        <w:tc>
          <w:tcPr>
            <w:tcW w:w="1108" w:type="dxa"/>
            <w:vAlign w:val="center"/>
          </w:tcPr>
          <w:p w14:paraId="4C851EC5" w14:textId="77777777" w:rsidR="00DE41F6" w:rsidRDefault="005D61E5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</w:t>
            </w:r>
          </w:p>
        </w:tc>
        <w:tc>
          <w:tcPr>
            <w:tcW w:w="2219" w:type="dxa"/>
            <w:vAlign w:val="center"/>
          </w:tcPr>
          <w:p w14:paraId="29FA5571" w14:textId="77777777" w:rsidR="00DE41F6" w:rsidRDefault="005D61E5" w:rsidP="00BC5EE1">
            <w:pPr>
              <w:spacing w:line="360" w:lineRule="auto"/>
              <w:jc w:val="center"/>
            </w:pPr>
            <w:r>
              <w:t>English</w:t>
            </w:r>
          </w:p>
        </w:tc>
        <w:tc>
          <w:tcPr>
            <w:tcW w:w="941" w:type="dxa"/>
            <w:vAlign w:val="center"/>
          </w:tcPr>
          <w:p w14:paraId="03AC9CC8" w14:textId="77777777" w:rsidR="00DE41F6" w:rsidRDefault="00DE41F6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10075823" w14:textId="77777777" w:rsidR="00DE41F6" w:rsidRDefault="00DE41F6" w:rsidP="00BC5E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04CCE207" w14:textId="77777777" w:rsidR="00DE41F6" w:rsidRDefault="00DE41F6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4307D992" w14:textId="77777777" w:rsidR="00DE41F6" w:rsidRDefault="00DE41F6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13073D" w:rsidRPr="009710B1" w14:paraId="3949E5F8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7008F074" w14:textId="77777777" w:rsidR="0013073D" w:rsidRDefault="003C740D" w:rsidP="00BC5EE1">
            <w:pPr>
              <w:spacing w:line="360" w:lineRule="auto"/>
              <w:jc w:val="center"/>
            </w:pPr>
            <w:r>
              <w:t>Lafferty</w:t>
            </w:r>
          </w:p>
        </w:tc>
        <w:tc>
          <w:tcPr>
            <w:tcW w:w="1108" w:type="dxa"/>
            <w:vAlign w:val="center"/>
          </w:tcPr>
          <w:p w14:paraId="21FD847C" w14:textId="77777777" w:rsidR="0013073D" w:rsidRDefault="005D61E5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Dianna</w:t>
            </w:r>
          </w:p>
        </w:tc>
        <w:tc>
          <w:tcPr>
            <w:tcW w:w="2219" w:type="dxa"/>
            <w:vAlign w:val="center"/>
          </w:tcPr>
          <w:p w14:paraId="15D043B8" w14:textId="77777777" w:rsidR="0013073D" w:rsidRDefault="005D61E5" w:rsidP="00BC5EE1">
            <w:pPr>
              <w:spacing w:line="360" w:lineRule="auto"/>
              <w:jc w:val="center"/>
            </w:pPr>
            <w:r>
              <w:t>Biology</w:t>
            </w:r>
          </w:p>
        </w:tc>
        <w:tc>
          <w:tcPr>
            <w:tcW w:w="941" w:type="dxa"/>
            <w:vAlign w:val="center"/>
          </w:tcPr>
          <w:p w14:paraId="71C2A5EF" w14:textId="77777777" w:rsidR="0013073D" w:rsidRDefault="005D61E5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5364B596" w14:textId="77777777" w:rsidR="0013073D" w:rsidRDefault="005D61E5" w:rsidP="00BC5E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59972DC2" w14:textId="77777777" w:rsidR="0013073D" w:rsidRDefault="005D61E5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17C34565" w14:textId="77777777" w:rsidR="0013073D" w:rsidRDefault="005D61E5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9E0887" w:rsidRPr="009710B1" w14:paraId="5DB611B3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6308305C" w14:textId="77777777" w:rsidR="009E0887" w:rsidRDefault="003C740D" w:rsidP="009E0887">
            <w:pPr>
              <w:spacing w:line="360" w:lineRule="auto"/>
              <w:jc w:val="center"/>
            </w:pPr>
            <w:r>
              <w:lastRenderedPageBreak/>
              <w:t>Vanden-</w:t>
            </w:r>
            <w:proofErr w:type="spellStart"/>
            <w:r>
              <w:t>Avond</w:t>
            </w:r>
            <w:proofErr w:type="spellEnd"/>
          </w:p>
        </w:tc>
        <w:tc>
          <w:tcPr>
            <w:tcW w:w="1108" w:type="dxa"/>
            <w:vAlign w:val="center"/>
          </w:tcPr>
          <w:p w14:paraId="4C342E62" w14:textId="77777777" w:rsidR="009E0887" w:rsidRDefault="005D61E5" w:rsidP="009E088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</w:t>
            </w:r>
          </w:p>
        </w:tc>
        <w:tc>
          <w:tcPr>
            <w:tcW w:w="2219" w:type="dxa"/>
            <w:vAlign w:val="center"/>
          </w:tcPr>
          <w:p w14:paraId="08E45433" w14:textId="77777777" w:rsidR="009E0887" w:rsidRDefault="005D61E5" w:rsidP="009E0887">
            <w:pPr>
              <w:spacing w:line="360" w:lineRule="auto"/>
              <w:jc w:val="center"/>
            </w:pPr>
            <w:proofErr w:type="spellStart"/>
            <w:r>
              <w:t>Psy</w:t>
            </w:r>
            <w:proofErr w:type="spellEnd"/>
            <w:r>
              <w:t>. Sci.</w:t>
            </w:r>
          </w:p>
        </w:tc>
        <w:tc>
          <w:tcPr>
            <w:tcW w:w="941" w:type="dxa"/>
            <w:vAlign w:val="center"/>
          </w:tcPr>
          <w:p w14:paraId="3A7EDFE6" w14:textId="77777777" w:rsidR="009E0887" w:rsidRDefault="009756B6" w:rsidP="009E088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30605D50" w14:textId="77777777" w:rsidR="009E0887" w:rsidRDefault="009756B6" w:rsidP="009E088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7BE888F8" w14:textId="77777777" w:rsidR="009E0887" w:rsidRDefault="009E0887" w:rsidP="009E0887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22DB9A2A" w14:textId="77777777" w:rsidR="009E0887" w:rsidRDefault="009756B6" w:rsidP="009E0887">
            <w:pPr>
              <w:spacing w:line="360" w:lineRule="auto"/>
              <w:jc w:val="center"/>
            </w:pPr>
            <w:r>
              <w:t>8/1/2018</w:t>
            </w:r>
          </w:p>
        </w:tc>
      </w:tr>
      <w:tr w:rsidR="009756B6" w:rsidRPr="009710B1" w14:paraId="359CC1B4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2CD1F511" w14:textId="77777777" w:rsidR="009756B6" w:rsidRPr="00E85BA4" w:rsidRDefault="009756B6" w:rsidP="009756B6">
            <w:pPr>
              <w:spacing w:line="360" w:lineRule="auto"/>
              <w:jc w:val="center"/>
            </w:pPr>
            <w:proofErr w:type="spellStart"/>
            <w:r w:rsidRPr="00E85BA4">
              <w:t>Vanwelsen</w:t>
            </w:r>
            <w:r w:rsidR="00E85BA4">
              <w:t>-</w:t>
            </w:r>
            <w:r w:rsidRPr="00E85BA4">
              <w:t>aers</w:t>
            </w:r>
            <w:proofErr w:type="spellEnd"/>
          </w:p>
        </w:tc>
        <w:tc>
          <w:tcPr>
            <w:tcW w:w="1108" w:type="dxa"/>
            <w:vAlign w:val="center"/>
          </w:tcPr>
          <w:p w14:paraId="0DB35C61" w14:textId="77777777" w:rsidR="009756B6" w:rsidRDefault="009756B6" w:rsidP="009756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</w:t>
            </w:r>
          </w:p>
        </w:tc>
        <w:tc>
          <w:tcPr>
            <w:tcW w:w="2219" w:type="dxa"/>
            <w:vAlign w:val="center"/>
          </w:tcPr>
          <w:p w14:paraId="34EBA87E" w14:textId="77777777" w:rsidR="009756B6" w:rsidRDefault="009756B6" w:rsidP="009756B6">
            <w:pPr>
              <w:spacing w:line="360" w:lineRule="auto"/>
              <w:jc w:val="center"/>
            </w:pPr>
            <w:r>
              <w:t>Health/Human/Perf.</w:t>
            </w:r>
          </w:p>
        </w:tc>
        <w:tc>
          <w:tcPr>
            <w:tcW w:w="941" w:type="dxa"/>
            <w:vAlign w:val="center"/>
          </w:tcPr>
          <w:p w14:paraId="4FABA68A" w14:textId="77777777" w:rsidR="009756B6" w:rsidRDefault="009756B6" w:rsidP="009756B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0720E1E4" w14:textId="77777777" w:rsidR="009756B6" w:rsidRDefault="009756B6" w:rsidP="009756B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13868E92" w14:textId="77777777" w:rsidR="009756B6" w:rsidRDefault="009756B6" w:rsidP="009756B6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2C1826FF" w14:textId="77777777" w:rsidR="009756B6" w:rsidRDefault="009756B6" w:rsidP="009756B6">
            <w:pPr>
              <w:spacing w:line="360" w:lineRule="auto"/>
              <w:jc w:val="center"/>
            </w:pPr>
            <w:r>
              <w:t>8/1/2018</w:t>
            </w:r>
          </w:p>
        </w:tc>
      </w:tr>
      <w:tr w:rsidR="009756B6" w:rsidRPr="009710B1" w14:paraId="147AECCA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59BFF1A7" w14:textId="77777777" w:rsidR="009756B6" w:rsidRDefault="009756B6" w:rsidP="009756B6">
            <w:pPr>
              <w:spacing w:line="360" w:lineRule="auto"/>
              <w:jc w:val="center"/>
            </w:pPr>
            <w:r>
              <w:t>Whiting</w:t>
            </w:r>
          </w:p>
        </w:tc>
        <w:tc>
          <w:tcPr>
            <w:tcW w:w="1108" w:type="dxa"/>
            <w:vAlign w:val="center"/>
          </w:tcPr>
          <w:p w14:paraId="33A676A6" w14:textId="77777777" w:rsidR="009756B6" w:rsidRDefault="009756B6" w:rsidP="009756B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</w:t>
            </w:r>
          </w:p>
        </w:tc>
        <w:tc>
          <w:tcPr>
            <w:tcW w:w="2219" w:type="dxa"/>
            <w:vAlign w:val="center"/>
          </w:tcPr>
          <w:p w14:paraId="14229620" w14:textId="77777777" w:rsidR="009756B6" w:rsidRDefault="009756B6" w:rsidP="009756B6">
            <w:pPr>
              <w:spacing w:line="360" w:lineRule="auto"/>
              <w:jc w:val="center"/>
            </w:pPr>
            <w:proofErr w:type="spellStart"/>
            <w:r>
              <w:t>Psy</w:t>
            </w:r>
            <w:proofErr w:type="spellEnd"/>
            <w:r>
              <w:t>. Sci.</w:t>
            </w:r>
          </w:p>
        </w:tc>
        <w:tc>
          <w:tcPr>
            <w:tcW w:w="941" w:type="dxa"/>
            <w:vAlign w:val="center"/>
          </w:tcPr>
          <w:p w14:paraId="0DE5F89C" w14:textId="77777777" w:rsidR="009756B6" w:rsidRDefault="009756B6" w:rsidP="009756B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4A7F27E0" w14:textId="77777777" w:rsidR="009756B6" w:rsidRDefault="009756B6" w:rsidP="009756B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B29A6DA" w14:textId="77777777" w:rsidR="009756B6" w:rsidRDefault="009756B6" w:rsidP="009756B6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57F2B0F1" w14:textId="77777777" w:rsidR="009756B6" w:rsidRDefault="009756B6" w:rsidP="009756B6">
            <w:pPr>
              <w:spacing w:line="360" w:lineRule="auto"/>
              <w:jc w:val="center"/>
            </w:pPr>
            <w:r>
              <w:t>8/1/2018</w:t>
            </w:r>
          </w:p>
        </w:tc>
      </w:tr>
      <w:tr w:rsidR="009756B6" w:rsidRPr="009710B1" w14:paraId="6A774BC2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4ADAAFB0" w14:textId="77777777" w:rsidR="009756B6" w:rsidRDefault="009756B6" w:rsidP="009756B6">
            <w:pPr>
              <w:spacing w:line="360" w:lineRule="auto"/>
              <w:jc w:val="center"/>
            </w:pPr>
            <w:r>
              <w:t>Yao</w:t>
            </w:r>
          </w:p>
        </w:tc>
        <w:tc>
          <w:tcPr>
            <w:tcW w:w="1108" w:type="dxa"/>
            <w:vAlign w:val="center"/>
          </w:tcPr>
          <w:p w14:paraId="4292D684" w14:textId="77777777" w:rsidR="009756B6" w:rsidRDefault="009756B6" w:rsidP="009756B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Haibo</w:t>
            </w:r>
            <w:proofErr w:type="spellEnd"/>
          </w:p>
        </w:tc>
        <w:tc>
          <w:tcPr>
            <w:tcW w:w="2219" w:type="dxa"/>
            <w:vAlign w:val="center"/>
          </w:tcPr>
          <w:p w14:paraId="163C6F28" w14:textId="77777777" w:rsidR="009756B6" w:rsidRDefault="009756B6" w:rsidP="009756B6">
            <w:pPr>
              <w:spacing w:line="360" w:lineRule="auto"/>
              <w:jc w:val="center"/>
            </w:pPr>
            <w:r>
              <w:t>Business</w:t>
            </w:r>
          </w:p>
        </w:tc>
        <w:tc>
          <w:tcPr>
            <w:tcW w:w="941" w:type="dxa"/>
            <w:vAlign w:val="center"/>
          </w:tcPr>
          <w:p w14:paraId="278105E8" w14:textId="77777777" w:rsidR="009756B6" w:rsidRDefault="009756B6" w:rsidP="009756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1BCC6DD9" w14:textId="77777777" w:rsidR="009756B6" w:rsidRDefault="009756B6" w:rsidP="009756B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0C9EEC23" w14:textId="77777777" w:rsidR="009756B6" w:rsidRDefault="009756B6" w:rsidP="009756B6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47D5A712" w14:textId="77777777" w:rsidR="009756B6" w:rsidRDefault="009756B6" w:rsidP="009756B6">
            <w:pPr>
              <w:spacing w:line="360" w:lineRule="auto"/>
              <w:jc w:val="center"/>
            </w:pPr>
            <w:r>
              <w:t>8/1/2020</w:t>
            </w:r>
          </w:p>
        </w:tc>
      </w:tr>
    </w:tbl>
    <w:p w14:paraId="7DA232BB" w14:textId="77777777" w:rsidR="0052653E" w:rsidRDefault="0052653E" w:rsidP="00786999"/>
    <w:p w14:paraId="5281274B" w14:textId="77777777" w:rsidR="00737590" w:rsidRDefault="00786999" w:rsidP="002F2FB4">
      <w:pPr>
        <w:pStyle w:val="ListParagraph"/>
        <w:numPr>
          <w:ilvl w:val="0"/>
          <w:numId w:val="6"/>
        </w:numPr>
      </w:pPr>
      <w:r>
        <w:t>Suggested changes to the Graduate Faculty status (GFS) application form – GPC members reviewed a revised GFS application form. The</w:t>
      </w:r>
      <w:r w:rsidR="002F2FB4">
        <w:t xml:space="preserve"> revisions reflect changes </w:t>
      </w:r>
      <w:r w:rsidR="00D502BC">
        <w:t>suggested</w:t>
      </w:r>
      <w:r w:rsidR="002F2FB4">
        <w:t xml:space="preserve"> at prior meetin</w:t>
      </w:r>
      <w:r w:rsidR="003C740D">
        <w:t>gs. The committee discus</w:t>
      </w:r>
      <w:r w:rsidR="00737590">
        <w:t>sed several</w:t>
      </w:r>
      <w:r w:rsidR="003C740D">
        <w:t xml:space="preserve"> ideas for revisions</w:t>
      </w:r>
      <w:r w:rsidR="00051EC0">
        <w:t>: (a) moving from three to two</w:t>
      </w:r>
      <w:r w:rsidR="003C740D">
        <w:t xml:space="preserve"> levels of</w:t>
      </w:r>
      <w:r w:rsidR="00051EC0">
        <w:t xml:space="preserve"> graduate faculty status. Faculty with level two will be a</w:t>
      </w:r>
      <w:r w:rsidR="00737590">
        <w:t xml:space="preserve">ble to chair a thesis committee; (b) discussed the number </w:t>
      </w:r>
      <w:r w:rsidR="00D502BC">
        <w:t xml:space="preserve">of terms </w:t>
      </w:r>
      <w:r w:rsidR="00737590">
        <w:t>for e</w:t>
      </w:r>
      <w:r w:rsidR="00D502BC">
        <w:t xml:space="preserve">ach level; (c) discussed </w:t>
      </w:r>
      <w:proofErr w:type="spellStart"/>
      <w:r w:rsidR="00D502BC">
        <w:t>verbage</w:t>
      </w:r>
      <w:proofErr w:type="spellEnd"/>
      <w:r w:rsidR="00737590">
        <w:t xml:space="preserve"> for eligibility criteria for </w:t>
      </w:r>
      <w:r w:rsidR="00D502BC">
        <w:t xml:space="preserve">levels one and two. </w:t>
      </w:r>
      <w:r w:rsidR="00737590">
        <w:t xml:space="preserve"> </w:t>
      </w:r>
    </w:p>
    <w:p w14:paraId="3FCD4FB9" w14:textId="77777777" w:rsidR="00737590" w:rsidRDefault="00737590" w:rsidP="00737590">
      <w:pPr>
        <w:pStyle w:val="ListParagraph"/>
        <w:ind w:left="2250"/>
      </w:pPr>
    </w:p>
    <w:p w14:paraId="42784020" w14:textId="77777777" w:rsidR="00786999" w:rsidRDefault="003C740D" w:rsidP="00737590">
      <w:pPr>
        <w:pStyle w:val="ListParagraph"/>
        <w:ind w:left="2250"/>
      </w:pPr>
      <w:r>
        <w:t>F. McCormick will check with the A</w:t>
      </w:r>
      <w:r w:rsidR="00737590">
        <w:t>cademic Senate to determine if moving from t</w:t>
      </w:r>
      <w:r w:rsidR="00E85BA4">
        <w:t>hree to two levels is acceptable</w:t>
      </w:r>
      <w:r w:rsidR="00D502BC">
        <w:t xml:space="preserve">. </w:t>
      </w:r>
      <w:r w:rsidR="002F2FB4">
        <w:t>R. Prather and M. Romero will make further revisions and GPC will review</w:t>
      </w:r>
      <w:r w:rsidR="00D502BC">
        <w:t xml:space="preserve"> the</w:t>
      </w:r>
      <w:r w:rsidR="004500E1">
        <w:t xml:space="preserve"> form at the November</w:t>
      </w:r>
      <w:r w:rsidR="002F2FB4">
        <w:t xml:space="preserve"> meeting. </w:t>
      </w:r>
    </w:p>
    <w:p w14:paraId="1A40F640" w14:textId="77777777" w:rsidR="005914C9" w:rsidRDefault="005914C9" w:rsidP="00786999">
      <w:pPr>
        <w:pStyle w:val="ListParagraph"/>
        <w:ind w:left="2160"/>
      </w:pPr>
    </w:p>
    <w:p w14:paraId="4933BAEF" w14:textId="77777777" w:rsidR="0052653E" w:rsidRDefault="00134E5B" w:rsidP="002F2FB4">
      <w:pPr>
        <w:pStyle w:val="ListParagraph"/>
        <w:numPr>
          <w:ilvl w:val="0"/>
          <w:numId w:val="3"/>
        </w:numPr>
      </w:pPr>
      <w:r>
        <w:t>Policy</w:t>
      </w:r>
      <w:r w:rsidR="006506A0">
        <w:t xml:space="preserve"> (Members</w:t>
      </w:r>
      <w:r w:rsidR="00FD2374">
        <w:t xml:space="preserve">: </w:t>
      </w:r>
      <w:r w:rsidR="005C661B">
        <w:t>R. Jensen</w:t>
      </w:r>
      <w:r w:rsidR="00FD2374">
        <w:t>,</w:t>
      </w:r>
      <w:r w:rsidR="00786999">
        <w:t xml:space="preserve"> C. Wozniak, K. Teeter</w:t>
      </w:r>
      <w:r w:rsidR="0052653E">
        <w:t>)</w:t>
      </w:r>
    </w:p>
    <w:p w14:paraId="609739D0" w14:textId="77777777" w:rsidR="00DB1375" w:rsidRDefault="00DB1375" w:rsidP="008E65F3"/>
    <w:p w14:paraId="2491DC59" w14:textId="77777777" w:rsidR="00DB1375" w:rsidRDefault="00DB1375" w:rsidP="003D156A">
      <w:pPr>
        <w:ind w:left="1440"/>
      </w:pPr>
    </w:p>
    <w:p w14:paraId="0ABEF882" w14:textId="77777777" w:rsidR="003D156A" w:rsidRPr="00625035" w:rsidRDefault="00845733" w:rsidP="00CB427C">
      <w:pPr>
        <w:ind w:left="720"/>
        <w:rPr>
          <w:b/>
        </w:rPr>
      </w:pPr>
      <w:r w:rsidRPr="006F5950">
        <w:t>Adjourned</w:t>
      </w:r>
      <w:r w:rsidR="003D156A" w:rsidRPr="006F5950">
        <w:t xml:space="preserve"> </w:t>
      </w:r>
      <w:r w:rsidR="00343DF7">
        <w:t>5:2</w:t>
      </w:r>
      <w:r w:rsidR="008E65F3">
        <w:t>2</w:t>
      </w:r>
      <w:r w:rsidR="00005968">
        <w:t xml:space="preserve"> pm – </w:t>
      </w:r>
      <w:r w:rsidR="00FD2374">
        <w:t>Strahan</w:t>
      </w:r>
      <w:r w:rsidR="002260EC">
        <w:t>/</w:t>
      </w:r>
      <w:r w:rsidR="00343DF7">
        <w:t>Jensen</w:t>
      </w:r>
    </w:p>
    <w:p w14:paraId="5B505337" w14:textId="77777777" w:rsidR="003D156A" w:rsidRDefault="003D156A" w:rsidP="00CB427C">
      <w:pPr>
        <w:pStyle w:val="NoSpacing"/>
        <w:ind w:firstLine="450"/>
      </w:pPr>
    </w:p>
    <w:p w14:paraId="33954377" w14:textId="77777777" w:rsidR="003D156A" w:rsidRPr="005E5818" w:rsidRDefault="003D156A" w:rsidP="00CB427C">
      <w:pPr>
        <w:pStyle w:val="NoSpacing"/>
        <w:ind w:left="720"/>
      </w:pPr>
      <w:r w:rsidRPr="005E5818">
        <w:t>Respectfully submitted by</w:t>
      </w:r>
    </w:p>
    <w:p w14:paraId="004A07F2" w14:textId="77777777" w:rsidR="003D156A" w:rsidRPr="005E5818" w:rsidRDefault="003D156A" w:rsidP="00CB427C">
      <w:pPr>
        <w:pStyle w:val="NoSpacing"/>
        <w:ind w:left="720"/>
      </w:pPr>
      <w:r>
        <w:t xml:space="preserve">Melissa Romero, </w:t>
      </w:r>
      <w:r w:rsidRPr="005E5818">
        <w:t>GPC Secretary</w:t>
      </w:r>
    </w:p>
    <w:p w14:paraId="331F8EFB" w14:textId="77777777" w:rsidR="00475995" w:rsidRPr="00475995" w:rsidRDefault="00475995" w:rsidP="00475995">
      <w:pPr>
        <w:pStyle w:val="ListParagraph"/>
        <w:ind w:left="1440"/>
      </w:pPr>
    </w:p>
    <w:p w14:paraId="5CBCF246" w14:textId="77777777" w:rsidR="000C7AC9" w:rsidRPr="005E5818" w:rsidRDefault="000C7AC9" w:rsidP="00242E7B">
      <w:pPr>
        <w:pStyle w:val="NoSpacing"/>
      </w:pPr>
    </w:p>
    <w:sectPr w:rsidR="000C7AC9" w:rsidRPr="005E5818" w:rsidSect="004440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EE2"/>
    <w:multiLevelType w:val="hybridMultilevel"/>
    <w:tmpl w:val="4288A91E"/>
    <w:lvl w:ilvl="0" w:tplc="46F0E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3E64C1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780CB04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58CF9DC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4FA0"/>
    <w:multiLevelType w:val="hybridMultilevel"/>
    <w:tmpl w:val="5B261686"/>
    <w:lvl w:ilvl="0" w:tplc="9CD044C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9015C7"/>
    <w:multiLevelType w:val="hybridMultilevel"/>
    <w:tmpl w:val="5848309A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 w15:restartNumberingAfterBreak="0">
    <w:nsid w:val="618862FF"/>
    <w:multiLevelType w:val="hybridMultilevel"/>
    <w:tmpl w:val="2C96D0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61F6DC5"/>
    <w:multiLevelType w:val="hybridMultilevel"/>
    <w:tmpl w:val="EC121EF4"/>
    <w:lvl w:ilvl="0" w:tplc="3B50F606">
      <w:start w:val="7"/>
      <w:numFmt w:val="lowerRoman"/>
      <w:lvlText w:val="%1."/>
      <w:lvlJc w:val="righ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0886FF1"/>
    <w:multiLevelType w:val="multilevel"/>
    <w:tmpl w:val="4AD670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360"/>
      </w:pPr>
    </w:lvl>
    <w:lvl w:ilvl="2">
      <w:start w:val="1"/>
      <w:numFmt w:val="lowerRoman"/>
      <w:pStyle w:val="Heading3"/>
      <w:suff w:val="space"/>
      <w:lvlText w:val="%3."/>
      <w:lvlJc w:val="left"/>
      <w:pPr>
        <w:ind w:left="1080" w:hanging="360"/>
      </w:pPr>
      <w:rPr>
        <w:i w:val="0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440" w:hanging="360"/>
      </w:pPr>
      <w:rPr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B50"/>
    <w:multiLevelType w:val="hybridMultilevel"/>
    <w:tmpl w:val="38AC69C8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05968"/>
    <w:rsid w:val="000067E0"/>
    <w:rsid w:val="00020112"/>
    <w:rsid w:val="00027968"/>
    <w:rsid w:val="000279E9"/>
    <w:rsid w:val="00032B93"/>
    <w:rsid w:val="000356D4"/>
    <w:rsid w:val="00044627"/>
    <w:rsid w:val="00044CA4"/>
    <w:rsid w:val="000502A1"/>
    <w:rsid w:val="00051EC0"/>
    <w:rsid w:val="000521F3"/>
    <w:rsid w:val="00054909"/>
    <w:rsid w:val="000644E1"/>
    <w:rsid w:val="00066078"/>
    <w:rsid w:val="000673E8"/>
    <w:rsid w:val="000706D2"/>
    <w:rsid w:val="00075B68"/>
    <w:rsid w:val="00084FA2"/>
    <w:rsid w:val="0009219D"/>
    <w:rsid w:val="000B41CF"/>
    <w:rsid w:val="000C0DEB"/>
    <w:rsid w:val="000C602A"/>
    <w:rsid w:val="000C7AC9"/>
    <w:rsid w:val="000D39D2"/>
    <w:rsid w:val="000E60DF"/>
    <w:rsid w:val="000F3969"/>
    <w:rsid w:val="000F72AA"/>
    <w:rsid w:val="001000D1"/>
    <w:rsid w:val="001004A3"/>
    <w:rsid w:val="00101F4B"/>
    <w:rsid w:val="00102818"/>
    <w:rsid w:val="0010335A"/>
    <w:rsid w:val="00110F12"/>
    <w:rsid w:val="001153B6"/>
    <w:rsid w:val="00117B26"/>
    <w:rsid w:val="001243F9"/>
    <w:rsid w:val="0012532C"/>
    <w:rsid w:val="0013073D"/>
    <w:rsid w:val="00132CD6"/>
    <w:rsid w:val="00134DD2"/>
    <w:rsid w:val="00134E5B"/>
    <w:rsid w:val="00142307"/>
    <w:rsid w:val="00146A6C"/>
    <w:rsid w:val="001507F8"/>
    <w:rsid w:val="00160E90"/>
    <w:rsid w:val="00161C7F"/>
    <w:rsid w:val="001710A7"/>
    <w:rsid w:val="00177636"/>
    <w:rsid w:val="001776AD"/>
    <w:rsid w:val="0018169C"/>
    <w:rsid w:val="001871D1"/>
    <w:rsid w:val="001A4C2E"/>
    <w:rsid w:val="001B2E40"/>
    <w:rsid w:val="001C7940"/>
    <w:rsid w:val="001D1586"/>
    <w:rsid w:val="001D6F54"/>
    <w:rsid w:val="001F20BB"/>
    <w:rsid w:val="001F517F"/>
    <w:rsid w:val="001F5661"/>
    <w:rsid w:val="00201018"/>
    <w:rsid w:val="00205D24"/>
    <w:rsid w:val="00206592"/>
    <w:rsid w:val="00212BE4"/>
    <w:rsid w:val="0021418A"/>
    <w:rsid w:val="00217E57"/>
    <w:rsid w:val="00220AB0"/>
    <w:rsid w:val="002260EC"/>
    <w:rsid w:val="002279A3"/>
    <w:rsid w:val="00242E7B"/>
    <w:rsid w:val="00247EF4"/>
    <w:rsid w:val="002549E0"/>
    <w:rsid w:val="00260E29"/>
    <w:rsid w:val="0028444F"/>
    <w:rsid w:val="00284AD4"/>
    <w:rsid w:val="00293F7A"/>
    <w:rsid w:val="002951D2"/>
    <w:rsid w:val="002A08D3"/>
    <w:rsid w:val="002A4E38"/>
    <w:rsid w:val="002B23BA"/>
    <w:rsid w:val="002B7C66"/>
    <w:rsid w:val="002B7CC5"/>
    <w:rsid w:val="002D01CE"/>
    <w:rsid w:val="002D266F"/>
    <w:rsid w:val="002D655D"/>
    <w:rsid w:val="002E1563"/>
    <w:rsid w:val="002E32B6"/>
    <w:rsid w:val="002E75E1"/>
    <w:rsid w:val="002E7E62"/>
    <w:rsid w:val="002F2FB4"/>
    <w:rsid w:val="00300F16"/>
    <w:rsid w:val="00302D42"/>
    <w:rsid w:val="00312EED"/>
    <w:rsid w:val="00314FB8"/>
    <w:rsid w:val="003163A0"/>
    <w:rsid w:val="003208D5"/>
    <w:rsid w:val="003364BF"/>
    <w:rsid w:val="00337012"/>
    <w:rsid w:val="003374AE"/>
    <w:rsid w:val="003411AB"/>
    <w:rsid w:val="00343DF7"/>
    <w:rsid w:val="003547F4"/>
    <w:rsid w:val="00365244"/>
    <w:rsid w:val="00392FB4"/>
    <w:rsid w:val="00397590"/>
    <w:rsid w:val="003A562C"/>
    <w:rsid w:val="003B342B"/>
    <w:rsid w:val="003C0089"/>
    <w:rsid w:val="003C740D"/>
    <w:rsid w:val="003D156A"/>
    <w:rsid w:val="003D4B69"/>
    <w:rsid w:val="003E10E4"/>
    <w:rsid w:val="003F447B"/>
    <w:rsid w:val="00406ED3"/>
    <w:rsid w:val="00416FCB"/>
    <w:rsid w:val="004170BF"/>
    <w:rsid w:val="00422140"/>
    <w:rsid w:val="00430A3E"/>
    <w:rsid w:val="004363F1"/>
    <w:rsid w:val="004440F7"/>
    <w:rsid w:val="004500E1"/>
    <w:rsid w:val="00451984"/>
    <w:rsid w:val="00457359"/>
    <w:rsid w:val="00466B6D"/>
    <w:rsid w:val="00470667"/>
    <w:rsid w:val="0047403B"/>
    <w:rsid w:val="00475995"/>
    <w:rsid w:val="004A63CA"/>
    <w:rsid w:val="004A6E95"/>
    <w:rsid w:val="004A7194"/>
    <w:rsid w:val="004B5AD0"/>
    <w:rsid w:val="004B6C1E"/>
    <w:rsid w:val="004B6FDB"/>
    <w:rsid w:val="004C0782"/>
    <w:rsid w:val="004D47EE"/>
    <w:rsid w:val="004D6BC6"/>
    <w:rsid w:val="004E0CC1"/>
    <w:rsid w:val="004F13D0"/>
    <w:rsid w:val="004F312F"/>
    <w:rsid w:val="004F3218"/>
    <w:rsid w:val="0050652C"/>
    <w:rsid w:val="00506E9D"/>
    <w:rsid w:val="005221C8"/>
    <w:rsid w:val="0052653E"/>
    <w:rsid w:val="005369ED"/>
    <w:rsid w:val="00550357"/>
    <w:rsid w:val="00567A2A"/>
    <w:rsid w:val="00573900"/>
    <w:rsid w:val="00590CF0"/>
    <w:rsid w:val="005914C9"/>
    <w:rsid w:val="005A675F"/>
    <w:rsid w:val="005B6439"/>
    <w:rsid w:val="005C1A06"/>
    <w:rsid w:val="005C661B"/>
    <w:rsid w:val="005C6FEF"/>
    <w:rsid w:val="005D61E5"/>
    <w:rsid w:val="005E38E8"/>
    <w:rsid w:val="005E585F"/>
    <w:rsid w:val="005E6A4D"/>
    <w:rsid w:val="006013FD"/>
    <w:rsid w:val="00604CC2"/>
    <w:rsid w:val="0061734F"/>
    <w:rsid w:val="00617DC4"/>
    <w:rsid w:val="00621180"/>
    <w:rsid w:val="00625035"/>
    <w:rsid w:val="00640691"/>
    <w:rsid w:val="006450C7"/>
    <w:rsid w:val="006506A0"/>
    <w:rsid w:val="00650A42"/>
    <w:rsid w:val="00652EDB"/>
    <w:rsid w:val="00653ADC"/>
    <w:rsid w:val="00660BE9"/>
    <w:rsid w:val="00666A03"/>
    <w:rsid w:val="006765A0"/>
    <w:rsid w:val="00693B53"/>
    <w:rsid w:val="006A0E81"/>
    <w:rsid w:val="006A5FFE"/>
    <w:rsid w:val="006B09C9"/>
    <w:rsid w:val="006D31DF"/>
    <w:rsid w:val="006D45C5"/>
    <w:rsid w:val="006E6C47"/>
    <w:rsid w:val="006F51AA"/>
    <w:rsid w:val="006F5950"/>
    <w:rsid w:val="00704B76"/>
    <w:rsid w:val="00711D99"/>
    <w:rsid w:val="007132B8"/>
    <w:rsid w:val="0072125A"/>
    <w:rsid w:val="007277ED"/>
    <w:rsid w:val="00737590"/>
    <w:rsid w:val="00742E3A"/>
    <w:rsid w:val="00754355"/>
    <w:rsid w:val="007563F7"/>
    <w:rsid w:val="00761683"/>
    <w:rsid w:val="007730D9"/>
    <w:rsid w:val="00780F1E"/>
    <w:rsid w:val="007814F6"/>
    <w:rsid w:val="00785740"/>
    <w:rsid w:val="00785FF8"/>
    <w:rsid w:val="00786999"/>
    <w:rsid w:val="007A241C"/>
    <w:rsid w:val="007B1CBE"/>
    <w:rsid w:val="007B60FC"/>
    <w:rsid w:val="007C45D6"/>
    <w:rsid w:val="007D2953"/>
    <w:rsid w:val="007D3C4C"/>
    <w:rsid w:val="007E109F"/>
    <w:rsid w:val="007E1878"/>
    <w:rsid w:val="007F3118"/>
    <w:rsid w:val="00801A88"/>
    <w:rsid w:val="00802A30"/>
    <w:rsid w:val="008071A0"/>
    <w:rsid w:val="0081027B"/>
    <w:rsid w:val="0081237B"/>
    <w:rsid w:val="0081700E"/>
    <w:rsid w:val="0082280B"/>
    <w:rsid w:val="008304E3"/>
    <w:rsid w:val="00845733"/>
    <w:rsid w:val="0084619C"/>
    <w:rsid w:val="00846595"/>
    <w:rsid w:val="00856C13"/>
    <w:rsid w:val="008672CA"/>
    <w:rsid w:val="0087778E"/>
    <w:rsid w:val="00880E7F"/>
    <w:rsid w:val="00892E1B"/>
    <w:rsid w:val="008A1329"/>
    <w:rsid w:val="008B15A7"/>
    <w:rsid w:val="008B19D1"/>
    <w:rsid w:val="008B27B6"/>
    <w:rsid w:val="008B2EFD"/>
    <w:rsid w:val="008C0AAA"/>
    <w:rsid w:val="008D0D1B"/>
    <w:rsid w:val="008D4648"/>
    <w:rsid w:val="008E5F5F"/>
    <w:rsid w:val="008E65F3"/>
    <w:rsid w:val="008F6CA6"/>
    <w:rsid w:val="00910985"/>
    <w:rsid w:val="00914814"/>
    <w:rsid w:val="00916A93"/>
    <w:rsid w:val="00917A3D"/>
    <w:rsid w:val="009228AF"/>
    <w:rsid w:val="00932600"/>
    <w:rsid w:val="009348E4"/>
    <w:rsid w:val="00952415"/>
    <w:rsid w:val="00970B73"/>
    <w:rsid w:val="00974D13"/>
    <w:rsid w:val="009756B6"/>
    <w:rsid w:val="00982DDC"/>
    <w:rsid w:val="0098597E"/>
    <w:rsid w:val="0099391D"/>
    <w:rsid w:val="00997659"/>
    <w:rsid w:val="009A011D"/>
    <w:rsid w:val="009A1C28"/>
    <w:rsid w:val="009D7FCF"/>
    <w:rsid w:val="009E0887"/>
    <w:rsid w:val="009E4D3E"/>
    <w:rsid w:val="009E6D49"/>
    <w:rsid w:val="009F0894"/>
    <w:rsid w:val="009F40B4"/>
    <w:rsid w:val="00A03388"/>
    <w:rsid w:val="00A2623B"/>
    <w:rsid w:val="00A27CC2"/>
    <w:rsid w:val="00A3439B"/>
    <w:rsid w:val="00A34842"/>
    <w:rsid w:val="00A36338"/>
    <w:rsid w:val="00A4028C"/>
    <w:rsid w:val="00A45BC6"/>
    <w:rsid w:val="00A6179C"/>
    <w:rsid w:val="00A61F04"/>
    <w:rsid w:val="00A7126D"/>
    <w:rsid w:val="00A76AF0"/>
    <w:rsid w:val="00A76D25"/>
    <w:rsid w:val="00A80731"/>
    <w:rsid w:val="00A82D97"/>
    <w:rsid w:val="00A87612"/>
    <w:rsid w:val="00A877AC"/>
    <w:rsid w:val="00A94B68"/>
    <w:rsid w:val="00AB1114"/>
    <w:rsid w:val="00AB37AF"/>
    <w:rsid w:val="00AD06B1"/>
    <w:rsid w:val="00AD42FE"/>
    <w:rsid w:val="00AD7C43"/>
    <w:rsid w:val="00AF22C9"/>
    <w:rsid w:val="00AF5F6D"/>
    <w:rsid w:val="00AF66A7"/>
    <w:rsid w:val="00B07B08"/>
    <w:rsid w:val="00B23E71"/>
    <w:rsid w:val="00B26888"/>
    <w:rsid w:val="00B26CBE"/>
    <w:rsid w:val="00B270A1"/>
    <w:rsid w:val="00B300ED"/>
    <w:rsid w:val="00B37AAA"/>
    <w:rsid w:val="00B44608"/>
    <w:rsid w:val="00B54A2D"/>
    <w:rsid w:val="00B57640"/>
    <w:rsid w:val="00B902BC"/>
    <w:rsid w:val="00B936DF"/>
    <w:rsid w:val="00BA49CB"/>
    <w:rsid w:val="00BA6106"/>
    <w:rsid w:val="00BB7AFF"/>
    <w:rsid w:val="00BC5EE1"/>
    <w:rsid w:val="00BE2145"/>
    <w:rsid w:val="00C105E5"/>
    <w:rsid w:val="00C10E30"/>
    <w:rsid w:val="00C23DC7"/>
    <w:rsid w:val="00C308A4"/>
    <w:rsid w:val="00C31066"/>
    <w:rsid w:val="00C336AE"/>
    <w:rsid w:val="00C40244"/>
    <w:rsid w:val="00C4619D"/>
    <w:rsid w:val="00C47366"/>
    <w:rsid w:val="00C564C7"/>
    <w:rsid w:val="00C64036"/>
    <w:rsid w:val="00C74C6E"/>
    <w:rsid w:val="00C76FD4"/>
    <w:rsid w:val="00C92578"/>
    <w:rsid w:val="00CA38FB"/>
    <w:rsid w:val="00CA3A6C"/>
    <w:rsid w:val="00CA47CD"/>
    <w:rsid w:val="00CB32A1"/>
    <w:rsid w:val="00CB427C"/>
    <w:rsid w:val="00CD1BEC"/>
    <w:rsid w:val="00CE17BF"/>
    <w:rsid w:val="00CE4FF1"/>
    <w:rsid w:val="00D02A72"/>
    <w:rsid w:val="00D11042"/>
    <w:rsid w:val="00D132BE"/>
    <w:rsid w:val="00D140B6"/>
    <w:rsid w:val="00D20415"/>
    <w:rsid w:val="00D257FE"/>
    <w:rsid w:val="00D268F1"/>
    <w:rsid w:val="00D42BA3"/>
    <w:rsid w:val="00D502BC"/>
    <w:rsid w:val="00D51DE8"/>
    <w:rsid w:val="00D53F27"/>
    <w:rsid w:val="00D5427D"/>
    <w:rsid w:val="00D549A2"/>
    <w:rsid w:val="00D60C82"/>
    <w:rsid w:val="00D64F64"/>
    <w:rsid w:val="00D80428"/>
    <w:rsid w:val="00D86CA5"/>
    <w:rsid w:val="00D91981"/>
    <w:rsid w:val="00D94997"/>
    <w:rsid w:val="00DA23AA"/>
    <w:rsid w:val="00DA5654"/>
    <w:rsid w:val="00DB1375"/>
    <w:rsid w:val="00DB671C"/>
    <w:rsid w:val="00DD31B8"/>
    <w:rsid w:val="00DE1F2B"/>
    <w:rsid w:val="00DE41F6"/>
    <w:rsid w:val="00DF2EE6"/>
    <w:rsid w:val="00DF6082"/>
    <w:rsid w:val="00E022B5"/>
    <w:rsid w:val="00E0580D"/>
    <w:rsid w:val="00E20B78"/>
    <w:rsid w:val="00E34008"/>
    <w:rsid w:val="00E43DA6"/>
    <w:rsid w:val="00E465D2"/>
    <w:rsid w:val="00E7145E"/>
    <w:rsid w:val="00E74E60"/>
    <w:rsid w:val="00E81585"/>
    <w:rsid w:val="00E85553"/>
    <w:rsid w:val="00E85BA4"/>
    <w:rsid w:val="00E879CA"/>
    <w:rsid w:val="00E87A46"/>
    <w:rsid w:val="00E87F63"/>
    <w:rsid w:val="00EB066D"/>
    <w:rsid w:val="00EB1B95"/>
    <w:rsid w:val="00EB4F59"/>
    <w:rsid w:val="00EB5B60"/>
    <w:rsid w:val="00EC0AA7"/>
    <w:rsid w:val="00EC4FEC"/>
    <w:rsid w:val="00EF13E4"/>
    <w:rsid w:val="00EF25AF"/>
    <w:rsid w:val="00EF5F7E"/>
    <w:rsid w:val="00EF7461"/>
    <w:rsid w:val="00F04D92"/>
    <w:rsid w:val="00F051D7"/>
    <w:rsid w:val="00F158DF"/>
    <w:rsid w:val="00F1695B"/>
    <w:rsid w:val="00F16DCA"/>
    <w:rsid w:val="00F200F6"/>
    <w:rsid w:val="00F2666C"/>
    <w:rsid w:val="00F269AE"/>
    <w:rsid w:val="00F47CE3"/>
    <w:rsid w:val="00F53B9B"/>
    <w:rsid w:val="00F6701B"/>
    <w:rsid w:val="00F71473"/>
    <w:rsid w:val="00F716CF"/>
    <w:rsid w:val="00F72AF5"/>
    <w:rsid w:val="00F734EC"/>
    <w:rsid w:val="00F84551"/>
    <w:rsid w:val="00F9285A"/>
    <w:rsid w:val="00FA1A0D"/>
    <w:rsid w:val="00FA66C0"/>
    <w:rsid w:val="00FB2812"/>
    <w:rsid w:val="00FB548A"/>
    <w:rsid w:val="00FB6804"/>
    <w:rsid w:val="00FC2CF7"/>
    <w:rsid w:val="00FD2374"/>
    <w:rsid w:val="00FD375B"/>
    <w:rsid w:val="00FE1B64"/>
    <w:rsid w:val="00FE1B84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70CA"/>
  <w15:chartTrackingRefBased/>
  <w15:docId w15:val="{BACBDD46-706C-4D3E-8890-0C5A64A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348E4"/>
    <w:pPr>
      <w:numPr>
        <w:numId w:val="2"/>
      </w:numPr>
      <w:spacing w:before="120" w:line="276" w:lineRule="auto"/>
      <w:contextualSpacing w:val="0"/>
      <w:jc w:val="both"/>
      <w:outlineLvl w:val="0"/>
    </w:pPr>
    <w:rPr>
      <w:rFonts w:asciiTheme="minorHAnsi" w:eastAsia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8E4"/>
    <w:pPr>
      <w:numPr>
        <w:ilvl w:val="1"/>
        <w:numId w:val="2"/>
      </w:numPr>
      <w:spacing w:line="276" w:lineRule="auto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8E4"/>
    <w:pPr>
      <w:numPr>
        <w:ilvl w:val="2"/>
        <w:numId w:val="2"/>
      </w:numPr>
      <w:spacing w:line="276" w:lineRule="auto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8E4"/>
    <w:pPr>
      <w:keepNext/>
      <w:keepLines/>
      <w:numPr>
        <w:ilvl w:val="3"/>
        <w:numId w:val="2"/>
      </w:numPr>
      <w:outlineLvl w:val="3"/>
    </w:pPr>
    <w:rPr>
      <w:rFonts w:asciiTheme="minorHAnsi" w:eastAsiaTheme="majorEastAsia" w:hAnsiTheme="minorHAnsi" w:cstheme="majorBidi"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D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F269AE"/>
  </w:style>
  <w:style w:type="character" w:customStyle="1" w:styleId="Heading1Char">
    <w:name w:val="Heading 1 Char"/>
    <w:basedOn w:val="DefaultParagraphFont"/>
    <w:link w:val="Heading1"/>
    <w:uiPriority w:val="9"/>
    <w:rsid w:val="009348E4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8E4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8E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8E4"/>
    <w:rPr>
      <w:rFonts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8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C5EE1"/>
    <w:pPr>
      <w:numPr>
        <w:numId w:val="4"/>
      </w:numPr>
    </w:pPr>
  </w:style>
  <w:style w:type="paragraph" w:styleId="CommentText">
    <w:name w:val="annotation text"/>
    <w:basedOn w:val="Normal"/>
    <w:link w:val="CommentTextChar"/>
    <w:rsid w:val="00FA66C0"/>
    <w:pPr>
      <w:widowControl w:val="0"/>
      <w:spacing w:before="100" w:beforeAutospacing="1" w:after="100" w:afterAutospacing="1" w:line="276" w:lineRule="auto"/>
    </w:pPr>
    <w:rPr>
      <w:rFonts w:asciiTheme="minorHAnsi" w:eastAsia="Times New Roman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rsid w:val="00FA66C0"/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6D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CA"/>
    <w:pPr>
      <w:widowControl/>
      <w:spacing w:before="0" w:beforeAutospacing="0" w:after="0" w:afterAutospacing="0" w:line="240" w:lineRule="auto"/>
    </w:pPr>
    <w:rPr>
      <w:rFonts w:ascii="Times New Roman" w:eastAsiaTheme="minorHAnsi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09D0-5621-4C63-A737-6D9AA83F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cp:lastPrinted>2015-12-09T17:27:00Z</cp:lastPrinted>
  <dcterms:created xsi:type="dcterms:W3CDTF">2021-08-05T15:39:00Z</dcterms:created>
  <dcterms:modified xsi:type="dcterms:W3CDTF">2021-08-05T15:39:00Z</dcterms:modified>
</cp:coreProperties>
</file>