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80161" w14:textId="77777777" w:rsidR="004C0782" w:rsidRPr="00C43C32" w:rsidRDefault="004C0782" w:rsidP="004C0782">
      <w:pPr>
        <w:jc w:val="center"/>
      </w:pPr>
      <w:r w:rsidRPr="00C43C32">
        <w:t>Graduate Programs Committee</w:t>
      </w:r>
    </w:p>
    <w:p w14:paraId="5509DA4D" w14:textId="05C61867" w:rsidR="004C0782" w:rsidRPr="00C43C32" w:rsidRDefault="004C0782" w:rsidP="004C0782">
      <w:pPr>
        <w:jc w:val="center"/>
        <w:rPr>
          <w:b/>
        </w:rPr>
      </w:pPr>
      <w:r w:rsidRPr="00C43C32">
        <w:rPr>
          <w:b/>
        </w:rPr>
        <w:t xml:space="preserve">Minutes of </w:t>
      </w:r>
      <w:r w:rsidR="008773D1">
        <w:rPr>
          <w:b/>
        </w:rPr>
        <w:t>October 8</w:t>
      </w:r>
      <w:r w:rsidR="006450C7">
        <w:rPr>
          <w:b/>
        </w:rPr>
        <w:t>,</w:t>
      </w:r>
      <w:r w:rsidR="00020606">
        <w:rPr>
          <w:b/>
        </w:rPr>
        <w:t xml:space="preserve"> 2020</w:t>
      </w:r>
    </w:p>
    <w:p w14:paraId="7608A3BF" w14:textId="24A7C763" w:rsidR="00FB2812" w:rsidRDefault="00E077F0" w:rsidP="004C0782">
      <w:pPr>
        <w:jc w:val="center"/>
      </w:pPr>
      <w:r>
        <w:t>ZOOM Meeting</w:t>
      </w:r>
    </w:p>
    <w:p w14:paraId="447EC62E" w14:textId="5B99B524" w:rsidR="004C0782" w:rsidRPr="00C43C32" w:rsidRDefault="00CE4FF1" w:rsidP="004C0782">
      <w:pPr>
        <w:jc w:val="center"/>
      </w:pPr>
      <w:r>
        <w:t xml:space="preserve">  3</w:t>
      </w:r>
      <w:r w:rsidR="00E077F0">
        <w:t>:0</w:t>
      </w:r>
      <w:r w:rsidR="001710A7">
        <w:t>0</w:t>
      </w:r>
      <w:r w:rsidR="00302D42">
        <w:t xml:space="preserve"> </w:t>
      </w:r>
      <w:r w:rsidR="00914814">
        <w:t>-</w:t>
      </w:r>
      <w:r w:rsidR="00F47CE3">
        <w:t xml:space="preserve"> </w:t>
      </w:r>
      <w:r>
        <w:t>5</w:t>
      </w:r>
      <w:r w:rsidR="00020606">
        <w:t>:0</w:t>
      </w:r>
      <w:r w:rsidR="004C0782" w:rsidRPr="00C43C32">
        <w:t>0 PM</w:t>
      </w:r>
    </w:p>
    <w:p w14:paraId="4E85ACD9" w14:textId="77777777" w:rsidR="004C0782" w:rsidRPr="00C43C32" w:rsidRDefault="004C0782" w:rsidP="001A4C2E"/>
    <w:p w14:paraId="7944EE60" w14:textId="4D3F5F18" w:rsidR="001D1586" w:rsidRDefault="00F47CE3" w:rsidP="001D1586">
      <w:r>
        <w:t xml:space="preserve">Present: </w:t>
      </w:r>
      <w:r w:rsidR="00416FCB">
        <w:t>M. Romero</w:t>
      </w:r>
      <w:r w:rsidR="00D21619">
        <w:t>, F. McCormick</w:t>
      </w:r>
      <w:r w:rsidR="00005968">
        <w:t xml:space="preserve">, </w:t>
      </w:r>
      <w:r w:rsidR="00FD375D">
        <w:t>M. Jennings</w:t>
      </w:r>
      <w:r w:rsidR="00C266E7">
        <w:t xml:space="preserve">, M. </w:t>
      </w:r>
      <w:proofErr w:type="spellStart"/>
      <w:r w:rsidR="00C266E7">
        <w:t>Klett</w:t>
      </w:r>
      <w:proofErr w:type="spellEnd"/>
      <w:r w:rsidR="007441D8">
        <w:t xml:space="preserve">, </w:t>
      </w:r>
      <w:r w:rsidR="007875AC">
        <w:t xml:space="preserve">L. Eckert, </w:t>
      </w:r>
      <w:r w:rsidR="005C4B60">
        <w:t>K. Teeter</w:t>
      </w:r>
      <w:r w:rsidR="007875AC">
        <w:t xml:space="preserve">, </w:t>
      </w:r>
      <w:r w:rsidR="00D31D26">
        <w:t>D. Rowe</w:t>
      </w:r>
      <w:r w:rsidR="008B155C">
        <w:t>, M. Moore</w:t>
      </w:r>
      <w:r w:rsidR="008773D1">
        <w:t xml:space="preserve">, </w:t>
      </w:r>
      <w:r w:rsidR="007371A1">
        <w:t>L. Larkin</w:t>
      </w:r>
    </w:p>
    <w:p w14:paraId="6479C824" w14:textId="77777777" w:rsidR="00475995" w:rsidRDefault="00475995" w:rsidP="00475995"/>
    <w:p w14:paraId="2E892629" w14:textId="35814154" w:rsidR="001D1586" w:rsidRDefault="00914814" w:rsidP="004B6C1E">
      <w:r>
        <w:t>A</w:t>
      </w:r>
      <w:r w:rsidR="004C0782" w:rsidRPr="00C43C32">
        <w:t>bsent</w:t>
      </w:r>
      <w:r w:rsidR="00C308A4">
        <w:t>:</w:t>
      </w:r>
      <w:r w:rsidR="00475995">
        <w:t xml:space="preserve"> </w:t>
      </w:r>
      <w:r w:rsidR="008773D1">
        <w:t>K. Smith</w:t>
      </w:r>
    </w:p>
    <w:p w14:paraId="58EB96CD" w14:textId="77777777" w:rsidR="00BE55B5" w:rsidRDefault="00BE55B5" w:rsidP="004B6C1E"/>
    <w:p w14:paraId="63F3C2D5" w14:textId="2D4CBDA0" w:rsidR="004466AE" w:rsidRDefault="00D21619" w:rsidP="004B6C1E">
      <w:r>
        <w:t>Guest</w:t>
      </w:r>
      <w:r w:rsidR="004466AE">
        <w:t>s</w:t>
      </w:r>
      <w:r>
        <w:t xml:space="preserve">: </w:t>
      </w:r>
      <w:r w:rsidR="007875AC">
        <w:t>None</w:t>
      </w:r>
    </w:p>
    <w:p w14:paraId="19866309" w14:textId="4F6CF334" w:rsidR="00916A93" w:rsidRPr="00C43C32" w:rsidRDefault="00916A93" w:rsidP="004C0782"/>
    <w:p w14:paraId="53921B32" w14:textId="7052F093" w:rsidR="00916A93" w:rsidRPr="00C43C32" w:rsidRDefault="00916A93" w:rsidP="008272B9">
      <w:pPr>
        <w:pStyle w:val="ListParagraph"/>
        <w:numPr>
          <w:ilvl w:val="0"/>
          <w:numId w:val="1"/>
        </w:numPr>
        <w:spacing w:line="276" w:lineRule="auto"/>
      </w:pPr>
      <w:r w:rsidRPr="00C43C32">
        <w:t xml:space="preserve">Approval of Agenda </w:t>
      </w:r>
      <w:proofErr w:type="gramStart"/>
      <w:r w:rsidRPr="00C43C32">
        <w:t xml:space="preserve">– </w:t>
      </w:r>
      <w:r w:rsidR="005C6FEF">
        <w:t xml:space="preserve"> </w:t>
      </w:r>
      <w:proofErr w:type="spellStart"/>
      <w:r w:rsidR="008773D1">
        <w:t>Klett</w:t>
      </w:r>
      <w:proofErr w:type="spellEnd"/>
      <w:proofErr w:type="gramEnd"/>
      <w:r w:rsidR="008773D1">
        <w:t>/Moore</w:t>
      </w:r>
      <w:r w:rsidRPr="00C43C32">
        <w:t xml:space="preserve">- </w:t>
      </w:r>
      <w:r w:rsidR="00916B16">
        <w:rPr>
          <w:b/>
        </w:rPr>
        <w:t>Approved</w:t>
      </w:r>
    </w:p>
    <w:p w14:paraId="272A3F95" w14:textId="77777777" w:rsidR="00916A93" w:rsidRPr="00C43C32" w:rsidRDefault="00916A93" w:rsidP="008272B9">
      <w:pPr>
        <w:spacing w:line="276" w:lineRule="auto"/>
      </w:pPr>
    </w:p>
    <w:p w14:paraId="1AD5F89E" w14:textId="0F5BA6A9" w:rsidR="00916A93" w:rsidRPr="00005968" w:rsidRDefault="00392FB4" w:rsidP="008272B9">
      <w:pPr>
        <w:pStyle w:val="ListParagraph"/>
        <w:numPr>
          <w:ilvl w:val="0"/>
          <w:numId w:val="1"/>
        </w:numPr>
        <w:spacing w:line="276" w:lineRule="auto"/>
        <w:rPr>
          <w:b/>
        </w:rPr>
      </w:pPr>
      <w:r>
        <w:t>Approval of M</w:t>
      </w:r>
      <w:r w:rsidR="008773D1">
        <w:t>inutes – September 3</w:t>
      </w:r>
      <w:r w:rsidR="005C4B60">
        <w:t>, 2020</w:t>
      </w:r>
      <w:r w:rsidR="00BF6AF1">
        <w:t xml:space="preserve"> </w:t>
      </w:r>
      <w:r w:rsidR="00FD375D">
        <w:t>–</w:t>
      </w:r>
      <w:r w:rsidR="00457359">
        <w:t xml:space="preserve"> </w:t>
      </w:r>
      <w:r w:rsidR="008773D1">
        <w:t>Jennings/</w:t>
      </w:r>
      <w:proofErr w:type="spellStart"/>
      <w:r w:rsidR="008773D1">
        <w:t>Klett</w:t>
      </w:r>
      <w:proofErr w:type="spellEnd"/>
      <w:r w:rsidR="00CA3A6C">
        <w:t xml:space="preserve">– </w:t>
      </w:r>
      <w:r w:rsidR="00CA3A6C" w:rsidRPr="00CA3A6C">
        <w:rPr>
          <w:b/>
        </w:rPr>
        <w:t>Approved</w:t>
      </w:r>
      <w:r w:rsidR="009F247F">
        <w:rPr>
          <w:b/>
        </w:rPr>
        <w:t xml:space="preserve"> </w:t>
      </w:r>
    </w:p>
    <w:p w14:paraId="1DAF95CD" w14:textId="77777777" w:rsidR="003411AB" w:rsidRPr="00C43C32" w:rsidRDefault="003411AB" w:rsidP="008272B9">
      <w:pPr>
        <w:spacing w:line="276" w:lineRule="auto"/>
      </w:pPr>
    </w:p>
    <w:p w14:paraId="5E0B31C2" w14:textId="52D15D8E" w:rsidR="00A92514" w:rsidRDefault="003246FD" w:rsidP="008272B9">
      <w:pPr>
        <w:pStyle w:val="ListParagraph"/>
        <w:numPr>
          <w:ilvl w:val="0"/>
          <w:numId w:val="1"/>
        </w:numPr>
        <w:spacing w:line="276" w:lineRule="auto"/>
      </w:pPr>
      <w:r>
        <w:t>Dean</w:t>
      </w:r>
      <w:r w:rsidR="00816237">
        <w:t>’s Report</w:t>
      </w:r>
      <w:r w:rsidR="004466AE">
        <w:t xml:space="preserve"> (Lisa Eckert, Dean of Graduate Education and Research)</w:t>
      </w:r>
      <w:r w:rsidR="00270F15">
        <w:t xml:space="preserve"> – L.</w:t>
      </w:r>
      <w:r w:rsidR="009D2B2A">
        <w:t xml:space="preserve"> Eckert reported the following: (1</w:t>
      </w:r>
      <w:r w:rsidR="00C761DF">
        <w:t xml:space="preserve">) </w:t>
      </w:r>
      <w:r w:rsidR="009156ED">
        <w:t xml:space="preserve">A business sustainability course, BUS 595 has been tentatively approved and will be offered online during the winter break. This is </w:t>
      </w:r>
      <w:r w:rsidR="00C97DED">
        <w:t>the first course that has ever</w:t>
      </w:r>
      <w:r w:rsidR="006C6822">
        <w:t xml:space="preserve"> been</w:t>
      </w:r>
      <w:r w:rsidR="009843E9">
        <w:t xml:space="preserve"> offered over the</w:t>
      </w:r>
      <w:r w:rsidR="00C97DED">
        <w:t xml:space="preserve"> winter</w:t>
      </w:r>
      <w:r w:rsidR="009843E9">
        <w:t xml:space="preserve"> break.</w:t>
      </w:r>
      <w:r w:rsidR="006C6822">
        <w:t xml:space="preserve"> </w:t>
      </w:r>
      <w:r w:rsidR="009843E9">
        <w:t>Board of Trustee approval</w:t>
      </w:r>
      <w:r w:rsidR="006C6822">
        <w:t xml:space="preserve"> may be</w:t>
      </w:r>
      <w:r w:rsidR="009843E9">
        <w:t xml:space="preserve"> required.</w:t>
      </w:r>
      <w:r w:rsidR="009156ED">
        <w:t xml:space="preserve"> </w:t>
      </w:r>
      <w:r w:rsidR="006C6822">
        <w:t>(</w:t>
      </w:r>
      <w:r w:rsidR="008B53A6">
        <w:t>2)</w:t>
      </w:r>
      <w:r w:rsidR="009843E9">
        <w:t xml:space="preserve"> Brittany Paulk from Arizona State University was hired to serve as the SISU Innovation Institute Director. Part of her work will include developing interdisciplinary courses and implementing program investment fund (PIF) proposals.</w:t>
      </w:r>
      <w:r w:rsidR="00E41F3D">
        <w:t xml:space="preserve"> </w:t>
      </w:r>
      <w:r w:rsidR="006C6822">
        <w:t xml:space="preserve">GPC may be involved in the future with upcoming PIF proposals. </w:t>
      </w:r>
      <w:r w:rsidR="00A87ECB">
        <w:t xml:space="preserve">(3) </w:t>
      </w:r>
      <w:r w:rsidR="006C6822">
        <w:t>The graduate teaching assistant (GTA) task force met three times this semester. The charge of the task force is to consider ways in which GTA’s are compensated. Meetings are ongoing and a report is due to Presid</w:t>
      </w:r>
      <w:r w:rsidR="00C97DED">
        <w:t>ent Fritz Erickson by November</w:t>
      </w:r>
      <w:r w:rsidR="006C6822">
        <w:t xml:space="preserve">. </w:t>
      </w:r>
      <w:r w:rsidR="00FA733D">
        <w:t xml:space="preserve">(4) </w:t>
      </w:r>
      <w:r w:rsidR="006C6822">
        <w:t xml:space="preserve">L. Eckert and Angela Rasmussen have been working to streamline the application process for 3+2 and 4+1 programs. They are also working on ways to move students in these programs seamlessly from undergraduate to graduate status. </w:t>
      </w:r>
    </w:p>
    <w:p w14:paraId="43E0A383" w14:textId="77777777" w:rsidR="006C6822" w:rsidRPr="00C43C32" w:rsidRDefault="006C6822" w:rsidP="008272B9">
      <w:pPr>
        <w:pStyle w:val="ListParagraph"/>
        <w:spacing w:line="276" w:lineRule="auto"/>
      </w:pPr>
    </w:p>
    <w:p w14:paraId="10A0CFAD" w14:textId="22C86120" w:rsidR="00936A59" w:rsidRPr="003B0728" w:rsidRDefault="00BE55B5" w:rsidP="008272B9">
      <w:pPr>
        <w:pStyle w:val="ListParagraph"/>
        <w:numPr>
          <w:ilvl w:val="0"/>
          <w:numId w:val="1"/>
        </w:numPr>
        <w:spacing w:line="276" w:lineRule="auto"/>
        <w:rPr>
          <w:color w:val="000000"/>
        </w:rPr>
      </w:pPr>
      <w:r>
        <w:t>Chair’</w:t>
      </w:r>
      <w:r w:rsidR="009F40B4">
        <w:t>s Report</w:t>
      </w:r>
      <w:r w:rsidR="004466AE">
        <w:t xml:space="preserve"> (Frankie McCormick)</w:t>
      </w:r>
      <w:r w:rsidR="009F40B4">
        <w:t xml:space="preserve"> </w:t>
      </w:r>
      <w:r w:rsidR="00BE2145">
        <w:t>–</w:t>
      </w:r>
      <w:r w:rsidR="00761683">
        <w:t xml:space="preserve"> </w:t>
      </w:r>
      <w:r w:rsidR="003B0728">
        <w:t xml:space="preserve">(1) </w:t>
      </w:r>
      <w:r w:rsidR="00C33308">
        <w:t>Frankie provided a</w:t>
      </w:r>
      <w:r w:rsidR="00FE5A46">
        <w:t xml:space="preserve">n overview </w:t>
      </w:r>
      <w:r w:rsidR="00C33308">
        <w:t>of the presentation on PhD program that she</w:t>
      </w:r>
      <w:r w:rsidR="00FE5A46">
        <w:t xml:space="preserve"> provided </w:t>
      </w:r>
      <w:r w:rsidR="00C33308">
        <w:t xml:space="preserve">to the Academic Senate on October 6. </w:t>
      </w:r>
      <w:r w:rsidR="00FE5A46">
        <w:t xml:space="preserve">Matt Jennings, </w:t>
      </w:r>
      <w:r w:rsidR="00C33308">
        <w:t xml:space="preserve">and Lisa Eckert also </w:t>
      </w:r>
      <w:proofErr w:type="gramStart"/>
      <w:r w:rsidR="00C33308">
        <w:t>participated</w:t>
      </w:r>
      <w:proofErr w:type="gramEnd"/>
      <w:r w:rsidR="00C33308">
        <w:t xml:space="preserve"> and Dan Cullen provided information about HLC requirements. </w:t>
      </w:r>
      <w:r w:rsidR="00C97DED">
        <w:t>Items</w:t>
      </w:r>
      <w:r w:rsidR="00C33308">
        <w:t xml:space="preserve"> discussed at the meeting </w:t>
      </w:r>
      <w:r w:rsidR="00C97DED">
        <w:t>included a description of processes used by</w:t>
      </w:r>
      <w:r w:rsidR="00C33308">
        <w:t xml:space="preserve"> GPC </w:t>
      </w:r>
      <w:r w:rsidR="00C97DED">
        <w:t xml:space="preserve">to </w:t>
      </w:r>
      <w:r w:rsidR="00C33308">
        <w:t>evalua</w:t>
      </w:r>
      <w:r w:rsidR="00C97DED">
        <w:t>te</w:t>
      </w:r>
      <w:r w:rsidR="00C33308">
        <w:t xml:space="preserve"> new PhD programs, Carnegie classification, infrastructure, and staffing</w:t>
      </w:r>
      <w:r w:rsidR="00C97DED">
        <w:t xml:space="preserve"> needs</w:t>
      </w:r>
      <w:r w:rsidR="00C33308">
        <w:t xml:space="preserve">. </w:t>
      </w:r>
      <w:r w:rsidR="003B0728">
        <w:t>(2) Frankie pr</w:t>
      </w:r>
      <w:r w:rsidR="00C97DED">
        <w:t>ovided an update</w:t>
      </w:r>
      <w:r w:rsidR="003B0728">
        <w:t xml:space="preserve"> on the status of program proposals t</w:t>
      </w:r>
      <w:r w:rsidR="00C97DED">
        <w:t>hat are currently under review</w:t>
      </w:r>
      <w:r w:rsidR="003B0728">
        <w:t xml:space="preserve"> by subcommittees: </w:t>
      </w:r>
    </w:p>
    <w:p w14:paraId="07B0F6AD" w14:textId="3F8B9A64" w:rsidR="003B0728" w:rsidRDefault="003B0728" w:rsidP="008272B9">
      <w:pPr>
        <w:pStyle w:val="ListParagraph"/>
        <w:numPr>
          <w:ilvl w:val="1"/>
          <w:numId w:val="1"/>
        </w:numPr>
        <w:spacing w:line="276" w:lineRule="auto"/>
        <w:rPr>
          <w:color w:val="000000"/>
        </w:rPr>
      </w:pPr>
      <w:r>
        <w:rPr>
          <w:color w:val="000000"/>
        </w:rPr>
        <w:t>Rural Leadership (ROAR) PhD program proposal: subcommittee met twice to review proposal revisions. The subcommittee will meet one more time before review by the full GPC.</w:t>
      </w:r>
    </w:p>
    <w:p w14:paraId="69AEB92E" w14:textId="7E565856" w:rsidR="003B0728" w:rsidRDefault="003B0728" w:rsidP="008272B9">
      <w:pPr>
        <w:pStyle w:val="ListParagraph"/>
        <w:numPr>
          <w:ilvl w:val="1"/>
          <w:numId w:val="1"/>
        </w:numPr>
        <w:spacing w:line="276" w:lineRule="auto"/>
        <w:rPr>
          <w:color w:val="000000"/>
        </w:rPr>
      </w:pPr>
      <w:r>
        <w:rPr>
          <w:color w:val="000000"/>
        </w:rPr>
        <w:lastRenderedPageBreak/>
        <w:t>HHP (Kinesiology and Exercise Science) PhD program proposal: subcommitte</w:t>
      </w:r>
      <w:r w:rsidR="00EA42DE">
        <w:rPr>
          <w:color w:val="000000"/>
        </w:rPr>
        <w:t>e met once to review proposal. Proposal was r</w:t>
      </w:r>
      <w:r>
        <w:rPr>
          <w:color w:val="000000"/>
        </w:rPr>
        <w:t xml:space="preserve">eturned to the department for revisions. </w:t>
      </w:r>
    </w:p>
    <w:p w14:paraId="7D583880" w14:textId="56096448" w:rsidR="003B0728" w:rsidRDefault="00EE7A60" w:rsidP="008272B9">
      <w:pPr>
        <w:pStyle w:val="ListParagraph"/>
        <w:numPr>
          <w:ilvl w:val="1"/>
          <w:numId w:val="1"/>
        </w:numPr>
        <w:spacing w:line="276" w:lineRule="auto"/>
        <w:rPr>
          <w:color w:val="000000"/>
        </w:rPr>
      </w:pPr>
      <w:r>
        <w:rPr>
          <w:color w:val="000000"/>
        </w:rPr>
        <w:t>HHP (Sports Psychology</w:t>
      </w:r>
      <w:r w:rsidR="00EA42DE">
        <w:rPr>
          <w:color w:val="000000"/>
        </w:rPr>
        <w:t>): subcommittee met once. Proposal was r</w:t>
      </w:r>
      <w:r w:rsidR="003B0728">
        <w:rPr>
          <w:color w:val="000000"/>
        </w:rPr>
        <w:t xml:space="preserve">eturned to the department for revisions. </w:t>
      </w:r>
    </w:p>
    <w:p w14:paraId="4158EEC8" w14:textId="77777777" w:rsidR="008272B9" w:rsidRPr="00C33308" w:rsidRDefault="008272B9" w:rsidP="008272B9">
      <w:pPr>
        <w:pStyle w:val="ListParagraph"/>
        <w:spacing w:line="276" w:lineRule="auto"/>
        <w:ind w:left="1440"/>
        <w:rPr>
          <w:color w:val="000000"/>
        </w:rPr>
      </w:pPr>
    </w:p>
    <w:p w14:paraId="0AC5B310" w14:textId="3A004E64" w:rsidR="000644E1" w:rsidRPr="00FE6A3D" w:rsidRDefault="00C51920" w:rsidP="008272B9">
      <w:pPr>
        <w:pStyle w:val="ListParagraph"/>
        <w:numPr>
          <w:ilvl w:val="0"/>
          <w:numId w:val="1"/>
        </w:numPr>
        <w:spacing w:line="276" w:lineRule="auto"/>
        <w:rPr>
          <w:color w:val="000000"/>
        </w:rPr>
      </w:pPr>
      <w:r>
        <w:t>GPC</w:t>
      </w:r>
      <w:r w:rsidR="000644E1">
        <w:t xml:space="preserve"> Business </w:t>
      </w:r>
    </w:p>
    <w:p w14:paraId="5D732EE6" w14:textId="77777777" w:rsidR="00786999" w:rsidRPr="00B50B21" w:rsidRDefault="00786999" w:rsidP="008272B9">
      <w:pPr>
        <w:pStyle w:val="ListParagraph"/>
        <w:spacing w:line="276" w:lineRule="auto"/>
        <w:ind w:left="2160"/>
      </w:pPr>
    </w:p>
    <w:p w14:paraId="7908DDAD" w14:textId="1C899F09" w:rsidR="00020606" w:rsidRPr="007B1CBE" w:rsidRDefault="00EE2133" w:rsidP="008272B9">
      <w:pPr>
        <w:pStyle w:val="ListParagraph"/>
        <w:numPr>
          <w:ilvl w:val="1"/>
          <w:numId w:val="1"/>
        </w:numPr>
        <w:spacing w:line="276" w:lineRule="auto"/>
      </w:pPr>
      <w:r>
        <w:t>Faculty</w:t>
      </w:r>
      <w:r w:rsidR="00020606">
        <w:t xml:space="preserve"> </w:t>
      </w:r>
    </w:p>
    <w:p w14:paraId="6A6A3AAB" w14:textId="683565FE" w:rsidR="00936A59" w:rsidRDefault="00020606" w:rsidP="008272B9">
      <w:pPr>
        <w:pStyle w:val="ListParagraph"/>
        <w:spacing w:line="276" w:lineRule="auto"/>
        <w:ind w:left="2160"/>
      </w:pPr>
      <w:r>
        <w:t>Gr</w:t>
      </w:r>
      <w:r w:rsidR="00741E24">
        <w:t xml:space="preserve">aduate Faculty Applications – </w:t>
      </w:r>
      <w:proofErr w:type="spellStart"/>
      <w:r w:rsidR="00741E24">
        <w:t>Klett</w:t>
      </w:r>
      <w:proofErr w:type="spellEnd"/>
      <w:r w:rsidR="00741E24">
        <w:t>/Teeter</w:t>
      </w:r>
      <w:r w:rsidR="00C7022E">
        <w:t xml:space="preserve"> - </w:t>
      </w:r>
      <w:r w:rsidRPr="00C43C32">
        <w:rPr>
          <w:b/>
        </w:rPr>
        <w:t>Approved</w:t>
      </w:r>
      <w:r>
        <w:rPr>
          <w:b/>
        </w:rPr>
        <w:t xml:space="preserve"> </w:t>
      </w:r>
      <w:r w:rsidRPr="00CE17BF">
        <w:t xml:space="preserve">– GPC </w:t>
      </w:r>
      <w:r w:rsidR="00AE5ABD" w:rsidRPr="00BF4BDD">
        <w:t xml:space="preserve">approved </w:t>
      </w:r>
      <w:r w:rsidR="00C33308">
        <w:t>14</w:t>
      </w:r>
      <w:r w:rsidRPr="00BF4BDD">
        <w:t xml:space="preserve"> application</w:t>
      </w:r>
      <w:r w:rsidR="00A664E6" w:rsidRPr="00BF4BDD">
        <w:t>s</w:t>
      </w:r>
      <w:r w:rsidR="00EE2133">
        <w:t xml:space="preserve"> for graduate faculty status</w:t>
      </w:r>
      <w:r w:rsidR="00DC4555">
        <w:t xml:space="preserve">. </w:t>
      </w:r>
    </w:p>
    <w:p w14:paraId="423C42DA" w14:textId="7E07E3C2" w:rsidR="00020606" w:rsidRDefault="00020606" w:rsidP="008272B9">
      <w:pPr>
        <w:spacing w:line="276"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6"/>
        <w:gridCol w:w="1502"/>
        <w:gridCol w:w="1715"/>
        <w:gridCol w:w="851"/>
        <w:gridCol w:w="868"/>
        <w:gridCol w:w="1174"/>
        <w:gridCol w:w="1174"/>
      </w:tblGrid>
      <w:tr w:rsidR="00C33308" w:rsidRPr="00A72DEA" w14:paraId="5A153192" w14:textId="77777777" w:rsidTr="00C33308">
        <w:trPr>
          <w:trHeight w:val="780"/>
        </w:trPr>
        <w:tc>
          <w:tcPr>
            <w:tcW w:w="1105" w:type="pct"/>
            <w:shd w:val="clear" w:color="auto" w:fill="auto"/>
            <w:vAlign w:val="center"/>
            <w:hideMark/>
          </w:tcPr>
          <w:p w14:paraId="63FA0A41" w14:textId="77777777" w:rsidR="00C33308" w:rsidRPr="00A72DEA" w:rsidRDefault="00C33308" w:rsidP="008272B9">
            <w:pPr>
              <w:spacing w:line="276" w:lineRule="auto"/>
              <w:rPr>
                <w:rFonts w:eastAsia="Times New Roman"/>
                <w:b/>
                <w:bCs/>
              </w:rPr>
            </w:pPr>
            <w:r w:rsidRPr="00A72DEA">
              <w:rPr>
                <w:rFonts w:eastAsia="Times New Roman"/>
                <w:b/>
                <w:bCs/>
              </w:rPr>
              <w:t>Last Name</w:t>
            </w:r>
          </w:p>
        </w:tc>
        <w:tc>
          <w:tcPr>
            <w:tcW w:w="803" w:type="pct"/>
            <w:shd w:val="clear" w:color="auto" w:fill="auto"/>
            <w:vAlign w:val="center"/>
            <w:hideMark/>
          </w:tcPr>
          <w:p w14:paraId="0A685D46" w14:textId="77777777" w:rsidR="00C33308" w:rsidRPr="00A72DEA" w:rsidRDefault="00C33308" w:rsidP="008272B9">
            <w:pPr>
              <w:spacing w:line="276" w:lineRule="auto"/>
              <w:rPr>
                <w:rFonts w:eastAsia="Times New Roman"/>
                <w:b/>
                <w:bCs/>
              </w:rPr>
            </w:pPr>
            <w:r w:rsidRPr="00A72DEA">
              <w:rPr>
                <w:rFonts w:eastAsia="Times New Roman"/>
                <w:b/>
                <w:bCs/>
              </w:rPr>
              <w:t>First Name</w:t>
            </w:r>
          </w:p>
        </w:tc>
        <w:tc>
          <w:tcPr>
            <w:tcW w:w="917" w:type="pct"/>
            <w:shd w:val="clear" w:color="auto" w:fill="auto"/>
            <w:vAlign w:val="center"/>
            <w:hideMark/>
          </w:tcPr>
          <w:p w14:paraId="60CEEAFE" w14:textId="77777777" w:rsidR="00C33308" w:rsidRPr="00A72DEA" w:rsidRDefault="00C33308" w:rsidP="008272B9">
            <w:pPr>
              <w:spacing w:line="276" w:lineRule="auto"/>
              <w:rPr>
                <w:rFonts w:eastAsia="Times New Roman"/>
                <w:b/>
                <w:bCs/>
              </w:rPr>
            </w:pPr>
            <w:r w:rsidRPr="00A72DEA">
              <w:rPr>
                <w:rFonts w:eastAsia="Times New Roman"/>
                <w:b/>
                <w:bCs/>
              </w:rPr>
              <w:t>Department</w:t>
            </w:r>
          </w:p>
        </w:tc>
        <w:tc>
          <w:tcPr>
            <w:tcW w:w="455" w:type="pct"/>
            <w:shd w:val="clear" w:color="auto" w:fill="auto"/>
            <w:vAlign w:val="center"/>
            <w:hideMark/>
          </w:tcPr>
          <w:p w14:paraId="7D1A04AF" w14:textId="77777777" w:rsidR="00C33308" w:rsidRPr="00A72DEA" w:rsidRDefault="00C33308" w:rsidP="008272B9">
            <w:pPr>
              <w:spacing w:line="276" w:lineRule="auto"/>
              <w:jc w:val="center"/>
              <w:rPr>
                <w:rFonts w:eastAsia="Times New Roman"/>
                <w:b/>
                <w:bCs/>
              </w:rPr>
            </w:pPr>
            <w:r w:rsidRPr="00A72DEA">
              <w:rPr>
                <w:rFonts w:eastAsia="Times New Roman"/>
                <w:b/>
                <w:bCs/>
              </w:rPr>
              <w:t>Level</w:t>
            </w:r>
          </w:p>
        </w:tc>
        <w:tc>
          <w:tcPr>
            <w:tcW w:w="464" w:type="pct"/>
            <w:shd w:val="clear" w:color="auto" w:fill="auto"/>
            <w:vAlign w:val="center"/>
            <w:hideMark/>
          </w:tcPr>
          <w:p w14:paraId="6A32BBC9" w14:textId="77777777" w:rsidR="00C33308" w:rsidRPr="00A72DEA" w:rsidRDefault="00C33308" w:rsidP="008272B9">
            <w:pPr>
              <w:spacing w:line="276" w:lineRule="auto"/>
              <w:jc w:val="center"/>
              <w:rPr>
                <w:rFonts w:eastAsia="Times New Roman"/>
                <w:b/>
                <w:bCs/>
              </w:rPr>
            </w:pPr>
            <w:r w:rsidRPr="00A72DEA">
              <w:rPr>
                <w:rFonts w:eastAsia="Times New Roman"/>
                <w:b/>
                <w:bCs/>
              </w:rPr>
              <w:t>Term</w:t>
            </w:r>
          </w:p>
        </w:tc>
        <w:tc>
          <w:tcPr>
            <w:tcW w:w="628" w:type="pct"/>
            <w:shd w:val="clear" w:color="auto" w:fill="auto"/>
            <w:vAlign w:val="center"/>
            <w:hideMark/>
          </w:tcPr>
          <w:p w14:paraId="375B04EE" w14:textId="77777777" w:rsidR="00C33308" w:rsidRPr="00A72DEA" w:rsidRDefault="00C33308" w:rsidP="008272B9">
            <w:pPr>
              <w:spacing w:line="276" w:lineRule="auto"/>
              <w:jc w:val="center"/>
              <w:rPr>
                <w:rFonts w:eastAsia="Times New Roman"/>
                <w:b/>
                <w:bCs/>
              </w:rPr>
            </w:pPr>
            <w:r w:rsidRPr="00A72DEA">
              <w:rPr>
                <w:rFonts w:eastAsia="Times New Roman"/>
                <w:b/>
                <w:bCs/>
              </w:rPr>
              <w:t>Begins</w:t>
            </w:r>
          </w:p>
        </w:tc>
        <w:tc>
          <w:tcPr>
            <w:tcW w:w="628" w:type="pct"/>
            <w:shd w:val="clear" w:color="auto" w:fill="auto"/>
            <w:vAlign w:val="center"/>
            <w:hideMark/>
          </w:tcPr>
          <w:p w14:paraId="39D9026A" w14:textId="77777777" w:rsidR="00C33308" w:rsidRPr="00A72DEA" w:rsidRDefault="00C33308" w:rsidP="008272B9">
            <w:pPr>
              <w:spacing w:line="276" w:lineRule="auto"/>
              <w:jc w:val="center"/>
              <w:rPr>
                <w:rFonts w:eastAsia="Times New Roman"/>
                <w:b/>
                <w:bCs/>
              </w:rPr>
            </w:pPr>
            <w:r w:rsidRPr="00A72DEA">
              <w:rPr>
                <w:rFonts w:eastAsia="Times New Roman"/>
                <w:b/>
                <w:bCs/>
              </w:rPr>
              <w:t>Expires</w:t>
            </w:r>
          </w:p>
        </w:tc>
      </w:tr>
      <w:tr w:rsidR="00C33308" w:rsidRPr="00A72DEA" w14:paraId="294ABF9F" w14:textId="77777777" w:rsidTr="00C33308">
        <w:trPr>
          <w:trHeight w:val="432"/>
        </w:trPr>
        <w:tc>
          <w:tcPr>
            <w:tcW w:w="1105" w:type="pct"/>
            <w:shd w:val="clear" w:color="auto" w:fill="auto"/>
            <w:noWrap/>
            <w:vAlign w:val="center"/>
          </w:tcPr>
          <w:p w14:paraId="7A1B8879" w14:textId="77777777" w:rsidR="00C33308" w:rsidRPr="00A72DEA" w:rsidRDefault="00C33308" w:rsidP="008272B9">
            <w:pPr>
              <w:spacing w:line="276" w:lineRule="auto"/>
              <w:rPr>
                <w:rFonts w:eastAsia="Times New Roman"/>
              </w:rPr>
            </w:pPr>
            <w:proofErr w:type="spellStart"/>
            <w:r w:rsidRPr="00A72DEA">
              <w:rPr>
                <w:rFonts w:eastAsia="Times New Roman"/>
              </w:rPr>
              <w:t>Almen</w:t>
            </w:r>
            <w:proofErr w:type="spellEnd"/>
          </w:p>
        </w:tc>
        <w:tc>
          <w:tcPr>
            <w:tcW w:w="803" w:type="pct"/>
            <w:shd w:val="clear" w:color="auto" w:fill="auto"/>
            <w:noWrap/>
            <w:vAlign w:val="center"/>
          </w:tcPr>
          <w:p w14:paraId="0D4F9361" w14:textId="77777777" w:rsidR="00C33308" w:rsidRPr="00A72DEA" w:rsidRDefault="00C33308" w:rsidP="008272B9">
            <w:pPr>
              <w:spacing w:line="276" w:lineRule="auto"/>
              <w:rPr>
                <w:rFonts w:eastAsia="Times New Roman"/>
              </w:rPr>
            </w:pPr>
            <w:r w:rsidRPr="00A72DEA">
              <w:rPr>
                <w:rFonts w:eastAsia="Times New Roman"/>
              </w:rPr>
              <w:t>Ruth</w:t>
            </w:r>
          </w:p>
        </w:tc>
        <w:tc>
          <w:tcPr>
            <w:tcW w:w="917" w:type="pct"/>
            <w:shd w:val="clear" w:color="auto" w:fill="auto"/>
            <w:noWrap/>
            <w:vAlign w:val="center"/>
          </w:tcPr>
          <w:p w14:paraId="40D5A8CF" w14:textId="77777777" w:rsidR="00C33308" w:rsidRPr="00A72DEA" w:rsidRDefault="00C33308" w:rsidP="008272B9">
            <w:pPr>
              <w:spacing w:line="276" w:lineRule="auto"/>
              <w:rPr>
                <w:rFonts w:eastAsia="Times New Roman"/>
              </w:rPr>
            </w:pPr>
            <w:r w:rsidRPr="00A72DEA">
              <w:rPr>
                <w:rFonts w:eastAsia="Times New Roman"/>
              </w:rPr>
              <w:t>Social Work</w:t>
            </w:r>
          </w:p>
        </w:tc>
        <w:tc>
          <w:tcPr>
            <w:tcW w:w="455" w:type="pct"/>
            <w:shd w:val="clear" w:color="auto" w:fill="auto"/>
            <w:vAlign w:val="center"/>
          </w:tcPr>
          <w:p w14:paraId="5FB9EC5B" w14:textId="77777777" w:rsidR="00C33308" w:rsidRPr="00A72DEA" w:rsidRDefault="00C33308" w:rsidP="008272B9">
            <w:pPr>
              <w:spacing w:line="276" w:lineRule="auto"/>
              <w:jc w:val="center"/>
              <w:rPr>
                <w:rFonts w:eastAsia="Times New Roman"/>
              </w:rPr>
            </w:pPr>
            <w:r w:rsidRPr="00A72DEA">
              <w:rPr>
                <w:rFonts w:eastAsia="Times New Roman"/>
              </w:rPr>
              <w:t>1</w:t>
            </w:r>
          </w:p>
        </w:tc>
        <w:tc>
          <w:tcPr>
            <w:tcW w:w="464" w:type="pct"/>
            <w:shd w:val="clear" w:color="auto" w:fill="auto"/>
            <w:noWrap/>
            <w:vAlign w:val="center"/>
          </w:tcPr>
          <w:p w14:paraId="7AAD531F" w14:textId="77777777" w:rsidR="00C33308" w:rsidRPr="00A72DEA" w:rsidRDefault="00C33308" w:rsidP="008272B9">
            <w:pPr>
              <w:spacing w:line="276" w:lineRule="auto"/>
              <w:jc w:val="center"/>
              <w:rPr>
                <w:rFonts w:eastAsia="Times New Roman"/>
              </w:rPr>
            </w:pPr>
            <w:r w:rsidRPr="00A72DEA">
              <w:rPr>
                <w:rFonts w:eastAsia="Times New Roman"/>
              </w:rPr>
              <w:t>3</w:t>
            </w:r>
          </w:p>
        </w:tc>
        <w:tc>
          <w:tcPr>
            <w:tcW w:w="628" w:type="pct"/>
            <w:shd w:val="clear" w:color="auto" w:fill="auto"/>
            <w:vAlign w:val="center"/>
          </w:tcPr>
          <w:p w14:paraId="665AB3F6" w14:textId="77777777" w:rsidR="00C33308" w:rsidRPr="00A72DEA" w:rsidRDefault="00C33308" w:rsidP="008272B9">
            <w:pPr>
              <w:spacing w:line="276" w:lineRule="auto"/>
              <w:jc w:val="center"/>
              <w:rPr>
                <w:rFonts w:eastAsia="Times New Roman"/>
              </w:rPr>
            </w:pPr>
            <w:r w:rsidRPr="00A72DEA">
              <w:rPr>
                <w:rFonts w:eastAsia="Times New Roman"/>
              </w:rPr>
              <w:t>8/1/2020</w:t>
            </w:r>
          </w:p>
        </w:tc>
        <w:tc>
          <w:tcPr>
            <w:tcW w:w="628" w:type="pct"/>
            <w:shd w:val="clear" w:color="auto" w:fill="auto"/>
            <w:noWrap/>
            <w:vAlign w:val="center"/>
          </w:tcPr>
          <w:p w14:paraId="40B6CD31" w14:textId="77777777" w:rsidR="00C33308" w:rsidRPr="00A72DEA" w:rsidRDefault="00C33308" w:rsidP="008272B9">
            <w:pPr>
              <w:spacing w:line="276" w:lineRule="auto"/>
              <w:jc w:val="center"/>
              <w:rPr>
                <w:rFonts w:eastAsia="Times New Roman"/>
              </w:rPr>
            </w:pPr>
            <w:r w:rsidRPr="00A72DEA">
              <w:rPr>
                <w:rFonts w:eastAsia="Times New Roman"/>
              </w:rPr>
              <w:t>8/1/2023</w:t>
            </w:r>
          </w:p>
        </w:tc>
      </w:tr>
      <w:tr w:rsidR="00C33308" w:rsidRPr="00A72DEA" w14:paraId="3420230D" w14:textId="77777777" w:rsidTr="00C33308">
        <w:trPr>
          <w:trHeight w:val="432"/>
        </w:trPr>
        <w:tc>
          <w:tcPr>
            <w:tcW w:w="1105" w:type="pct"/>
            <w:shd w:val="clear" w:color="auto" w:fill="auto"/>
            <w:noWrap/>
            <w:vAlign w:val="center"/>
            <w:hideMark/>
          </w:tcPr>
          <w:p w14:paraId="33A60331" w14:textId="77777777" w:rsidR="00C33308" w:rsidRPr="00A72DEA" w:rsidRDefault="00C33308" w:rsidP="008272B9">
            <w:pPr>
              <w:spacing w:line="276" w:lineRule="auto"/>
              <w:rPr>
                <w:rFonts w:eastAsia="Times New Roman"/>
              </w:rPr>
            </w:pPr>
            <w:r w:rsidRPr="00A72DEA">
              <w:rPr>
                <w:rFonts w:eastAsia="Times New Roman"/>
              </w:rPr>
              <w:t>Cheng</w:t>
            </w:r>
          </w:p>
        </w:tc>
        <w:tc>
          <w:tcPr>
            <w:tcW w:w="803" w:type="pct"/>
            <w:shd w:val="clear" w:color="auto" w:fill="auto"/>
            <w:noWrap/>
            <w:vAlign w:val="center"/>
            <w:hideMark/>
          </w:tcPr>
          <w:p w14:paraId="02D52CC5" w14:textId="77777777" w:rsidR="00C33308" w:rsidRPr="00A72DEA" w:rsidRDefault="00C33308" w:rsidP="008272B9">
            <w:pPr>
              <w:spacing w:line="276" w:lineRule="auto"/>
              <w:rPr>
                <w:rFonts w:eastAsia="Times New Roman"/>
              </w:rPr>
            </w:pPr>
            <w:r w:rsidRPr="00A72DEA">
              <w:rPr>
                <w:rFonts w:eastAsia="Times New Roman"/>
              </w:rPr>
              <w:t>Caroline</w:t>
            </w:r>
          </w:p>
        </w:tc>
        <w:tc>
          <w:tcPr>
            <w:tcW w:w="917" w:type="pct"/>
            <w:shd w:val="clear" w:color="auto" w:fill="auto"/>
            <w:noWrap/>
            <w:vAlign w:val="center"/>
            <w:hideMark/>
          </w:tcPr>
          <w:p w14:paraId="47233D5C" w14:textId="77777777" w:rsidR="00C33308" w:rsidRPr="00A72DEA" w:rsidRDefault="00C33308" w:rsidP="008272B9">
            <w:pPr>
              <w:spacing w:line="276" w:lineRule="auto"/>
              <w:rPr>
                <w:rFonts w:eastAsia="Times New Roman"/>
              </w:rPr>
            </w:pPr>
            <w:r w:rsidRPr="00A72DEA">
              <w:rPr>
                <w:rFonts w:eastAsia="Times New Roman"/>
              </w:rPr>
              <w:t>Social Work</w:t>
            </w:r>
          </w:p>
        </w:tc>
        <w:tc>
          <w:tcPr>
            <w:tcW w:w="455" w:type="pct"/>
            <w:shd w:val="clear" w:color="auto" w:fill="auto"/>
            <w:vAlign w:val="center"/>
            <w:hideMark/>
          </w:tcPr>
          <w:p w14:paraId="2DF5CA51" w14:textId="77777777" w:rsidR="00C33308" w:rsidRPr="00A72DEA" w:rsidRDefault="00C33308" w:rsidP="008272B9">
            <w:pPr>
              <w:spacing w:line="276" w:lineRule="auto"/>
              <w:jc w:val="center"/>
              <w:rPr>
                <w:rFonts w:eastAsia="Times New Roman"/>
              </w:rPr>
            </w:pPr>
            <w:r w:rsidRPr="00A72DEA">
              <w:rPr>
                <w:rFonts w:eastAsia="Times New Roman"/>
              </w:rPr>
              <w:t>3</w:t>
            </w:r>
          </w:p>
        </w:tc>
        <w:tc>
          <w:tcPr>
            <w:tcW w:w="464" w:type="pct"/>
            <w:shd w:val="clear" w:color="auto" w:fill="auto"/>
            <w:noWrap/>
            <w:vAlign w:val="center"/>
            <w:hideMark/>
          </w:tcPr>
          <w:p w14:paraId="495F5260" w14:textId="77777777" w:rsidR="00C33308" w:rsidRPr="00A72DEA" w:rsidRDefault="00C33308" w:rsidP="008272B9">
            <w:pPr>
              <w:spacing w:line="276" w:lineRule="auto"/>
              <w:jc w:val="center"/>
              <w:rPr>
                <w:rFonts w:eastAsia="Times New Roman"/>
              </w:rPr>
            </w:pPr>
          </w:p>
        </w:tc>
        <w:tc>
          <w:tcPr>
            <w:tcW w:w="628" w:type="pct"/>
            <w:shd w:val="clear" w:color="auto" w:fill="auto"/>
            <w:vAlign w:val="center"/>
            <w:hideMark/>
          </w:tcPr>
          <w:p w14:paraId="68E81B9E" w14:textId="77777777" w:rsidR="00C33308" w:rsidRPr="00A72DEA" w:rsidRDefault="00C33308" w:rsidP="008272B9">
            <w:pPr>
              <w:spacing w:line="276" w:lineRule="auto"/>
              <w:jc w:val="center"/>
              <w:rPr>
                <w:rFonts w:eastAsia="Times New Roman"/>
              </w:rPr>
            </w:pPr>
            <w:r w:rsidRPr="00A72DEA">
              <w:rPr>
                <w:rFonts w:eastAsia="Times New Roman"/>
              </w:rPr>
              <w:t>8/1/2020</w:t>
            </w:r>
          </w:p>
        </w:tc>
        <w:tc>
          <w:tcPr>
            <w:tcW w:w="628" w:type="pct"/>
            <w:shd w:val="clear" w:color="auto" w:fill="auto"/>
            <w:noWrap/>
            <w:vAlign w:val="center"/>
            <w:hideMark/>
          </w:tcPr>
          <w:p w14:paraId="2B786812" w14:textId="77777777" w:rsidR="00C33308" w:rsidRPr="00A72DEA" w:rsidRDefault="00C33308" w:rsidP="008272B9">
            <w:pPr>
              <w:spacing w:line="276" w:lineRule="auto"/>
              <w:jc w:val="center"/>
              <w:rPr>
                <w:rFonts w:eastAsia="Times New Roman"/>
              </w:rPr>
            </w:pPr>
          </w:p>
        </w:tc>
      </w:tr>
      <w:tr w:rsidR="00C33308" w:rsidRPr="00A72DEA" w14:paraId="4E91443A" w14:textId="77777777" w:rsidTr="00C33308">
        <w:trPr>
          <w:trHeight w:val="432"/>
        </w:trPr>
        <w:tc>
          <w:tcPr>
            <w:tcW w:w="1105" w:type="pct"/>
            <w:shd w:val="clear" w:color="auto" w:fill="auto"/>
            <w:noWrap/>
            <w:vAlign w:val="center"/>
          </w:tcPr>
          <w:p w14:paraId="4FED7B52" w14:textId="77777777" w:rsidR="00C33308" w:rsidRPr="00A72DEA" w:rsidRDefault="00C33308" w:rsidP="008272B9">
            <w:pPr>
              <w:spacing w:line="276" w:lineRule="auto"/>
              <w:rPr>
                <w:rFonts w:eastAsia="Times New Roman"/>
              </w:rPr>
            </w:pPr>
            <w:proofErr w:type="spellStart"/>
            <w:r>
              <w:rPr>
                <w:rFonts w:eastAsia="Times New Roman"/>
              </w:rPr>
              <w:t>Ciupac</w:t>
            </w:r>
            <w:proofErr w:type="spellEnd"/>
          </w:p>
        </w:tc>
        <w:tc>
          <w:tcPr>
            <w:tcW w:w="803" w:type="pct"/>
            <w:shd w:val="clear" w:color="auto" w:fill="auto"/>
            <w:noWrap/>
            <w:vAlign w:val="center"/>
          </w:tcPr>
          <w:p w14:paraId="64A0CB35" w14:textId="77777777" w:rsidR="00C33308" w:rsidRPr="00A72DEA" w:rsidRDefault="00C33308" w:rsidP="008272B9">
            <w:pPr>
              <w:spacing w:line="276" w:lineRule="auto"/>
              <w:rPr>
                <w:rFonts w:eastAsia="Times New Roman"/>
              </w:rPr>
            </w:pPr>
            <w:r>
              <w:rPr>
                <w:rFonts w:eastAsia="Times New Roman"/>
              </w:rPr>
              <w:t>Yan</w:t>
            </w:r>
          </w:p>
        </w:tc>
        <w:tc>
          <w:tcPr>
            <w:tcW w:w="917" w:type="pct"/>
            <w:shd w:val="clear" w:color="auto" w:fill="auto"/>
            <w:noWrap/>
            <w:vAlign w:val="center"/>
          </w:tcPr>
          <w:p w14:paraId="07A0A8F8" w14:textId="77777777" w:rsidR="00C33308" w:rsidRPr="00A72DEA" w:rsidRDefault="00C33308" w:rsidP="008272B9">
            <w:pPr>
              <w:spacing w:line="276" w:lineRule="auto"/>
              <w:rPr>
                <w:rFonts w:eastAsia="Times New Roman"/>
              </w:rPr>
            </w:pPr>
            <w:r>
              <w:rPr>
                <w:rFonts w:eastAsia="Times New Roman"/>
              </w:rPr>
              <w:t xml:space="preserve">Soc. &amp; </w:t>
            </w:r>
            <w:proofErr w:type="spellStart"/>
            <w:r>
              <w:rPr>
                <w:rFonts w:eastAsia="Times New Roman"/>
              </w:rPr>
              <w:t>Anthr</w:t>
            </w:r>
            <w:proofErr w:type="spellEnd"/>
            <w:r>
              <w:rPr>
                <w:rFonts w:eastAsia="Times New Roman"/>
              </w:rPr>
              <w:t>.</w:t>
            </w:r>
          </w:p>
        </w:tc>
        <w:tc>
          <w:tcPr>
            <w:tcW w:w="455" w:type="pct"/>
            <w:shd w:val="clear" w:color="auto" w:fill="auto"/>
            <w:vAlign w:val="center"/>
          </w:tcPr>
          <w:p w14:paraId="397ED71C" w14:textId="77777777" w:rsidR="00C33308" w:rsidRPr="00A72DEA" w:rsidRDefault="00C33308" w:rsidP="008272B9">
            <w:pPr>
              <w:spacing w:line="276" w:lineRule="auto"/>
              <w:jc w:val="center"/>
              <w:rPr>
                <w:rFonts w:eastAsia="Times New Roman"/>
              </w:rPr>
            </w:pPr>
            <w:r>
              <w:rPr>
                <w:rFonts w:eastAsia="Times New Roman"/>
              </w:rPr>
              <w:t>3</w:t>
            </w:r>
          </w:p>
        </w:tc>
        <w:tc>
          <w:tcPr>
            <w:tcW w:w="464" w:type="pct"/>
            <w:shd w:val="clear" w:color="auto" w:fill="auto"/>
            <w:noWrap/>
            <w:vAlign w:val="center"/>
          </w:tcPr>
          <w:p w14:paraId="520F1CAC" w14:textId="77777777" w:rsidR="00C33308" w:rsidRPr="00A72DEA" w:rsidRDefault="00C33308" w:rsidP="008272B9">
            <w:pPr>
              <w:spacing w:line="276" w:lineRule="auto"/>
              <w:jc w:val="center"/>
              <w:rPr>
                <w:rFonts w:eastAsia="Times New Roman"/>
              </w:rPr>
            </w:pPr>
          </w:p>
        </w:tc>
        <w:tc>
          <w:tcPr>
            <w:tcW w:w="628" w:type="pct"/>
            <w:shd w:val="clear" w:color="auto" w:fill="auto"/>
            <w:vAlign w:val="center"/>
          </w:tcPr>
          <w:p w14:paraId="28CBC19C" w14:textId="77777777" w:rsidR="00C33308" w:rsidRPr="00A72DEA" w:rsidRDefault="00C33308" w:rsidP="008272B9">
            <w:pPr>
              <w:spacing w:line="276" w:lineRule="auto"/>
              <w:jc w:val="center"/>
              <w:rPr>
                <w:rFonts w:eastAsia="Times New Roman"/>
              </w:rPr>
            </w:pPr>
            <w:r w:rsidRPr="00A72DEA">
              <w:rPr>
                <w:rFonts w:eastAsia="Times New Roman"/>
              </w:rPr>
              <w:t>8/1/2020</w:t>
            </w:r>
          </w:p>
        </w:tc>
        <w:tc>
          <w:tcPr>
            <w:tcW w:w="628" w:type="pct"/>
            <w:shd w:val="clear" w:color="auto" w:fill="auto"/>
            <w:noWrap/>
            <w:vAlign w:val="center"/>
          </w:tcPr>
          <w:p w14:paraId="2BCF5052" w14:textId="77777777" w:rsidR="00C33308" w:rsidRPr="00A72DEA" w:rsidRDefault="00C33308" w:rsidP="008272B9">
            <w:pPr>
              <w:spacing w:line="276" w:lineRule="auto"/>
              <w:jc w:val="center"/>
              <w:rPr>
                <w:rFonts w:eastAsia="Times New Roman"/>
              </w:rPr>
            </w:pPr>
          </w:p>
        </w:tc>
      </w:tr>
      <w:tr w:rsidR="00C33308" w:rsidRPr="00A72DEA" w14:paraId="7A7883D3" w14:textId="77777777" w:rsidTr="00C33308">
        <w:trPr>
          <w:trHeight w:val="432"/>
        </w:trPr>
        <w:tc>
          <w:tcPr>
            <w:tcW w:w="1105" w:type="pct"/>
            <w:shd w:val="clear" w:color="auto" w:fill="auto"/>
            <w:noWrap/>
            <w:vAlign w:val="center"/>
          </w:tcPr>
          <w:p w14:paraId="35F335B2" w14:textId="77777777" w:rsidR="00C33308" w:rsidRPr="00A72DEA" w:rsidRDefault="00C33308" w:rsidP="008272B9">
            <w:pPr>
              <w:spacing w:line="276" w:lineRule="auto"/>
              <w:rPr>
                <w:rFonts w:eastAsia="Times New Roman"/>
              </w:rPr>
            </w:pPr>
            <w:r w:rsidRPr="00A72DEA">
              <w:rPr>
                <w:rFonts w:eastAsia="Times New Roman"/>
              </w:rPr>
              <w:t>Colquitt</w:t>
            </w:r>
          </w:p>
        </w:tc>
        <w:tc>
          <w:tcPr>
            <w:tcW w:w="803" w:type="pct"/>
            <w:shd w:val="clear" w:color="auto" w:fill="auto"/>
            <w:noWrap/>
            <w:vAlign w:val="center"/>
          </w:tcPr>
          <w:p w14:paraId="4E5FB239" w14:textId="77777777" w:rsidR="00C33308" w:rsidRPr="00A72DEA" w:rsidRDefault="00C33308" w:rsidP="008272B9">
            <w:pPr>
              <w:spacing w:line="276" w:lineRule="auto"/>
              <w:rPr>
                <w:rFonts w:eastAsia="Times New Roman"/>
              </w:rPr>
            </w:pPr>
            <w:r w:rsidRPr="00A72DEA">
              <w:rPr>
                <w:rFonts w:eastAsia="Times New Roman"/>
              </w:rPr>
              <w:t>Keenan</w:t>
            </w:r>
          </w:p>
        </w:tc>
        <w:tc>
          <w:tcPr>
            <w:tcW w:w="917" w:type="pct"/>
            <w:shd w:val="clear" w:color="auto" w:fill="auto"/>
            <w:vAlign w:val="center"/>
          </w:tcPr>
          <w:p w14:paraId="48451643" w14:textId="77777777" w:rsidR="00C33308" w:rsidRPr="00A72DEA" w:rsidRDefault="00C33308" w:rsidP="008272B9">
            <w:pPr>
              <w:spacing w:line="276" w:lineRule="auto"/>
              <w:rPr>
                <w:rFonts w:eastAsia="Times New Roman"/>
              </w:rPr>
            </w:pPr>
            <w:proofErr w:type="spellStart"/>
            <w:r w:rsidRPr="00A72DEA">
              <w:rPr>
                <w:rFonts w:eastAsia="Times New Roman"/>
              </w:rPr>
              <w:t>Poli</w:t>
            </w:r>
            <w:proofErr w:type="spellEnd"/>
            <w:r w:rsidRPr="00A72DEA">
              <w:rPr>
                <w:rFonts w:eastAsia="Times New Roman"/>
              </w:rPr>
              <w:t>. Sci.</w:t>
            </w:r>
          </w:p>
        </w:tc>
        <w:tc>
          <w:tcPr>
            <w:tcW w:w="455" w:type="pct"/>
            <w:shd w:val="clear" w:color="auto" w:fill="auto"/>
            <w:vAlign w:val="center"/>
          </w:tcPr>
          <w:p w14:paraId="1D73F537" w14:textId="29A92928" w:rsidR="00C33308" w:rsidRPr="00A72DEA" w:rsidRDefault="00C33308" w:rsidP="008272B9">
            <w:pPr>
              <w:spacing w:line="276" w:lineRule="auto"/>
              <w:jc w:val="center"/>
              <w:rPr>
                <w:rFonts w:eastAsia="Times New Roman"/>
              </w:rPr>
            </w:pPr>
            <w:r>
              <w:rPr>
                <w:rFonts w:eastAsia="Times New Roman"/>
              </w:rPr>
              <w:t>1</w:t>
            </w:r>
          </w:p>
        </w:tc>
        <w:tc>
          <w:tcPr>
            <w:tcW w:w="464" w:type="pct"/>
            <w:shd w:val="clear" w:color="auto" w:fill="auto"/>
            <w:vAlign w:val="center"/>
          </w:tcPr>
          <w:p w14:paraId="0492EF8A" w14:textId="77777777" w:rsidR="00C33308" w:rsidRPr="00A72DEA" w:rsidRDefault="00C33308" w:rsidP="008272B9">
            <w:pPr>
              <w:spacing w:line="276" w:lineRule="auto"/>
              <w:jc w:val="center"/>
              <w:rPr>
                <w:rFonts w:eastAsia="Times New Roman"/>
              </w:rPr>
            </w:pPr>
            <w:r w:rsidRPr="00A72DEA">
              <w:rPr>
                <w:rFonts w:eastAsia="Times New Roman"/>
              </w:rPr>
              <w:t>3</w:t>
            </w:r>
          </w:p>
        </w:tc>
        <w:tc>
          <w:tcPr>
            <w:tcW w:w="628" w:type="pct"/>
            <w:shd w:val="clear" w:color="auto" w:fill="auto"/>
            <w:vAlign w:val="center"/>
          </w:tcPr>
          <w:p w14:paraId="13FC2939" w14:textId="77777777" w:rsidR="00C33308" w:rsidRPr="00A72DEA" w:rsidRDefault="00C33308" w:rsidP="008272B9">
            <w:pPr>
              <w:spacing w:line="276" w:lineRule="auto"/>
              <w:jc w:val="center"/>
              <w:rPr>
                <w:rFonts w:eastAsia="Times New Roman"/>
              </w:rPr>
            </w:pPr>
            <w:r w:rsidRPr="00A72DEA">
              <w:rPr>
                <w:rFonts w:eastAsia="Times New Roman"/>
              </w:rPr>
              <w:t>8/1/2020</w:t>
            </w:r>
          </w:p>
        </w:tc>
        <w:tc>
          <w:tcPr>
            <w:tcW w:w="628" w:type="pct"/>
            <w:shd w:val="clear" w:color="auto" w:fill="auto"/>
            <w:vAlign w:val="center"/>
          </w:tcPr>
          <w:p w14:paraId="4BC62A00" w14:textId="77777777" w:rsidR="00C33308" w:rsidRPr="00A72DEA" w:rsidRDefault="00C33308" w:rsidP="008272B9">
            <w:pPr>
              <w:spacing w:line="276" w:lineRule="auto"/>
              <w:jc w:val="center"/>
              <w:rPr>
                <w:rFonts w:eastAsia="Times New Roman"/>
              </w:rPr>
            </w:pPr>
            <w:r w:rsidRPr="00A72DEA">
              <w:rPr>
                <w:rFonts w:eastAsia="Times New Roman"/>
              </w:rPr>
              <w:t>8/1/2023</w:t>
            </w:r>
          </w:p>
        </w:tc>
      </w:tr>
      <w:tr w:rsidR="00C33308" w:rsidRPr="00A72DEA" w14:paraId="7C61D84B" w14:textId="77777777" w:rsidTr="00C33308">
        <w:trPr>
          <w:trHeight w:val="432"/>
        </w:trPr>
        <w:tc>
          <w:tcPr>
            <w:tcW w:w="1105" w:type="pct"/>
            <w:shd w:val="clear" w:color="auto" w:fill="auto"/>
            <w:noWrap/>
            <w:vAlign w:val="center"/>
          </w:tcPr>
          <w:p w14:paraId="7C6625F7" w14:textId="77777777" w:rsidR="00C33308" w:rsidRPr="00A72DEA" w:rsidRDefault="00C33308" w:rsidP="008272B9">
            <w:pPr>
              <w:spacing w:line="276" w:lineRule="auto"/>
              <w:rPr>
                <w:rFonts w:eastAsia="Times New Roman"/>
              </w:rPr>
            </w:pPr>
            <w:r>
              <w:rPr>
                <w:rFonts w:eastAsia="Times New Roman"/>
              </w:rPr>
              <w:t>Cortes</w:t>
            </w:r>
          </w:p>
        </w:tc>
        <w:tc>
          <w:tcPr>
            <w:tcW w:w="803" w:type="pct"/>
            <w:shd w:val="clear" w:color="auto" w:fill="auto"/>
            <w:noWrap/>
            <w:vAlign w:val="center"/>
          </w:tcPr>
          <w:p w14:paraId="75CB7FB8" w14:textId="77777777" w:rsidR="00C33308" w:rsidRPr="00A72DEA" w:rsidRDefault="00C33308" w:rsidP="008272B9">
            <w:pPr>
              <w:spacing w:line="276" w:lineRule="auto"/>
              <w:rPr>
                <w:rFonts w:eastAsia="Times New Roman"/>
              </w:rPr>
            </w:pPr>
            <w:r>
              <w:rPr>
                <w:rFonts w:eastAsia="Times New Roman"/>
              </w:rPr>
              <w:t>Giuseppe</w:t>
            </w:r>
          </w:p>
        </w:tc>
        <w:tc>
          <w:tcPr>
            <w:tcW w:w="917" w:type="pct"/>
            <w:shd w:val="clear" w:color="auto" w:fill="auto"/>
            <w:vAlign w:val="center"/>
          </w:tcPr>
          <w:p w14:paraId="1AEFB3F3" w14:textId="77777777" w:rsidR="00C33308" w:rsidRPr="00A72DEA" w:rsidRDefault="00C33308" w:rsidP="008272B9">
            <w:pPr>
              <w:spacing w:line="276" w:lineRule="auto"/>
              <w:rPr>
                <w:rFonts w:eastAsia="Times New Roman"/>
              </w:rPr>
            </w:pPr>
            <w:r>
              <w:rPr>
                <w:rFonts w:eastAsia="Times New Roman"/>
              </w:rPr>
              <w:t>Biology</w:t>
            </w:r>
          </w:p>
        </w:tc>
        <w:tc>
          <w:tcPr>
            <w:tcW w:w="455" w:type="pct"/>
            <w:shd w:val="clear" w:color="auto" w:fill="auto"/>
            <w:vAlign w:val="center"/>
          </w:tcPr>
          <w:p w14:paraId="78D73FB9" w14:textId="77777777" w:rsidR="00C33308" w:rsidRPr="00A72DEA" w:rsidRDefault="00C33308" w:rsidP="008272B9">
            <w:pPr>
              <w:spacing w:line="276" w:lineRule="auto"/>
              <w:jc w:val="center"/>
              <w:rPr>
                <w:rFonts w:eastAsia="Times New Roman"/>
              </w:rPr>
            </w:pPr>
            <w:r w:rsidRPr="00A72DEA">
              <w:rPr>
                <w:rFonts w:eastAsia="Times New Roman"/>
              </w:rPr>
              <w:t>3</w:t>
            </w:r>
          </w:p>
        </w:tc>
        <w:tc>
          <w:tcPr>
            <w:tcW w:w="464" w:type="pct"/>
            <w:shd w:val="clear" w:color="auto" w:fill="auto"/>
            <w:vAlign w:val="center"/>
          </w:tcPr>
          <w:p w14:paraId="74B4A33A" w14:textId="77777777" w:rsidR="00C33308" w:rsidRPr="00A72DEA" w:rsidRDefault="00C33308" w:rsidP="008272B9">
            <w:pPr>
              <w:spacing w:line="276" w:lineRule="auto"/>
              <w:jc w:val="center"/>
              <w:rPr>
                <w:rFonts w:eastAsia="Times New Roman"/>
              </w:rPr>
            </w:pPr>
          </w:p>
        </w:tc>
        <w:tc>
          <w:tcPr>
            <w:tcW w:w="628" w:type="pct"/>
            <w:shd w:val="clear" w:color="auto" w:fill="auto"/>
            <w:vAlign w:val="center"/>
          </w:tcPr>
          <w:p w14:paraId="50E6CE32" w14:textId="77777777" w:rsidR="00C33308" w:rsidRPr="00A72DEA" w:rsidRDefault="00C33308" w:rsidP="008272B9">
            <w:pPr>
              <w:spacing w:line="276" w:lineRule="auto"/>
              <w:jc w:val="center"/>
              <w:rPr>
                <w:rFonts w:eastAsia="Times New Roman"/>
              </w:rPr>
            </w:pPr>
            <w:r w:rsidRPr="00A72DEA">
              <w:rPr>
                <w:rFonts w:eastAsia="Times New Roman"/>
              </w:rPr>
              <w:t>8/1/2020</w:t>
            </w:r>
          </w:p>
        </w:tc>
        <w:tc>
          <w:tcPr>
            <w:tcW w:w="628" w:type="pct"/>
            <w:shd w:val="clear" w:color="auto" w:fill="auto"/>
            <w:vAlign w:val="center"/>
          </w:tcPr>
          <w:p w14:paraId="4181442F" w14:textId="77777777" w:rsidR="00C33308" w:rsidRPr="00A72DEA" w:rsidRDefault="00C33308" w:rsidP="008272B9">
            <w:pPr>
              <w:spacing w:line="276" w:lineRule="auto"/>
              <w:jc w:val="center"/>
              <w:rPr>
                <w:rFonts w:eastAsia="Times New Roman"/>
              </w:rPr>
            </w:pPr>
          </w:p>
        </w:tc>
      </w:tr>
      <w:tr w:rsidR="00C33308" w:rsidRPr="00A72DEA" w14:paraId="3D928268" w14:textId="77777777" w:rsidTr="00C33308">
        <w:trPr>
          <w:trHeight w:val="432"/>
        </w:trPr>
        <w:tc>
          <w:tcPr>
            <w:tcW w:w="1105" w:type="pct"/>
            <w:shd w:val="clear" w:color="auto" w:fill="auto"/>
            <w:noWrap/>
            <w:vAlign w:val="center"/>
          </w:tcPr>
          <w:p w14:paraId="50B3A5A3" w14:textId="77777777" w:rsidR="00C33308" w:rsidRPr="00C33308" w:rsidRDefault="00C33308" w:rsidP="008272B9">
            <w:pPr>
              <w:spacing w:line="276" w:lineRule="auto"/>
              <w:rPr>
                <w:rFonts w:eastAsia="Times New Roman"/>
              </w:rPr>
            </w:pPr>
            <w:proofErr w:type="spellStart"/>
            <w:r w:rsidRPr="00C33308">
              <w:rPr>
                <w:rFonts w:eastAsia="Times New Roman"/>
              </w:rPr>
              <w:t>Gerig</w:t>
            </w:r>
            <w:proofErr w:type="spellEnd"/>
          </w:p>
        </w:tc>
        <w:tc>
          <w:tcPr>
            <w:tcW w:w="803" w:type="pct"/>
            <w:shd w:val="clear" w:color="auto" w:fill="auto"/>
            <w:noWrap/>
            <w:vAlign w:val="center"/>
          </w:tcPr>
          <w:p w14:paraId="16E649BD" w14:textId="77777777" w:rsidR="00C33308" w:rsidRPr="00C33308" w:rsidRDefault="00C33308" w:rsidP="008272B9">
            <w:pPr>
              <w:spacing w:line="276" w:lineRule="auto"/>
              <w:rPr>
                <w:rFonts w:eastAsia="Times New Roman"/>
              </w:rPr>
            </w:pPr>
            <w:r w:rsidRPr="00C33308">
              <w:rPr>
                <w:rFonts w:eastAsia="Times New Roman"/>
              </w:rPr>
              <w:t>Brandon</w:t>
            </w:r>
          </w:p>
        </w:tc>
        <w:tc>
          <w:tcPr>
            <w:tcW w:w="917" w:type="pct"/>
            <w:shd w:val="clear" w:color="auto" w:fill="auto"/>
            <w:vAlign w:val="center"/>
          </w:tcPr>
          <w:p w14:paraId="1BA7A43D" w14:textId="77777777" w:rsidR="00C33308" w:rsidRPr="00C33308" w:rsidRDefault="00C33308" w:rsidP="008272B9">
            <w:pPr>
              <w:spacing w:line="276" w:lineRule="auto"/>
              <w:rPr>
                <w:rFonts w:eastAsia="Times New Roman"/>
              </w:rPr>
            </w:pPr>
            <w:r w:rsidRPr="00C33308">
              <w:rPr>
                <w:rFonts w:eastAsia="Times New Roman"/>
              </w:rPr>
              <w:t>Biology</w:t>
            </w:r>
          </w:p>
        </w:tc>
        <w:tc>
          <w:tcPr>
            <w:tcW w:w="455" w:type="pct"/>
            <w:shd w:val="clear" w:color="auto" w:fill="auto"/>
            <w:vAlign w:val="center"/>
          </w:tcPr>
          <w:p w14:paraId="09548411" w14:textId="77777777" w:rsidR="00C33308" w:rsidRPr="00C33308" w:rsidRDefault="00C33308" w:rsidP="008272B9">
            <w:pPr>
              <w:spacing w:line="276" w:lineRule="auto"/>
              <w:jc w:val="center"/>
              <w:rPr>
                <w:rFonts w:eastAsia="Times New Roman"/>
              </w:rPr>
            </w:pPr>
            <w:r w:rsidRPr="00C33308">
              <w:rPr>
                <w:rFonts w:eastAsia="Times New Roman"/>
              </w:rPr>
              <w:t>3</w:t>
            </w:r>
          </w:p>
        </w:tc>
        <w:tc>
          <w:tcPr>
            <w:tcW w:w="464" w:type="pct"/>
            <w:shd w:val="clear" w:color="auto" w:fill="auto"/>
            <w:vAlign w:val="center"/>
          </w:tcPr>
          <w:p w14:paraId="0A5B33BB" w14:textId="77777777" w:rsidR="00C33308" w:rsidRPr="00C33308" w:rsidRDefault="00C33308" w:rsidP="008272B9">
            <w:pPr>
              <w:spacing w:line="276" w:lineRule="auto"/>
              <w:jc w:val="center"/>
              <w:rPr>
                <w:rFonts w:eastAsia="Times New Roman"/>
              </w:rPr>
            </w:pPr>
          </w:p>
        </w:tc>
        <w:tc>
          <w:tcPr>
            <w:tcW w:w="628" w:type="pct"/>
            <w:shd w:val="clear" w:color="auto" w:fill="auto"/>
            <w:vAlign w:val="center"/>
          </w:tcPr>
          <w:p w14:paraId="67DC3F35" w14:textId="77777777" w:rsidR="00C33308" w:rsidRPr="00C33308" w:rsidRDefault="00C33308" w:rsidP="008272B9">
            <w:pPr>
              <w:spacing w:line="276" w:lineRule="auto"/>
              <w:jc w:val="center"/>
              <w:rPr>
                <w:rFonts w:eastAsia="Times New Roman"/>
              </w:rPr>
            </w:pPr>
            <w:r w:rsidRPr="00C33308">
              <w:rPr>
                <w:rFonts w:eastAsia="Times New Roman"/>
              </w:rPr>
              <w:t>8/1/2020</w:t>
            </w:r>
          </w:p>
        </w:tc>
        <w:tc>
          <w:tcPr>
            <w:tcW w:w="628" w:type="pct"/>
            <w:shd w:val="clear" w:color="auto" w:fill="auto"/>
            <w:vAlign w:val="center"/>
          </w:tcPr>
          <w:p w14:paraId="0771CFE4" w14:textId="77777777" w:rsidR="00C33308" w:rsidRPr="009D3D59" w:rsidRDefault="00C33308" w:rsidP="008272B9">
            <w:pPr>
              <w:spacing w:line="276" w:lineRule="auto"/>
              <w:jc w:val="center"/>
              <w:rPr>
                <w:rFonts w:eastAsia="Times New Roman"/>
                <w:b/>
                <w:i/>
              </w:rPr>
            </w:pPr>
          </w:p>
        </w:tc>
      </w:tr>
      <w:tr w:rsidR="00C33308" w:rsidRPr="00A72DEA" w14:paraId="1EFA46E9" w14:textId="77777777" w:rsidTr="00C33308">
        <w:trPr>
          <w:trHeight w:val="432"/>
        </w:trPr>
        <w:tc>
          <w:tcPr>
            <w:tcW w:w="1105" w:type="pct"/>
            <w:shd w:val="clear" w:color="auto" w:fill="auto"/>
            <w:noWrap/>
            <w:vAlign w:val="center"/>
            <w:hideMark/>
          </w:tcPr>
          <w:p w14:paraId="38A1AD84" w14:textId="77777777" w:rsidR="00C33308" w:rsidRPr="00A72DEA" w:rsidRDefault="00C33308" w:rsidP="008272B9">
            <w:pPr>
              <w:spacing w:line="276" w:lineRule="auto"/>
              <w:rPr>
                <w:rFonts w:eastAsia="Times New Roman"/>
              </w:rPr>
            </w:pPr>
            <w:r w:rsidRPr="00A72DEA">
              <w:rPr>
                <w:rFonts w:eastAsia="Times New Roman"/>
              </w:rPr>
              <w:t>LaCelle-Peterson</w:t>
            </w:r>
          </w:p>
        </w:tc>
        <w:tc>
          <w:tcPr>
            <w:tcW w:w="803" w:type="pct"/>
            <w:shd w:val="clear" w:color="auto" w:fill="auto"/>
            <w:noWrap/>
            <w:vAlign w:val="center"/>
            <w:hideMark/>
          </w:tcPr>
          <w:p w14:paraId="2D8A83B6" w14:textId="77777777" w:rsidR="00C33308" w:rsidRPr="00A72DEA" w:rsidRDefault="00C33308" w:rsidP="008272B9">
            <w:pPr>
              <w:spacing w:line="276" w:lineRule="auto"/>
              <w:rPr>
                <w:rFonts w:eastAsia="Times New Roman"/>
              </w:rPr>
            </w:pPr>
            <w:r w:rsidRPr="00A72DEA">
              <w:rPr>
                <w:rFonts w:eastAsia="Times New Roman"/>
              </w:rPr>
              <w:t>Mark</w:t>
            </w:r>
          </w:p>
        </w:tc>
        <w:tc>
          <w:tcPr>
            <w:tcW w:w="917" w:type="pct"/>
            <w:shd w:val="clear" w:color="auto" w:fill="auto"/>
            <w:vAlign w:val="center"/>
            <w:hideMark/>
          </w:tcPr>
          <w:p w14:paraId="35EBA007" w14:textId="77777777" w:rsidR="00C33308" w:rsidRPr="00A72DEA" w:rsidRDefault="00C33308" w:rsidP="008272B9">
            <w:pPr>
              <w:spacing w:line="276" w:lineRule="auto"/>
              <w:rPr>
                <w:rFonts w:eastAsia="Times New Roman"/>
              </w:rPr>
            </w:pPr>
            <w:r w:rsidRPr="00A72DEA">
              <w:rPr>
                <w:rFonts w:eastAsia="Times New Roman"/>
              </w:rPr>
              <w:t>SELPS</w:t>
            </w:r>
          </w:p>
        </w:tc>
        <w:tc>
          <w:tcPr>
            <w:tcW w:w="455" w:type="pct"/>
            <w:shd w:val="clear" w:color="auto" w:fill="auto"/>
            <w:vAlign w:val="center"/>
            <w:hideMark/>
          </w:tcPr>
          <w:p w14:paraId="2B670E40" w14:textId="77777777" w:rsidR="00C33308" w:rsidRPr="00A72DEA" w:rsidRDefault="00C33308" w:rsidP="008272B9">
            <w:pPr>
              <w:spacing w:line="276" w:lineRule="auto"/>
              <w:jc w:val="center"/>
              <w:rPr>
                <w:rFonts w:eastAsia="Times New Roman"/>
              </w:rPr>
            </w:pPr>
            <w:r w:rsidRPr="00A72DEA">
              <w:rPr>
                <w:rFonts w:eastAsia="Times New Roman"/>
              </w:rPr>
              <w:t>1</w:t>
            </w:r>
          </w:p>
        </w:tc>
        <w:tc>
          <w:tcPr>
            <w:tcW w:w="464" w:type="pct"/>
            <w:shd w:val="clear" w:color="auto" w:fill="auto"/>
            <w:vAlign w:val="center"/>
            <w:hideMark/>
          </w:tcPr>
          <w:p w14:paraId="2B9A81B2" w14:textId="77777777" w:rsidR="00C33308" w:rsidRPr="00A72DEA" w:rsidRDefault="00C33308" w:rsidP="008272B9">
            <w:pPr>
              <w:spacing w:line="276" w:lineRule="auto"/>
              <w:jc w:val="center"/>
              <w:rPr>
                <w:rFonts w:eastAsia="Times New Roman"/>
              </w:rPr>
            </w:pPr>
            <w:r w:rsidRPr="00A72DEA">
              <w:rPr>
                <w:rFonts w:eastAsia="Times New Roman"/>
              </w:rPr>
              <w:t>3</w:t>
            </w:r>
          </w:p>
        </w:tc>
        <w:tc>
          <w:tcPr>
            <w:tcW w:w="628" w:type="pct"/>
            <w:shd w:val="clear" w:color="auto" w:fill="auto"/>
            <w:vAlign w:val="center"/>
            <w:hideMark/>
          </w:tcPr>
          <w:p w14:paraId="616E5856" w14:textId="77777777" w:rsidR="00C33308" w:rsidRPr="00A72DEA" w:rsidRDefault="00C33308" w:rsidP="008272B9">
            <w:pPr>
              <w:spacing w:line="276" w:lineRule="auto"/>
              <w:jc w:val="center"/>
              <w:rPr>
                <w:rFonts w:eastAsia="Times New Roman"/>
              </w:rPr>
            </w:pPr>
            <w:r w:rsidRPr="00A72DEA">
              <w:rPr>
                <w:rFonts w:eastAsia="Times New Roman"/>
              </w:rPr>
              <w:t>8/1/2020</w:t>
            </w:r>
          </w:p>
        </w:tc>
        <w:tc>
          <w:tcPr>
            <w:tcW w:w="628" w:type="pct"/>
            <w:shd w:val="clear" w:color="auto" w:fill="auto"/>
            <w:vAlign w:val="center"/>
            <w:hideMark/>
          </w:tcPr>
          <w:p w14:paraId="613FD0CE" w14:textId="77777777" w:rsidR="00C33308" w:rsidRPr="00A72DEA" w:rsidRDefault="00C33308" w:rsidP="008272B9">
            <w:pPr>
              <w:spacing w:line="276" w:lineRule="auto"/>
              <w:jc w:val="center"/>
              <w:rPr>
                <w:rFonts w:eastAsia="Times New Roman"/>
              </w:rPr>
            </w:pPr>
            <w:r w:rsidRPr="00A72DEA">
              <w:rPr>
                <w:rFonts w:eastAsia="Times New Roman"/>
              </w:rPr>
              <w:t>8/1/2023</w:t>
            </w:r>
          </w:p>
        </w:tc>
      </w:tr>
      <w:tr w:rsidR="00C33308" w:rsidRPr="00A72DEA" w14:paraId="1E47820E" w14:textId="77777777" w:rsidTr="00C33308">
        <w:trPr>
          <w:trHeight w:val="432"/>
        </w:trPr>
        <w:tc>
          <w:tcPr>
            <w:tcW w:w="1105" w:type="pct"/>
            <w:shd w:val="clear" w:color="auto" w:fill="auto"/>
            <w:noWrap/>
            <w:vAlign w:val="center"/>
          </w:tcPr>
          <w:p w14:paraId="027F180A" w14:textId="77777777" w:rsidR="00C33308" w:rsidRPr="00A72DEA" w:rsidRDefault="00C33308" w:rsidP="008272B9">
            <w:pPr>
              <w:spacing w:line="276" w:lineRule="auto"/>
              <w:rPr>
                <w:rFonts w:eastAsia="Times New Roman"/>
              </w:rPr>
            </w:pPr>
            <w:proofErr w:type="spellStart"/>
            <w:r w:rsidRPr="00A72DEA">
              <w:rPr>
                <w:rFonts w:eastAsia="Times New Roman"/>
              </w:rPr>
              <w:t>Marlor</w:t>
            </w:r>
            <w:proofErr w:type="spellEnd"/>
          </w:p>
        </w:tc>
        <w:tc>
          <w:tcPr>
            <w:tcW w:w="803" w:type="pct"/>
            <w:shd w:val="clear" w:color="auto" w:fill="auto"/>
            <w:noWrap/>
            <w:vAlign w:val="center"/>
          </w:tcPr>
          <w:p w14:paraId="60C9DE5E" w14:textId="77777777" w:rsidR="00C33308" w:rsidRPr="00A72DEA" w:rsidRDefault="00C33308" w:rsidP="008272B9">
            <w:pPr>
              <w:spacing w:line="276" w:lineRule="auto"/>
              <w:rPr>
                <w:rFonts w:eastAsia="Times New Roman"/>
              </w:rPr>
            </w:pPr>
            <w:r w:rsidRPr="00A72DEA">
              <w:rPr>
                <w:rFonts w:eastAsia="Times New Roman"/>
              </w:rPr>
              <w:t>Robert</w:t>
            </w:r>
          </w:p>
        </w:tc>
        <w:tc>
          <w:tcPr>
            <w:tcW w:w="917" w:type="pct"/>
            <w:shd w:val="clear" w:color="auto" w:fill="auto"/>
            <w:vAlign w:val="center"/>
          </w:tcPr>
          <w:p w14:paraId="3B64B8D5" w14:textId="6BEEC4A2" w:rsidR="00C33308" w:rsidRPr="00A72DEA" w:rsidRDefault="00C33308" w:rsidP="008272B9">
            <w:pPr>
              <w:spacing w:line="276" w:lineRule="auto"/>
              <w:rPr>
                <w:rFonts w:eastAsia="Times New Roman"/>
              </w:rPr>
            </w:pPr>
            <w:r>
              <w:rPr>
                <w:rFonts w:eastAsia="Times New Roman"/>
              </w:rPr>
              <w:t>Eng. Tech</w:t>
            </w:r>
          </w:p>
        </w:tc>
        <w:tc>
          <w:tcPr>
            <w:tcW w:w="455" w:type="pct"/>
            <w:shd w:val="clear" w:color="auto" w:fill="auto"/>
            <w:vAlign w:val="center"/>
          </w:tcPr>
          <w:p w14:paraId="22139773" w14:textId="77777777" w:rsidR="00C33308" w:rsidRPr="00A72DEA" w:rsidRDefault="00C33308" w:rsidP="008272B9">
            <w:pPr>
              <w:spacing w:line="276" w:lineRule="auto"/>
              <w:jc w:val="center"/>
              <w:rPr>
                <w:rFonts w:eastAsia="Times New Roman"/>
              </w:rPr>
            </w:pPr>
            <w:r w:rsidRPr="00A72DEA">
              <w:rPr>
                <w:rFonts w:eastAsia="Times New Roman"/>
              </w:rPr>
              <w:t>3</w:t>
            </w:r>
          </w:p>
        </w:tc>
        <w:tc>
          <w:tcPr>
            <w:tcW w:w="464" w:type="pct"/>
            <w:shd w:val="clear" w:color="auto" w:fill="auto"/>
            <w:vAlign w:val="center"/>
          </w:tcPr>
          <w:p w14:paraId="64A5E8F9" w14:textId="77777777" w:rsidR="00C33308" w:rsidRPr="00A72DEA" w:rsidRDefault="00C33308" w:rsidP="008272B9">
            <w:pPr>
              <w:spacing w:line="276" w:lineRule="auto"/>
              <w:jc w:val="center"/>
              <w:rPr>
                <w:rFonts w:eastAsia="Times New Roman"/>
              </w:rPr>
            </w:pPr>
          </w:p>
        </w:tc>
        <w:tc>
          <w:tcPr>
            <w:tcW w:w="628" w:type="pct"/>
            <w:shd w:val="clear" w:color="auto" w:fill="auto"/>
            <w:vAlign w:val="center"/>
          </w:tcPr>
          <w:p w14:paraId="4BE77C43" w14:textId="77777777" w:rsidR="00C33308" w:rsidRPr="00A72DEA" w:rsidRDefault="00C33308" w:rsidP="008272B9">
            <w:pPr>
              <w:spacing w:line="276" w:lineRule="auto"/>
              <w:jc w:val="center"/>
              <w:rPr>
                <w:rFonts w:eastAsia="Times New Roman"/>
              </w:rPr>
            </w:pPr>
            <w:r w:rsidRPr="00A72DEA">
              <w:rPr>
                <w:rFonts w:eastAsia="Times New Roman"/>
              </w:rPr>
              <w:t>8/1/2020</w:t>
            </w:r>
          </w:p>
        </w:tc>
        <w:tc>
          <w:tcPr>
            <w:tcW w:w="628" w:type="pct"/>
            <w:shd w:val="clear" w:color="auto" w:fill="auto"/>
            <w:vAlign w:val="center"/>
          </w:tcPr>
          <w:p w14:paraId="0A96EE16" w14:textId="77777777" w:rsidR="00C33308" w:rsidRPr="00A72DEA" w:rsidRDefault="00C33308" w:rsidP="008272B9">
            <w:pPr>
              <w:spacing w:line="276" w:lineRule="auto"/>
              <w:jc w:val="center"/>
              <w:rPr>
                <w:rFonts w:eastAsia="Times New Roman"/>
              </w:rPr>
            </w:pPr>
          </w:p>
        </w:tc>
      </w:tr>
      <w:tr w:rsidR="00C33308" w:rsidRPr="00A72DEA" w14:paraId="77DC2F1D" w14:textId="77777777" w:rsidTr="00C33308">
        <w:trPr>
          <w:trHeight w:val="432"/>
        </w:trPr>
        <w:tc>
          <w:tcPr>
            <w:tcW w:w="1105" w:type="pct"/>
            <w:shd w:val="clear" w:color="auto" w:fill="auto"/>
            <w:noWrap/>
            <w:vAlign w:val="center"/>
            <w:hideMark/>
          </w:tcPr>
          <w:p w14:paraId="385516D2" w14:textId="77777777" w:rsidR="00C33308" w:rsidRPr="00A72DEA" w:rsidRDefault="00C33308" w:rsidP="008272B9">
            <w:pPr>
              <w:spacing w:line="276" w:lineRule="auto"/>
              <w:rPr>
                <w:rFonts w:eastAsia="Times New Roman"/>
              </w:rPr>
            </w:pPr>
            <w:r w:rsidRPr="00A72DEA">
              <w:rPr>
                <w:rFonts w:eastAsia="Times New Roman"/>
              </w:rPr>
              <w:t>Naito</w:t>
            </w:r>
          </w:p>
        </w:tc>
        <w:tc>
          <w:tcPr>
            <w:tcW w:w="803" w:type="pct"/>
            <w:shd w:val="clear" w:color="auto" w:fill="auto"/>
            <w:vAlign w:val="center"/>
            <w:hideMark/>
          </w:tcPr>
          <w:p w14:paraId="335957EC" w14:textId="77777777" w:rsidR="00C33308" w:rsidRPr="00A72DEA" w:rsidRDefault="00C33308" w:rsidP="008272B9">
            <w:pPr>
              <w:spacing w:line="276" w:lineRule="auto"/>
              <w:rPr>
                <w:rFonts w:eastAsia="Times New Roman"/>
              </w:rPr>
            </w:pPr>
            <w:r w:rsidRPr="00A72DEA">
              <w:rPr>
                <w:rFonts w:eastAsia="Times New Roman"/>
              </w:rPr>
              <w:t>Adam</w:t>
            </w:r>
          </w:p>
        </w:tc>
        <w:tc>
          <w:tcPr>
            <w:tcW w:w="917" w:type="pct"/>
            <w:shd w:val="clear" w:color="auto" w:fill="auto"/>
            <w:noWrap/>
            <w:vAlign w:val="center"/>
            <w:hideMark/>
          </w:tcPr>
          <w:p w14:paraId="058EC637" w14:textId="77777777" w:rsidR="00C33308" w:rsidRPr="00A72DEA" w:rsidRDefault="00C33308" w:rsidP="008272B9">
            <w:pPr>
              <w:spacing w:line="276" w:lineRule="auto"/>
              <w:rPr>
                <w:rFonts w:eastAsia="Times New Roman"/>
              </w:rPr>
            </w:pPr>
            <w:r w:rsidRPr="00A72DEA">
              <w:rPr>
                <w:rFonts w:eastAsia="Times New Roman"/>
              </w:rPr>
              <w:t>EEGS</w:t>
            </w:r>
          </w:p>
        </w:tc>
        <w:tc>
          <w:tcPr>
            <w:tcW w:w="455" w:type="pct"/>
            <w:shd w:val="clear" w:color="auto" w:fill="auto"/>
            <w:vAlign w:val="center"/>
            <w:hideMark/>
          </w:tcPr>
          <w:p w14:paraId="5156D86A" w14:textId="77777777" w:rsidR="00C33308" w:rsidRPr="00A72DEA" w:rsidRDefault="00C33308" w:rsidP="008272B9">
            <w:pPr>
              <w:spacing w:line="276" w:lineRule="auto"/>
              <w:jc w:val="center"/>
              <w:rPr>
                <w:rFonts w:eastAsia="Times New Roman"/>
              </w:rPr>
            </w:pPr>
            <w:r w:rsidRPr="00A72DEA">
              <w:rPr>
                <w:rFonts w:eastAsia="Times New Roman"/>
              </w:rPr>
              <w:t>3</w:t>
            </w:r>
          </w:p>
        </w:tc>
        <w:tc>
          <w:tcPr>
            <w:tcW w:w="464" w:type="pct"/>
            <w:shd w:val="clear" w:color="auto" w:fill="auto"/>
            <w:noWrap/>
            <w:vAlign w:val="center"/>
            <w:hideMark/>
          </w:tcPr>
          <w:p w14:paraId="0BB92956" w14:textId="77777777" w:rsidR="00C33308" w:rsidRPr="00A72DEA" w:rsidRDefault="00C33308" w:rsidP="008272B9">
            <w:pPr>
              <w:spacing w:line="276" w:lineRule="auto"/>
              <w:jc w:val="center"/>
              <w:rPr>
                <w:rFonts w:eastAsia="Times New Roman"/>
              </w:rPr>
            </w:pPr>
          </w:p>
        </w:tc>
        <w:tc>
          <w:tcPr>
            <w:tcW w:w="628" w:type="pct"/>
            <w:shd w:val="clear" w:color="auto" w:fill="auto"/>
            <w:vAlign w:val="center"/>
            <w:hideMark/>
          </w:tcPr>
          <w:p w14:paraId="59737F03" w14:textId="77777777" w:rsidR="00C33308" w:rsidRPr="00A72DEA" w:rsidRDefault="00C33308" w:rsidP="008272B9">
            <w:pPr>
              <w:spacing w:line="276" w:lineRule="auto"/>
              <w:jc w:val="center"/>
              <w:rPr>
                <w:rFonts w:eastAsia="Times New Roman"/>
              </w:rPr>
            </w:pPr>
            <w:r w:rsidRPr="00A72DEA">
              <w:rPr>
                <w:rFonts w:eastAsia="Times New Roman"/>
              </w:rPr>
              <w:t>8/1/2020</w:t>
            </w:r>
          </w:p>
        </w:tc>
        <w:tc>
          <w:tcPr>
            <w:tcW w:w="628" w:type="pct"/>
            <w:shd w:val="clear" w:color="auto" w:fill="auto"/>
            <w:noWrap/>
            <w:vAlign w:val="center"/>
            <w:hideMark/>
          </w:tcPr>
          <w:p w14:paraId="3EDC8DD3" w14:textId="77777777" w:rsidR="00C33308" w:rsidRPr="00A72DEA" w:rsidRDefault="00C33308" w:rsidP="008272B9">
            <w:pPr>
              <w:spacing w:line="276" w:lineRule="auto"/>
              <w:jc w:val="center"/>
              <w:rPr>
                <w:rFonts w:eastAsia="Times New Roman"/>
              </w:rPr>
            </w:pPr>
          </w:p>
        </w:tc>
      </w:tr>
      <w:tr w:rsidR="00C33308" w:rsidRPr="00A72DEA" w14:paraId="5A87F543" w14:textId="77777777" w:rsidTr="00C33308">
        <w:trPr>
          <w:trHeight w:val="432"/>
        </w:trPr>
        <w:tc>
          <w:tcPr>
            <w:tcW w:w="1105" w:type="pct"/>
            <w:shd w:val="clear" w:color="auto" w:fill="auto"/>
            <w:noWrap/>
            <w:vAlign w:val="center"/>
          </w:tcPr>
          <w:p w14:paraId="55085C27" w14:textId="77777777" w:rsidR="00C33308" w:rsidRPr="00A72DEA" w:rsidRDefault="00C33308" w:rsidP="008272B9">
            <w:pPr>
              <w:spacing w:line="276" w:lineRule="auto"/>
              <w:rPr>
                <w:rFonts w:eastAsia="Times New Roman"/>
              </w:rPr>
            </w:pPr>
            <w:r w:rsidRPr="00A72DEA">
              <w:rPr>
                <w:rFonts w:eastAsia="Times New Roman"/>
              </w:rPr>
              <w:t>Peterson</w:t>
            </w:r>
          </w:p>
        </w:tc>
        <w:tc>
          <w:tcPr>
            <w:tcW w:w="803" w:type="pct"/>
            <w:shd w:val="clear" w:color="auto" w:fill="auto"/>
            <w:vAlign w:val="center"/>
          </w:tcPr>
          <w:p w14:paraId="3CC41E4F" w14:textId="77777777" w:rsidR="00C33308" w:rsidRPr="00A72DEA" w:rsidRDefault="00C33308" w:rsidP="008272B9">
            <w:pPr>
              <w:spacing w:line="276" w:lineRule="auto"/>
              <w:rPr>
                <w:rFonts w:eastAsia="Times New Roman"/>
              </w:rPr>
            </w:pPr>
            <w:r w:rsidRPr="00A72DEA">
              <w:rPr>
                <w:rFonts w:eastAsia="Times New Roman"/>
              </w:rPr>
              <w:t>Kristin</w:t>
            </w:r>
          </w:p>
        </w:tc>
        <w:tc>
          <w:tcPr>
            <w:tcW w:w="917" w:type="pct"/>
            <w:shd w:val="clear" w:color="auto" w:fill="auto"/>
            <w:noWrap/>
            <w:vAlign w:val="center"/>
          </w:tcPr>
          <w:p w14:paraId="4ACB83E1" w14:textId="77777777" w:rsidR="00C33308" w:rsidRPr="00A72DEA" w:rsidRDefault="00C33308" w:rsidP="008272B9">
            <w:pPr>
              <w:spacing w:line="276" w:lineRule="auto"/>
              <w:rPr>
                <w:rFonts w:eastAsia="Times New Roman"/>
              </w:rPr>
            </w:pPr>
            <w:r w:rsidRPr="00A72DEA">
              <w:rPr>
                <w:rFonts w:eastAsia="Times New Roman"/>
              </w:rPr>
              <w:t>SELPS</w:t>
            </w:r>
          </w:p>
        </w:tc>
        <w:tc>
          <w:tcPr>
            <w:tcW w:w="455" w:type="pct"/>
            <w:shd w:val="clear" w:color="auto" w:fill="auto"/>
            <w:vAlign w:val="center"/>
          </w:tcPr>
          <w:p w14:paraId="7C8F3E01" w14:textId="77777777" w:rsidR="00C33308" w:rsidRPr="00A72DEA" w:rsidRDefault="00C33308" w:rsidP="008272B9">
            <w:pPr>
              <w:spacing w:line="276" w:lineRule="auto"/>
              <w:jc w:val="center"/>
              <w:rPr>
                <w:rFonts w:eastAsia="Times New Roman"/>
              </w:rPr>
            </w:pPr>
            <w:r w:rsidRPr="00A72DEA">
              <w:rPr>
                <w:rFonts w:eastAsia="Times New Roman"/>
              </w:rPr>
              <w:t>1</w:t>
            </w:r>
          </w:p>
        </w:tc>
        <w:tc>
          <w:tcPr>
            <w:tcW w:w="464" w:type="pct"/>
            <w:shd w:val="clear" w:color="auto" w:fill="auto"/>
            <w:noWrap/>
            <w:vAlign w:val="center"/>
          </w:tcPr>
          <w:p w14:paraId="1E4AA274" w14:textId="77777777" w:rsidR="00C33308" w:rsidRPr="00A72DEA" w:rsidRDefault="00C33308" w:rsidP="008272B9">
            <w:pPr>
              <w:spacing w:line="276" w:lineRule="auto"/>
              <w:jc w:val="center"/>
              <w:rPr>
                <w:rFonts w:eastAsia="Times New Roman"/>
              </w:rPr>
            </w:pPr>
            <w:r w:rsidRPr="00A72DEA">
              <w:rPr>
                <w:rFonts w:eastAsia="Times New Roman"/>
              </w:rPr>
              <w:t>3</w:t>
            </w:r>
          </w:p>
        </w:tc>
        <w:tc>
          <w:tcPr>
            <w:tcW w:w="628" w:type="pct"/>
            <w:shd w:val="clear" w:color="auto" w:fill="auto"/>
            <w:vAlign w:val="center"/>
          </w:tcPr>
          <w:p w14:paraId="3046F9CF" w14:textId="77777777" w:rsidR="00C33308" w:rsidRPr="00A72DEA" w:rsidRDefault="00C33308" w:rsidP="008272B9">
            <w:pPr>
              <w:spacing w:line="276" w:lineRule="auto"/>
              <w:jc w:val="center"/>
              <w:rPr>
                <w:rFonts w:eastAsia="Times New Roman"/>
              </w:rPr>
            </w:pPr>
            <w:r w:rsidRPr="00A72DEA">
              <w:rPr>
                <w:rFonts w:eastAsia="Times New Roman"/>
              </w:rPr>
              <w:t>8/1/2020</w:t>
            </w:r>
          </w:p>
        </w:tc>
        <w:tc>
          <w:tcPr>
            <w:tcW w:w="628" w:type="pct"/>
            <w:shd w:val="clear" w:color="auto" w:fill="auto"/>
            <w:noWrap/>
            <w:vAlign w:val="center"/>
          </w:tcPr>
          <w:p w14:paraId="2DEA407C" w14:textId="77777777" w:rsidR="00C33308" w:rsidRPr="00A72DEA" w:rsidRDefault="00C33308" w:rsidP="008272B9">
            <w:pPr>
              <w:spacing w:line="276" w:lineRule="auto"/>
              <w:jc w:val="center"/>
              <w:rPr>
                <w:rFonts w:eastAsia="Times New Roman"/>
              </w:rPr>
            </w:pPr>
            <w:r w:rsidRPr="00A72DEA">
              <w:rPr>
                <w:rFonts w:eastAsia="Times New Roman"/>
              </w:rPr>
              <w:t>8/1/2023</w:t>
            </w:r>
          </w:p>
        </w:tc>
      </w:tr>
      <w:tr w:rsidR="00C33308" w:rsidRPr="00A72DEA" w14:paraId="1E63EEFE" w14:textId="77777777" w:rsidTr="00C33308">
        <w:trPr>
          <w:trHeight w:val="432"/>
        </w:trPr>
        <w:tc>
          <w:tcPr>
            <w:tcW w:w="1105" w:type="pct"/>
            <w:shd w:val="clear" w:color="auto" w:fill="auto"/>
            <w:noWrap/>
            <w:vAlign w:val="center"/>
          </w:tcPr>
          <w:p w14:paraId="2CD8EAE0" w14:textId="77777777" w:rsidR="00C33308" w:rsidRPr="00A72DEA" w:rsidRDefault="00C33308" w:rsidP="008272B9">
            <w:pPr>
              <w:spacing w:line="276" w:lineRule="auto"/>
              <w:rPr>
                <w:rFonts w:eastAsia="Times New Roman"/>
              </w:rPr>
            </w:pPr>
            <w:r w:rsidRPr="00A72DEA">
              <w:rPr>
                <w:rFonts w:eastAsia="Times New Roman"/>
              </w:rPr>
              <w:t>Pratt</w:t>
            </w:r>
          </w:p>
        </w:tc>
        <w:tc>
          <w:tcPr>
            <w:tcW w:w="803" w:type="pct"/>
            <w:shd w:val="clear" w:color="auto" w:fill="auto"/>
            <w:vAlign w:val="center"/>
          </w:tcPr>
          <w:p w14:paraId="18B75D8F" w14:textId="77777777" w:rsidR="00C33308" w:rsidRPr="00A72DEA" w:rsidRDefault="00C33308" w:rsidP="008272B9">
            <w:pPr>
              <w:spacing w:line="276" w:lineRule="auto"/>
              <w:rPr>
                <w:rFonts w:eastAsia="Times New Roman"/>
              </w:rPr>
            </w:pPr>
            <w:r w:rsidRPr="00A72DEA">
              <w:rPr>
                <w:rFonts w:eastAsia="Times New Roman"/>
              </w:rPr>
              <w:t>Evan</w:t>
            </w:r>
          </w:p>
        </w:tc>
        <w:tc>
          <w:tcPr>
            <w:tcW w:w="917" w:type="pct"/>
            <w:shd w:val="clear" w:color="auto" w:fill="auto"/>
            <w:noWrap/>
            <w:vAlign w:val="center"/>
          </w:tcPr>
          <w:p w14:paraId="4D8CE3AE" w14:textId="77777777" w:rsidR="00C33308" w:rsidRPr="00A72DEA" w:rsidRDefault="00C33308" w:rsidP="008272B9">
            <w:pPr>
              <w:spacing w:line="276" w:lineRule="auto"/>
              <w:rPr>
                <w:rFonts w:eastAsia="Times New Roman"/>
              </w:rPr>
            </w:pPr>
            <w:r w:rsidRPr="00A72DEA">
              <w:rPr>
                <w:rFonts w:eastAsia="Times New Roman"/>
              </w:rPr>
              <w:t>Chemistry</w:t>
            </w:r>
          </w:p>
        </w:tc>
        <w:tc>
          <w:tcPr>
            <w:tcW w:w="455" w:type="pct"/>
            <w:shd w:val="clear" w:color="auto" w:fill="auto"/>
            <w:vAlign w:val="center"/>
          </w:tcPr>
          <w:p w14:paraId="310774E9" w14:textId="77777777" w:rsidR="00C33308" w:rsidRPr="00A72DEA" w:rsidRDefault="00C33308" w:rsidP="008272B9">
            <w:pPr>
              <w:spacing w:line="276" w:lineRule="auto"/>
              <w:jc w:val="center"/>
              <w:rPr>
                <w:rFonts w:eastAsia="Times New Roman"/>
              </w:rPr>
            </w:pPr>
            <w:r w:rsidRPr="00A72DEA">
              <w:rPr>
                <w:rFonts w:eastAsia="Times New Roman"/>
              </w:rPr>
              <w:t>3</w:t>
            </w:r>
          </w:p>
        </w:tc>
        <w:tc>
          <w:tcPr>
            <w:tcW w:w="464" w:type="pct"/>
            <w:shd w:val="clear" w:color="auto" w:fill="auto"/>
            <w:noWrap/>
            <w:vAlign w:val="center"/>
          </w:tcPr>
          <w:p w14:paraId="061CDB4D" w14:textId="77777777" w:rsidR="00C33308" w:rsidRPr="00A72DEA" w:rsidRDefault="00C33308" w:rsidP="008272B9">
            <w:pPr>
              <w:spacing w:line="276" w:lineRule="auto"/>
              <w:jc w:val="center"/>
              <w:rPr>
                <w:rFonts w:eastAsia="Times New Roman"/>
              </w:rPr>
            </w:pPr>
          </w:p>
        </w:tc>
        <w:tc>
          <w:tcPr>
            <w:tcW w:w="628" w:type="pct"/>
            <w:shd w:val="clear" w:color="auto" w:fill="auto"/>
            <w:vAlign w:val="center"/>
          </w:tcPr>
          <w:p w14:paraId="1C15C57C" w14:textId="77777777" w:rsidR="00C33308" w:rsidRPr="00A72DEA" w:rsidRDefault="00C33308" w:rsidP="008272B9">
            <w:pPr>
              <w:spacing w:line="276" w:lineRule="auto"/>
              <w:jc w:val="center"/>
              <w:rPr>
                <w:rFonts w:eastAsia="Times New Roman"/>
              </w:rPr>
            </w:pPr>
            <w:r w:rsidRPr="00A72DEA">
              <w:rPr>
                <w:rFonts w:eastAsia="Times New Roman"/>
              </w:rPr>
              <w:t>8/1/2020</w:t>
            </w:r>
          </w:p>
        </w:tc>
        <w:tc>
          <w:tcPr>
            <w:tcW w:w="628" w:type="pct"/>
            <w:shd w:val="clear" w:color="auto" w:fill="auto"/>
            <w:noWrap/>
            <w:vAlign w:val="center"/>
          </w:tcPr>
          <w:p w14:paraId="0A45D57B" w14:textId="77777777" w:rsidR="00C33308" w:rsidRPr="00A72DEA" w:rsidRDefault="00C33308" w:rsidP="008272B9">
            <w:pPr>
              <w:spacing w:line="276" w:lineRule="auto"/>
              <w:jc w:val="center"/>
              <w:rPr>
                <w:rFonts w:eastAsia="Times New Roman"/>
              </w:rPr>
            </w:pPr>
          </w:p>
        </w:tc>
      </w:tr>
      <w:tr w:rsidR="00C33308" w:rsidRPr="00A72DEA" w14:paraId="54A3EEBD" w14:textId="77777777" w:rsidTr="00C33308">
        <w:trPr>
          <w:trHeight w:val="432"/>
        </w:trPr>
        <w:tc>
          <w:tcPr>
            <w:tcW w:w="1105" w:type="pct"/>
            <w:shd w:val="clear" w:color="auto" w:fill="auto"/>
            <w:noWrap/>
            <w:vAlign w:val="center"/>
          </w:tcPr>
          <w:p w14:paraId="7AD44044" w14:textId="77777777" w:rsidR="00C33308" w:rsidRPr="00A72DEA" w:rsidRDefault="00C33308" w:rsidP="008272B9">
            <w:pPr>
              <w:spacing w:line="276" w:lineRule="auto"/>
              <w:rPr>
                <w:rFonts w:eastAsia="Times New Roman"/>
              </w:rPr>
            </w:pPr>
            <w:r w:rsidRPr="00A72DEA">
              <w:rPr>
                <w:rFonts w:eastAsia="Times New Roman"/>
              </w:rPr>
              <w:t>Provost</w:t>
            </w:r>
          </w:p>
        </w:tc>
        <w:tc>
          <w:tcPr>
            <w:tcW w:w="803" w:type="pct"/>
            <w:shd w:val="clear" w:color="auto" w:fill="auto"/>
            <w:vAlign w:val="center"/>
          </w:tcPr>
          <w:p w14:paraId="3BB2612C" w14:textId="77777777" w:rsidR="00C33308" w:rsidRPr="00A72DEA" w:rsidRDefault="00C33308" w:rsidP="008272B9">
            <w:pPr>
              <w:spacing w:line="276" w:lineRule="auto"/>
              <w:rPr>
                <w:rFonts w:eastAsia="Times New Roman"/>
              </w:rPr>
            </w:pPr>
            <w:r w:rsidRPr="00A72DEA">
              <w:rPr>
                <w:rFonts w:eastAsia="Times New Roman"/>
              </w:rPr>
              <w:t>Ashley</w:t>
            </w:r>
          </w:p>
        </w:tc>
        <w:tc>
          <w:tcPr>
            <w:tcW w:w="917" w:type="pct"/>
            <w:shd w:val="clear" w:color="auto" w:fill="auto"/>
            <w:noWrap/>
            <w:vAlign w:val="center"/>
          </w:tcPr>
          <w:p w14:paraId="4546A130" w14:textId="044628FC" w:rsidR="00C33308" w:rsidRPr="00A72DEA" w:rsidRDefault="003805A3" w:rsidP="008272B9">
            <w:pPr>
              <w:spacing w:line="276" w:lineRule="auto"/>
              <w:rPr>
                <w:rFonts w:eastAsia="Times New Roman"/>
              </w:rPr>
            </w:pPr>
            <w:r>
              <w:rPr>
                <w:rFonts w:eastAsia="Times New Roman"/>
              </w:rPr>
              <w:t>Social Work</w:t>
            </w:r>
          </w:p>
        </w:tc>
        <w:tc>
          <w:tcPr>
            <w:tcW w:w="455" w:type="pct"/>
            <w:shd w:val="clear" w:color="auto" w:fill="auto"/>
            <w:vAlign w:val="center"/>
          </w:tcPr>
          <w:p w14:paraId="41A27DDD" w14:textId="77777777" w:rsidR="00C33308" w:rsidRPr="00A72DEA" w:rsidRDefault="00C33308" w:rsidP="008272B9">
            <w:pPr>
              <w:spacing w:line="276" w:lineRule="auto"/>
              <w:jc w:val="center"/>
              <w:rPr>
                <w:rFonts w:eastAsia="Times New Roman"/>
              </w:rPr>
            </w:pPr>
            <w:r w:rsidRPr="00A72DEA">
              <w:rPr>
                <w:rFonts w:eastAsia="Times New Roman"/>
              </w:rPr>
              <w:t>2</w:t>
            </w:r>
          </w:p>
        </w:tc>
        <w:tc>
          <w:tcPr>
            <w:tcW w:w="464" w:type="pct"/>
            <w:shd w:val="clear" w:color="auto" w:fill="auto"/>
            <w:noWrap/>
            <w:vAlign w:val="center"/>
          </w:tcPr>
          <w:p w14:paraId="11C34F72" w14:textId="77777777" w:rsidR="00C33308" w:rsidRPr="00A72DEA" w:rsidRDefault="00C33308" w:rsidP="008272B9">
            <w:pPr>
              <w:spacing w:line="276" w:lineRule="auto"/>
              <w:jc w:val="center"/>
              <w:rPr>
                <w:rFonts w:eastAsia="Times New Roman"/>
              </w:rPr>
            </w:pPr>
            <w:r w:rsidRPr="00A72DEA">
              <w:rPr>
                <w:rFonts w:eastAsia="Times New Roman"/>
              </w:rPr>
              <w:t>3</w:t>
            </w:r>
          </w:p>
        </w:tc>
        <w:tc>
          <w:tcPr>
            <w:tcW w:w="628" w:type="pct"/>
            <w:shd w:val="clear" w:color="auto" w:fill="auto"/>
            <w:vAlign w:val="center"/>
          </w:tcPr>
          <w:p w14:paraId="0CCB78D2" w14:textId="77777777" w:rsidR="00C33308" w:rsidRPr="00A72DEA" w:rsidRDefault="00C33308" w:rsidP="008272B9">
            <w:pPr>
              <w:spacing w:line="276" w:lineRule="auto"/>
              <w:jc w:val="center"/>
              <w:rPr>
                <w:rFonts w:eastAsia="Times New Roman"/>
              </w:rPr>
            </w:pPr>
            <w:r w:rsidRPr="00A72DEA">
              <w:rPr>
                <w:rFonts w:eastAsia="Times New Roman"/>
              </w:rPr>
              <w:t>8/1/2020</w:t>
            </w:r>
          </w:p>
        </w:tc>
        <w:tc>
          <w:tcPr>
            <w:tcW w:w="628" w:type="pct"/>
            <w:shd w:val="clear" w:color="auto" w:fill="auto"/>
            <w:noWrap/>
            <w:vAlign w:val="center"/>
          </w:tcPr>
          <w:p w14:paraId="74E6D0CD" w14:textId="77777777" w:rsidR="00C33308" w:rsidRPr="00A72DEA" w:rsidRDefault="00C33308" w:rsidP="008272B9">
            <w:pPr>
              <w:spacing w:line="276" w:lineRule="auto"/>
              <w:jc w:val="center"/>
              <w:rPr>
                <w:rFonts w:eastAsia="Times New Roman"/>
              </w:rPr>
            </w:pPr>
            <w:r w:rsidRPr="00A72DEA">
              <w:rPr>
                <w:rFonts w:eastAsia="Times New Roman"/>
              </w:rPr>
              <w:t>8/1/2023</w:t>
            </w:r>
          </w:p>
        </w:tc>
      </w:tr>
      <w:tr w:rsidR="00C33308" w:rsidRPr="00A72DEA" w14:paraId="5C47B0C4" w14:textId="77777777" w:rsidTr="00C33308">
        <w:trPr>
          <w:trHeight w:val="432"/>
        </w:trPr>
        <w:tc>
          <w:tcPr>
            <w:tcW w:w="1105" w:type="pct"/>
            <w:shd w:val="clear" w:color="auto" w:fill="auto"/>
            <w:noWrap/>
            <w:vAlign w:val="center"/>
          </w:tcPr>
          <w:p w14:paraId="300AB1B6" w14:textId="77777777" w:rsidR="00C33308" w:rsidRPr="00A72DEA" w:rsidRDefault="00C33308" w:rsidP="008272B9">
            <w:pPr>
              <w:spacing w:line="276" w:lineRule="auto"/>
              <w:rPr>
                <w:rFonts w:eastAsia="Times New Roman"/>
              </w:rPr>
            </w:pPr>
            <w:proofErr w:type="spellStart"/>
            <w:r w:rsidRPr="00A72DEA">
              <w:rPr>
                <w:rFonts w:eastAsia="Times New Roman"/>
              </w:rPr>
              <w:t>Veden</w:t>
            </w:r>
            <w:proofErr w:type="spellEnd"/>
          </w:p>
        </w:tc>
        <w:tc>
          <w:tcPr>
            <w:tcW w:w="803" w:type="pct"/>
            <w:shd w:val="clear" w:color="auto" w:fill="auto"/>
            <w:vAlign w:val="center"/>
          </w:tcPr>
          <w:p w14:paraId="25505FEC" w14:textId="77777777" w:rsidR="00C33308" w:rsidRPr="00A72DEA" w:rsidRDefault="00C33308" w:rsidP="008272B9">
            <w:pPr>
              <w:spacing w:line="276" w:lineRule="auto"/>
              <w:rPr>
                <w:rFonts w:eastAsia="Times New Roman"/>
              </w:rPr>
            </w:pPr>
            <w:r w:rsidRPr="00A72DEA">
              <w:rPr>
                <w:rFonts w:eastAsia="Times New Roman"/>
              </w:rPr>
              <w:t>Lynne</w:t>
            </w:r>
          </w:p>
        </w:tc>
        <w:tc>
          <w:tcPr>
            <w:tcW w:w="917" w:type="pct"/>
            <w:shd w:val="clear" w:color="auto" w:fill="auto"/>
            <w:noWrap/>
            <w:vAlign w:val="center"/>
          </w:tcPr>
          <w:p w14:paraId="177C9B2E" w14:textId="77777777" w:rsidR="00C33308" w:rsidRPr="00A72DEA" w:rsidRDefault="00C33308" w:rsidP="008272B9">
            <w:pPr>
              <w:spacing w:line="276" w:lineRule="auto"/>
              <w:rPr>
                <w:rFonts w:eastAsia="Times New Roman"/>
              </w:rPr>
            </w:pPr>
            <w:r w:rsidRPr="00A72DEA">
              <w:rPr>
                <w:rFonts w:eastAsia="Times New Roman"/>
              </w:rPr>
              <w:t>Social Work</w:t>
            </w:r>
          </w:p>
        </w:tc>
        <w:tc>
          <w:tcPr>
            <w:tcW w:w="455" w:type="pct"/>
            <w:shd w:val="clear" w:color="auto" w:fill="auto"/>
            <w:vAlign w:val="center"/>
          </w:tcPr>
          <w:p w14:paraId="225A0144" w14:textId="77777777" w:rsidR="00C33308" w:rsidRPr="00A72DEA" w:rsidRDefault="00C33308" w:rsidP="008272B9">
            <w:pPr>
              <w:spacing w:line="276" w:lineRule="auto"/>
              <w:jc w:val="center"/>
              <w:rPr>
                <w:rFonts w:eastAsia="Times New Roman"/>
              </w:rPr>
            </w:pPr>
            <w:r w:rsidRPr="00A72DEA">
              <w:rPr>
                <w:rFonts w:eastAsia="Times New Roman"/>
              </w:rPr>
              <w:t>1</w:t>
            </w:r>
          </w:p>
        </w:tc>
        <w:tc>
          <w:tcPr>
            <w:tcW w:w="464" w:type="pct"/>
            <w:shd w:val="clear" w:color="auto" w:fill="auto"/>
            <w:noWrap/>
            <w:vAlign w:val="center"/>
          </w:tcPr>
          <w:p w14:paraId="71EF411A" w14:textId="77777777" w:rsidR="00C33308" w:rsidRPr="00A72DEA" w:rsidRDefault="00C33308" w:rsidP="008272B9">
            <w:pPr>
              <w:spacing w:line="276" w:lineRule="auto"/>
              <w:jc w:val="center"/>
              <w:rPr>
                <w:rFonts w:eastAsia="Times New Roman"/>
              </w:rPr>
            </w:pPr>
            <w:r w:rsidRPr="00A72DEA">
              <w:rPr>
                <w:rFonts w:eastAsia="Times New Roman"/>
              </w:rPr>
              <w:t>3</w:t>
            </w:r>
          </w:p>
        </w:tc>
        <w:tc>
          <w:tcPr>
            <w:tcW w:w="628" w:type="pct"/>
            <w:shd w:val="clear" w:color="auto" w:fill="auto"/>
            <w:vAlign w:val="center"/>
          </w:tcPr>
          <w:p w14:paraId="02A17384" w14:textId="77777777" w:rsidR="00C33308" w:rsidRPr="00A72DEA" w:rsidRDefault="00C33308" w:rsidP="008272B9">
            <w:pPr>
              <w:spacing w:line="276" w:lineRule="auto"/>
              <w:jc w:val="center"/>
              <w:rPr>
                <w:rFonts w:eastAsia="Times New Roman"/>
              </w:rPr>
            </w:pPr>
            <w:r w:rsidRPr="00A72DEA">
              <w:rPr>
                <w:rFonts w:eastAsia="Times New Roman"/>
              </w:rPr>
              <w:t>8/1/2020</w:t>
            </w:r>
          </w:p>
        </w:tc>
        <w:tc>
          <w:tcPr>
            <w:tcW w:w="628" w:type="pct"/>
            <w:shd w:val="clear" w:color="auto" w:fill="auto"/>
            <w:noWrap/>
            <w:vAlign w:val="center"/>
          </w:tcPr>
          <w:p w14:paraId="06D9462E" w14:textId="77777777" w:rsidR="00C33308" w:rsidRPr="00A72DEA" w:rsidRDefault="00C33308" w:rsidP="008272B9">
            <w:pPr>
              <w:spacing w:line="276" w:lineRule="auto"/>
              <w:jc w:val="center"/>
              <w:rPr>
                <w:rFonts w:eastAsia="Times New Roman"/>
              </w:rPr>
            </w:pPr>
            <w:r w:rsidRPr="00A72DEA">
              <w:rPr>
                <w:rFonts w:eastAsia="Times New Roman"/>
              </w:rPr>
              <w:t>8/1/2023</w:t>
            </w:r>
          </w:p>
        </w:tc>
      </w:tr>
      <w:tr w:rsidR="00C33308" w:rsidRPr="00A72DEA" w14:paraId="2EB3E212" w14:textId="77777777" w:rsidTr="00C33308">
        <w:trPr>
          <w:trHeight w:val="432"/>
        </w:trPr>
        <w:tc>
          <w:tcPr>
            <w:tcW w:w="1105" w:type="pct"/>
            <w:shd w:val="clear" w:color="auto" w:fill="auto"/>
            <w:noWrap/>
            <w:vAlign w:val="center"/>
          </w:tcPr>
          <w:p w14:paraId="5B94D3D0" w14:textId="036EF798" w:rsidR="00C33308" w:rsidRPr="00A72DEA" w:rsidRDefault="00C33308" w:rsidP="008272B9">
            <w:pPr>
              <w:spacing w:line="276" w:lineRule="auto"/>
              <w:rPr>
                <w:rFonts w:eastAsia="Times New Roman"/>
              </w:rPr>
            </w:pPr>
            <w:proofErr w:type="spellStart"/>
            <w:r>
              <w:rPr>
                <w:rFonts w:eastAsia="Times New Roman"/>
              </w:rPr>
              <w:t>Shayter</w:t>
            </w:r>
            <w:proofErr w:type="spellEnd"/>
          </w:p>
        </w:tc>
        <w:tc>
          <w:tcPr>
            <w:tcW w:w="803" w:type="pct"/>
            <w:shd w:val="clear" w:color="auto" w:fill="auto"/>
            <w:vAlign w:val="center"/>
          </w:tcPr>
          <w:p w14:paraId="778EAB20" w14:textId="3F566DDA" w:rsidR="00C33308" w:rsidRPr="00A72DEA" w:rsidRDefault="00C33308" w:rsidP="008272B9">
            <w:pPr>
              <w:spacing w:line="276" w:lineRule="auto"/>
              <w:rPr>
                <w:rFonts w:eastAsia="Times New Roman"/>
              </w:rPr>
            </w:pPr>
            <w:r>
              <w:rPr>
                <w:rFonts w:eastAsia="Times New Roman"/>
              </w:rPr>
              <w:t>Ashley</w:t>
            </w:r>
          </w:p>
        </w:tc>
        <w:tc>
          <w:tcPr>
            <w:tcW w:w="917" w:type="pct"/>
            <w:shd w:val="clear" w:color="auto" w:fill="auto"/>
            <w:noWrap/>
            <w:vAlign w:val="center"/>
          </w:tcPr>
          <w:p w14:paraId="3747DF4A" w14:textId="651F3BE7" w:rsidR="00C33308" w:rsidRPr="00A72DEA" w:rsidRDefault="00C33308" w:rsidP="008272B9">
            <w:pPr>
              <w:spacing w:line="276" w:lineRule="auto"/>
              <w:rPr>
                <w:rFonts w:eastAsia="Times New Roman"/>
              </w:rPr>
            </w:pPr>
            <w:proofErr w:type="spellStart"/>
            <w:r w:rsidRPr="00A72DEA">
              <w:rPr>
                <w:rFonts w:eastAsia="Times New Roman"/>
              </w:rPr>
              <w:t>Psy</w:t>
            </w:r>
            <w:proofErr w:type="spellEnd"/>
            <w:r w:rsidRPr="00A72DEA">
              <w:rPr>
                <w:rFonts w:eastAsia="Times New Roman"/>
              </w:rPr>
              <w:t>. Sci.</w:t>
            </w:r>
          </w:p>
        </w:tc>
        <w:tc>
          <w:tcPr>
            <w:tcW w:w="455" w:type="pct"/>
            <w:shd w:val="clear" w:color="auto" w:fill="auto"/>
            <w:vAlign w:val="center"/>
          </w:tcPr>
          <w:p w14:paraId="5B4DECAD" w14:textId="7A49F0CC" w:rsidR="00C33308" w:rsidRPr="00A72DEA" w:rsidRDefault="00C33308" w:rsidP="008272B9">
            <w:pPr>
              <w:spacing w:line="276" w:lineRule="auto"/>
              <w:jc w:val="center"/>
              <w:rPr>
                <w:rFonts w:eastAsia="Times New Roman"/>
              </w:rPr>
            </w:pPr>
            <w:r w:rsidRPr="00A72DEA">
              <w:rPr>
                <w:rFonts w:eastAsia="Times New Roman"/>
              </w:rPr>
              <w:t>2</w:t>
            </w:r>
          </w:p>
        </w:tc>
        <w:tc>
          <w:tcPr>
            <w:tcW w:w="464" w:type="pct"/>
            <w:shd w:val="clear" w:color="auto" w:fill="auto"/>
            <w:noWrap/>
            <w:vAlign w:val="center"/>
          </w:tcPr>
          <w:p w14:paraId="577D9E09" w14:textId="01A7B7D3" w:rsidR="00C33308" w:rsidRPr="00A72DEA" w:rsidRDefault="00C33308" w:rsidP="008272B9">
            <w:pPr>
              <w:spacing w:line="276" w:lineRule="auto"/>
              <w:jc w:val="center"/>
              <w:rPr>
                <w:rFonts w:eastAsia="Times New Roman"/>
              </w:rPr>
            </w:pPr>
            <w:r w:rsidRPr="00A72DEA">
              <w:rPr>
                <w:rFonts w:eastAsia="Times New Roman"/>
              </w:rPr>
              <w:t>3</w:t>
            </w:r>
          </w:p>
        </w:tc>
        <w:tc>
          <w:tcPr>
            <w:tcW w:w="628" w:type="pct"/>
            <w:shd w:val="clear" w:color="auto" w:fill="auto"/>
            <w:vAlign w:val="center"/>
          </w:tcPr>
          <w:p w14:paraId="09249C69" w14:textId="1A43DAEB" w:rsidR="00C33308" w:rsidRPr="00A72DEA" w:rsidRDefault="00C33308" w:rsidP="008272B9">
            <w:pPr>
              <w:spacing w:line="276" w:lineRule="auto"/>
              <w:jc w:val="center"/>
              <w:rPr>
                <w:rFonts w:eastAsia="Times New Roman"/>
              </w:rPr>
            </w:pPr>
            <w:r w:rsidRPr="00A72DEA">
              <w:rPr>
                <w:rFonts w:eastAsia="Times New Roman"/>
              </w:rPr>
              <w:t>8/1/2020</w:t>
            </w:r>
          </w:p>
        </w:tc>
        <w:tc>
          <w:tcPr>
            <w:tcW w:w="628" w:type="pct"/>
            <w:shd w:val="clear" w:color="auto" w:fill="auto"/>
            <w:noWrap/>
            <w:vAlign w:val="center"/>
          </w:tcPr>
          <w:p w14:paraId="5C911327" w14:textId="383224DE" w:rsidR="00C33308" w:rsidRPr="00A72DEA" w:rsidRDefault="00C33308" w:rsidP="008272B9">
            <w:pPr>
              <w:spacing w:line="276" w:lineRule="auto"/>
              <w:jc w:val="center"/>
              <w:rPr>
                <w:rFonts w:eastAsia="Times New Roman"/>
              </w:rPr>
            </w:pPr>
            <w:r w:rsidRPr="00A72DEA">
              <w:rPr>
                <w:rFonts w:eastAsia="Times New Roman"/>
              </w:rPr>
              <w:t>8/1/2023</w:t>
            </w:r>
          </w:p>
        </w:tc>
      </w:tr>
    </w:tbl>
    <w:p w14:paraId="3C77E3C1" w14:textId="77777777" w:rsidR="00EE2133" w:rsidRDefault="00EE2133" w:rsidP="008272B9">
      <w:pPr>
        <w:spacing w:line="276" w:lineRule="auto"/>
        <w:ind w:left="720"/>
      </w:pPr>
    </w:p>
    <w:p w14:paraId="50F05ADF" w14:textId="77777777" w:rsidR="006616E3" w:rsidRDefault="00EE2133" w:rsidP="008272B9">
      <w:pPr>
        <w:pStyle w:val="ListParagraph"/>
        <w:numPr>
          <w:ilvl w:val="1"/>
          <w:numId w:val="25"/>
        </w:numPr>
        <w:spacing w:after="120" w:line="276" w:lineRule="auto"/>
      </w:pPr>
      <w:r w:rsidRPr="00EE2133">
        <w:t>Curricular items</w:t>
      </w:r>
      <w:r w:rsidR="006664DD">
        <w:t xml:space="preserve">: </w:t>
      </w:r>
      <w:r w:rsidR="003B0728">
        <w:t>Subcommittees for new and revis</w:t>
      </w:r>
      <w:r w:rsidR="00D37D6C">
        <w:t xml:space="preserve">ed program proposals submitted: </w:t>
      </w:r>
      <w:r w:rsidR="006664DD">
        <w:t>F</w:t>
      </w:r>
      <w:r w:rsidR="003B0728">
        <w:t>all 2020</w:t>
      </w:r>
    </w:p>
    <w:p w14:paraId="294ACB32" w14:textId="29900B5B" w:rsidR="00C97DED" w:rsidRDefault="006664DD" w:rsidP="008272B9">
      <w:pPr>
        <w:pStyle w:val="ListParagraph"/>
        <w:numPr>
          <w:ilvl w:val="2"/>
          <w:numId w:val="25"/>
        </w:numPr>
        <w:spacing w:after="120" w:line="276" w:lineRule="auto"/>
      </w:pPr>
      <w:r>
        <w:t xml:space="preserve">F. McCormick received two new program proposals and two program revision proposals. </w:t>
      </w:r>
      <w:r w:rsidR="00D37D6C">
        <w:t xml:space="preserve">Another proposal from </w:t>
      </w:r>
      <w:r w:rsidR="00EB6F60">
        <w:t xml:space="preserve">CLS - </w:t>
      </w:r>
      <w:r w:rsidR="00D37D6C">
        <w:t>MS, Molecular Genetics, Educators</w:t>
      </w:r>
      <w:r w:rsidR="00EB6F60">
        <w:t xml:space="preserve"> (new track),</w:t>
      </w:r>
      <w:r w:rsidR="00D37D6C">
        <w:t xml:space="preserve"> has not been received yet. Subcommittees were formed to</w:t>
      </w:r>
      <w:r>
        <w:t xml:space="preserve"> review </w:t>
      </w:r>
      <w:r>
        <w:lastRenderedPageBreak/>
        <w:t xml:space="preserve">these proposals. The programs are listed </w:t>
      </w:r>
      <w:r w:rsidR="00D37D6C">
        <w:t xml:space="preserve">below with subcommittee member assignments. </w:t>
      </w:r>
      <w: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70"/>
        <w:gridCol w:w="3480"/>
      </w:tblGrid>
      <w:tr w:rsidR="006664DD" w:rsidRPr="00A72DEA" w14:paraId="00149A7A" w14:textId="77777777" w:rsidTr="00D37D6C">
        <w:trPr>
          <w:trHeight w:val="780"/>
        </w:trPr>
        <w:tc>
          <w:tcPr>
            <w:tcW w:w="3139" w:type="pct"/>
            <w:shd w:val="clear" w:color="auto" w:fill="auto"/>
            <w:vAlign w:val="center"/>
            <w:hideMark/>
          </w:tcPr>
          <w:p w14:paraId="484ABC59" w14:textId="66F6EE6D" w:rsidR="006664DD" w:rsidRPr="00A72DEA" w:rsidRDefault="006664DD" w:rsidP="008272B9">
            <w:pPr>
              <w:spacing w:line="276" w:lineRule="auto"/>
              <w:rPr>
                <w:rFonts w:eastAsia="Times New Roman"/>
                <w:b/>
                <w:bCs/>
              </w:rPr>
            </w:pPr>
            <w:r>
              <w:rPr>
                <w:rFonts w:eastAsia="Times New Roman"/>
                <w:b/>
                <w:bCs/>
              </w:rPr>
              <w:t>New Program</w:t>
            </w:r>
            <w:r w:rsidR="00EB6F60">
              <w:rPr>
                <w:rFonts w:eastAsia="Times New Roman"/>
                <w:b/>
                <w:bCs/>
              </w:rPr>
              <w:t xml:space="preserve"> Proposal</w:t>
            </w:r>
          </w:p>
        </w:tc>
        <w:tc>
          <w:tcPr>
            <w:tcW w:w="1861" w:type="pct"/>
            <w:shd w:val="clear" w:color="auto" w:fill="auto"/>
            <w:vAlign w:val="center"/>
            <w:hideMark/>
          </w:tcPr>
          <w:p w14:paraId="762874A3" w14:textId="64DBB2C2" w:rsidR="006664DD" w:rsidRPr="00A72DEA" w:rsidRDefault="006664DD" w:rsidP="008272B9">
            <w:pPr>
              <w:spacing w:line="276" w:lineRule="auto"/>
              <w:rPr>
                <w:rFonts w:eastAsia="Times New Roman"/>
                <w:b/>
                <w:bCs/>
              </w:rPr>
            </w:pPr>
            <w:r>
              <w:rPr>
                <w:rFonts w:eastAsia="Times New Roman"/>
                <w:b/>
                <w:bCs/>
              </w:rPr>
              <w:t>Subcommittee Members</w:t>
            </w:r>
          </w:p>
        </w:tc>
      </w:tr>
      <w:tr w:rsidR="006664DD" w:rsidRPr="00A72DEA" w14:paraId="3434EE93" w14:textId="77777777" w:rsidTr="00D37D6C">
        <w:trPr>
          <w:trHeight w:val="432"/>
        </w:trPr>
        <w:tc>
          <w:tcPr>
            <w:tcW w:w="3139" w:type="pct"/>
            <w:shd w:val="clear" w:color="auto" w:fill="auto"/>
            <w:noWrap/>
            <w:vAlign w:val="center"/>
          </w:tcPr>
          <w:p w14:paraId="3176EE52" w14:textId="1DF8B2C3" w:rsidR="006664DD" w:rsidRPr="00A72DEA" w:rsidRDefault="006664DD" w:rsidP="008272B9">
            <w:pPr>
              <w:spacing w:line="276" w:lineRule="auto"/>
              <w:rPr>
                <w:rFonts w:eastAsia="Times New Roman"/>
              </w:rPr>
            </w:pPr>
            <w:r>
              <w:rPr>
                <w:rFonts w:eastAsia="Times New Roman"/>
              </w:rPr>
              <w:t>PhD in Psychology</w:t>
            </w:r>
          </w:p>
        </w:tc>
        <w:tc>
          <w:tcPr>
            <w:tcW w:w="1861" w:type="pct"/>
            <w:shd w:val="clear" w:color="auto" w:fill="auto"/>
            <w:noWrap/>
            <w:vAlign w:val="center"/>
          </w:tcPr>
          <w:p w14:paraId="3AA19BE1" w14:textId="57BEDC98" w:rsidR="006664DD" w:rsidRPr="00A72DEA" w:rsidRDefault="006664DD" w:rsidP="008272B9">
            <w:pPr>
              <w:spacing w:line="276" w:lineRule="auto"/>
              <w:rPr>
                <w:rFonts w:eastAsia="Times New Roman"/>
              </w:rPr>
            </w:pPr>
            <w:r>
              <w:rPr>
                <w:rFonts w:eastAsia="Times New Roman"/>
              </w:rPr>
              <w:t xml:space="preserve">M. </w:t>
            </w:r>
            <w:proofErr w:type="spellStart"/>
            <w:r>
              <w:rPr>
                <w:rFonts w:eastAsia="Times New Roman"/>
              </w:rPr>
              <w:t>Klett</w:t>
            </w:r>
            <w:proofErr w:type="spellEnd"/>
            <w:r>
              <w:rPr>
                <w:rFonts w:eastAsia="Times New Roman"/>
              </w:rPr>
              <w:t xml:space="preserve">, </w:t>
            </w:r>
            <w:r w:rsidR="00D37D6C">
              <w:rPr>
                <w:rFonts w:eastAsia="Times New Roman"/>
              </w:rPr>
              <w:t xml:space="preserve">and </w:t>
            </w:r>
            <w:r>
              <w:rPr>
                <w:rFonts w:eastAsia="Times New Roman"/>
              </w:rPr>
              <w:t>K. Teeter</w:t>
            </w:r>
          </w:p>
        </w:tc>
      </w:tr>
      <w:tr w:rsidR="006664DD" w:rsidRPr="00A72DEA" w14:paraId="35BAECA7" w14:textId="77777777" w:rsidTr="00D37D6C">
        <w:trPr>
          <w:trHeight w:val="432"/>
        </w:trPr>
        <w:tc>
          <w:tcPr>
            <w:tcW w:w="3139" w:type="pct"/>
            <w:shd w:val="clear" w:color="auto" w:fill="auto"/>
            <w:noWrap/>
            <w:vAlign w:val="center"/>
            <w:hideMark/>
          </w:tcPr>
          <w:p w14:paraId="6DB1566A" w14:textId="5FFBAA53" w:rsidR="006664DD" w:rsidRPr="00A72DEA" w:rsidRDefault="006664DD" w:rsidP="008272B9">
            <w:pPr>
              <w:spacing w:line="276" w:lineRule="auto"/>
              <w:rPr>
                <w:rFonts w:eastAsia="Times New Roman"/>
              </w:rPr>
            </w:pPr>
            <w:r>
              <w:rPr>
                <w:rFonts w:eastAsia="Times New Roman"/>
              </w:rPr>
              <w:t>HHP: Master of Science in Outdoor Recreation</w:t>
            </w:r>
          </w:p>
        </w:tc>
        <w:tc>
          <w:tcPr>
            <w:tcW w:w="1861" w:type="pct"/>
            <w:shd w:val="clear" w:color="auto" w:fill="auto"/>
            <w:noWrap/>
            <w:vAlign w:val="center"/>
            <w:hideMark/>
          </w:tcPr>
          <w:p w14:paraId="474D189E" w14:textId="2E38CDC5" w:rsidR="006664DD" w:rsidRPr="00A72DEA" w:rsidRDefault="006664DD" w:rsidP="008272B9">
            <w:pPr>
              <w:spacing w:line="276" w:lineRule="auto"/>
              <w:rPr>
                <w:rFonts w:eastAsia="Times New Roman"/>
              </w:rPr>
            </w:pPr>
            <w:r>
              <w:rPr>
                <w:rFonts w:eastAsia="Times New Roman"/>
              </w:rPr>
              <w:t xml:space="preserve">M. Jennings, </w:t>
            </w:r>
            <w:r w:rsidR="00D37D6C">
              <w:rPr>
                <w:rFonts w:eastAsia="Times New Roman"/>
              </w:rPr>
              <w:t xml:space="preserve">and </w:t>
            </w:r>
            <w:r>
              <w:rPr>
                <w:rFonts w:eastAsia="Times New Roman"/>
              </w:rPr>
              <w:t>K. Teeter</w:t>
            </w:r>
          </w:p>
        </w:tc>
      </w:tr>
      <w:tr w:rsidR="006664DD" w:rsidRPr="00A72DEA" w14:paraId="5737F8B7" w14:textId="77777777" w:rsidTr="00D37D6C">
        <w:trPr>
          <w:trHeight w:val="432"/>
        </w:trPr>
        <w:tc>
          <w:tcPr>
            <w:tcW w:w="3139" w:type="pct"/>
            <w:shd w:val="clear" w:color="auto" w:fill="auto"/>
            <w:noWrap/>
            <w:vAlign w:val="center"/>
          </w:tcPr>
          <w:p w14:paraId="08B496DC" w14:textId="4F371AE8" w:rsidR="006664DD" w:rsidRPr="006664DD" w:rsidRDefault="00EB6F60" w:rsidP="008272B9">
            <w:pPr>
              <w:spacing w:line="276" w:lineRule="auto"/>
              <w:rPr>
                <w:rFonts w:eastAsia="Times New Roman"/>
                <w:b/>
              </w:rPr>
            </w:pPr>
            <w:r>
              <w:rPr>
                <w:rFonts w:eastAsia="Times New Roman"/>
                <w:b/>
              </w:rPr>
              <w:t>Program Revision Proposal</w:t>
            </w:r>
          </w:p>
        </w:tc>
        <w:tc>
          <w:tcPr>
            <w:tcW w:w="1861" w:type="pct"/>
            <w:shd w:val="clear" w:color="auto" w:fill="auto"/>
            <w:noWrap/>
            <w:vAlign w:val="center"/>
          </w:tcPr>
          <w:p w14:paraId="130C3AC9" w14:textId="7D5A74CD" w:rsidR="006664DD" w:rsidRDefault="006664DD" w:rsidP="008272B9">
            <w:pPr>
              <w:spacing w:line="276" w:lineRule="auto"/>
              <w:rPr>
                <w:rFonts w:eastAsia="Times New Roman"/>
              </w:rPr>
            </w:pPr>
            <w:r>
              <w:rPr>
                <w:rFonts w:eastAsia="Times New Roman"/>
                <w:b/>
                <w:bCs/>
              </w:rPr>
              <w:t>Subcommittee Members</w:t>
            </w:r>
          </w:p>
        </w:tc>
      </w:tr>
      <w:tr w:rsidR="006664DD" w:rsidRPr="00A72DEA" w14:paraId="56F6F5C0" w14:textId="77777777" w:rsidTr="00D37D6C">
        <w:trPr>
          <w:trHeight w:val="432"/>
        </w:trPr>
        <w:tc>
          <w:tcPr>
            <w:tcW w:w="3139" w:type="pct"/>
            <w:shd w:val="clear" w:color="auto" w:fill="auto"/>
            <w:noWrap/>
            <w:vAlign w:val="center"/>
          </w:tcPr>
          <w:p w14:paraId="5F158188" w14:textId="2B6275E8" w:rsidR="006664DD" w:rsidRPr="00A72DEA" w:rsidRDefault="00D37D6C" w:rsidP="008272B9">
            <w:pPr>
              <w:spacing w:line="276" w:lineRule="auto"/>
              <w:rPr>
                <w:rFonts w:eastAsia="Times New Roman"/>
              </w:rPr>
            </w:pPr>
            <w:r>
              <w:rPr>
                <w:rFonts w:eastAsia="Times New Roman"/>
              </w:rPr>
              <w:t>English - MA</w:t>
            </w:r>
          </w:p>
        </w:tc>
        <w:tc>
          <w:tcPr>
            <w:tcW w:w="1861" w:type="pct"/>
            <w:shd w:val="clear" w:color="auto" w:fill="auto"/>
            <w:noWrap/>
            <w:vAlign w:val="center"/>
          </w:tcPr>
          <w:p w14:paraId="57172774" w14:textId="3E0B542F" w:rsidR="006664DD" w:rsidRPr="00A72DEA" w:rsidRDefault="00D37D6C" w:rsidP="008272B9">
            <w:pPr>
              <w:spacing w:line="276" w:lineRule="auto"/>
              <w:rPr>
                <w:rFonts w:eastAsia="Times New Roman"/>
              </w:rPr>
            </w:pPr>
            <w:r>
              <w:rPr>
                <w:rFonts w:eastAsia="Times New Roman"/>
              </w:rPr>
              <w:t>D. Rowe and K. Smith</w:t>
            </w:r>
          </w:p>
        </w:tc>
      </w:tr>
      <w:tr w:rsidR="006664DD" w:rsidRPr="00A72DEA" w14:paraId="59B57777" w14:textId="77777777" w:rsidTr="00D37D6C">
        <w:trPr>
          <w:trHeight w:val="432"/>
        </w:trPr>
        <w:tc>
          <w:tcPr>
            <w:tcW w:w="3139" w:type="pct"/>
            <w:shd w:val="clear" w:color="auto" w:fill="auto"/>
            <w:noWrap/>
            <w:vAlign w:val="center"/>
          </w:tcPr>
          <w:p w14:paraId="5B3EBAF6" w14:textId="1A95B83D" w:rsidR="006664DD" w:rsidRPr="00A72DEA" w:rsidRDefault="00D37D6C" w:rsidP="008272B9">
            <w:pPr>
              <w:spacing w:line="276" w:lineRule="auto"/>
              <w:rPr>
                <w:rFonts w:eastAsia="Times New Roman"/>
              </w:rPr>
            </w:pPr>
            <w:r>
              <w:rPr>
                <w:rFonts w:eastAsia="Times New Roman"/>
              </w:rPr>
              <w:t>Business - MBA</w:t>
            </w:r>
          </w:p>
        </w:tc>
        <w:tc>
          <w:tcPr>
            <w:tcW w:w="1861" w:type="pct"/>
            <w:shd w:val="clear" w:color="auto" w:fill="auto"/>
            <w:noWrap/>
            <w:vAlign w:val="center"/>
          </w:tcPr>
          <w:p w14:paraId="10976502" w14:textId="6196EAA5" w:rsidR="006664DD" w:rsidRPr="00A72DEA" w:rsidRDefault="00D37D6C" w:rsidP="008272B9">
            <w:pPr>
              <w:spacing w:line="276" w:lineRule="auto"/>
              <w:rPr>
                <w:rFonts w:eastAsia="Times New Roman"/>
              </w:rPr>
            </w:pPr>
            <w:r>
              <w:rPr>
                <w:rFonts w:eastAsia="Times New Roman"/>
              </w:rPr>
              <w:t>M. Romero and L. Larkin</w:t>
            </w:r>
          </w:p>
        </w:tc>
      </w:tr>
    </w:tbl>
    <w:p w14:paraId="2A0BC86F" w14:textId="5FDC1D30" w:rsidR="004D43CF" w:rsidRPr="00AB2F30" w:rsidRDefault="004D43CF" w:rsidP="008272B9">
      <w:pPr>
        <w:spacing w:after="120" w:line="276" w:lineRule="auto"/>
      </w:pPr>
    </w:p>
    <w:p w14:paraId="2406218F" w14:textId="7CCB611E" w:rsidR="009C1DAE" w:rsidRDefault="009C1DAE" w:rsidP="008272B9">
      <w:pPr>
        <w:pStyle w:val="ListParagraph"/>
        <w:numPr>
          <w:ilvl w:val="0"/>
          <w:numId w:val="32"/>
        </w:numPr>
        <w:spacing w:after="120" w:line="276" w:lineRule="auto"/>
      </w:pPr>
      <w:r>
        <w:t xml:space="preserve">Psychology Course Proposals – GPC members reviewed three new </w:t>
      </w:r>
      <w:r w:rsidR="00EB6F60">
        <w:t xml:space="preserve">psychology </w:t>
      </w:r>
      <w:r w:rsidR="002E0061">
        <w:t>c</w:t>
      </w:r>
      <w:r w:rsidR="00715969">
        <w:t>ourse proposals. The following</w:t>
      </w:r>
      <w:r w:rsidR="002E0061">
        <w:t xml:space="preserve"> questions and suggestions for revisions</w:t>
      </w:r>
      <w:r w:rsidR="00715969">
        <w:t xml:space="preserve"> were provided. GPC will review the revised course proposals once the revisions have been made. </w:t>
      </w:r>
    </w:p>
    <w:p w14:paraId="31E147BF" w14:textId="0BD94566" w:rsidR="00715969" w:rsidRDefault="002E0061" w:rsidP="00715969">
      <w:pPr>
        <w:pStyle w:val="NormalWeb"/>
        <w:spacing w:before="0" w:beforeAutospacing="0" w:after="0" w:afterAutospacing="0" w:line="276" w:lineRule="auto"/>
        <w:ind w:left="1080"/>
        <w:textAlignment w:val="baseline"/>
        <w:rPr>
          <w:color w:val="000000"/>
        </w:rPr>
      </w:pPr>
      <w:r w:rsidRPr="002E0061">
        <w:rPr>
          <w:b/>
          <w:color w:val="000000"/>
        </w:rPr>
        <w:t xml:space="preserve">   </w:t>
      </w:r>
      <w:r w:rsidR="00583830">
        <w:rPr>
          <w:b/>
          <w:color w:val="000000"/>
        </w:rPr>
        <w:t xml:space="preserve">        </w:t>
      </w:r>
      <w:r>
        <w:rPr>
          <w:b/>
          <w:color w:val="000000"/>
        </w:rPr>
        <w:t xml:space="preserve"> </w:t>
      </w:r>
      <w:r w:rsidRPr="002E0061">
        <w:rPr>
          <w:b/>
          <w:color w:val="000000"/>
        </w:rPr>
        <w:t>PSY 440 Psychological Assessment:</w:t>
      </w:r>
      <w:r w:rsidRPr="002E0061">
        <w:rPr>
          <w:color w:val="000000"/>
        </w:rPr>
        <w:t xml:space="preserve"> </w:t>
      </w:r>
    </w:p>
    <w:p w14:paraId="01D186D3" w14:textId="77777777" w:rsidR="00715969" w:rsidRDefault="002E0061" w:rsidP="00715969">
      <w:pPr>
        <w:pStyle w:val="NormalWeb"/>
        <w:numPr>
          <w:ilvl w:val="0"/>
          <w:numId w:val="38"/>
        </w:numPr>
        <w:spacing w:before="0" w:beforeAutospacing="0" w:after="0" w:afterAutospacing="0" w:line="276" w:lineRule="auto"/>
        <w:textAlignment w:val="baseline"/>
        <w:rPr>
          <w:color w:val="000000"/>
        </w:rPr>
      </w:pPr>
      <w:r w:rsidRPr="002E0061">
        <w:rPr>
          <w:color w:val="000000"/>
        </w:rPr>
        <w:t xml:space="preserve">Will the course be offered Fall/Winter or Summer? </w:t>
      </w:r>
    </w:p>
    <w:p w14:paraId="01A83E1E" w14:textId="77777777" w:rsidR="00715969" w:rsidRDefault="002E0061" w:rsidP="00715969">
      <w:pPr>
        <w:pStyle w:val="NormalWeb"/>
        <w:numPr>
          <w:ilvl w:val="0"/>
          <w:numId w:val="38"/>
        </w:numPr>
        <w:spacing w:before="0" w:beforeAutospacing="0" w:after="0" w:afterAutospacing="0" w:line="276" w:lineRule="auto"/>
        <w:textAlignment w:val="baseline"/>
        <w:rPr>
          <w:color w:val="000000"/>
        </w:rPr>
      </w:pPr>
      <w:r w:rsidRPr="00715969">
        <w:rPr>
          <w:color w:val="000000"/>
        </w:rPr>
        <w:t xml:space="preserve">To be consistent with the current 400 level PSY course offerings for graduate credit, the prerequisite requirements for the undergraduate version </w:t>
      </w:r>
      <w:r w:rsidR="00715969">
        <w:rPr>
          <w:color w:val="000000"/>
        </w:rPr>
        <w:t>should be listed in the prerequisites.</w:t>
      </w:r>
    </w:p>
    <w:p w14:paraId="053F99A8" w14:textId="7388A389" w:rsidR="002E0061" w:rsidRPr="00715969" w:rsidRDefault="002E0061" w:rsidP="00715969">
      <w:pPr>
        <w:pStyle w:val="NormalWeb"/>
        <w:numPr>
          <w:ilvl w:val="0"/>
          <w:numId w:val="38"/>
        </w:numPr>
        <w:spacing w:before="0" w:beforeAutospacing="0" w:after="0" w:afterAutospacing="0" w:line="276" w:lineRule="auto"/>
        <w:textAlignment w:val="baseline"/>
        <w:rPr>
          <w:color w:val="000000"/>
        </w:rPr>
      </w:pPr>
      <w:r w:rsidRPr="00715969">
        <w:rPr>
          <w:color w:val="000000"/>
        </w:rPr>
        <w:t xml:space="preserve">Please change prerequisite requirement to </w:t>
      </w:r>
      <w:r w:rsidRPr="00715969">
        <w:rPr>
          <w:b/>
          <w:color w:val="333333"/>
          <w:shd w:val="clear" w:color="auto" w:fill="FFFFFF"/>
        </w:rPr>
        <w:t>P</w:t>
      </w:r>
      <w:r w:rsidR="00583830">
        <w:rPr>
          <w:b/>
          <w:color w:val="333333"/>
          <w:shd w:val="clear" w:color="auto" w:fill="FFFFFF"/>
        </w:rPr>
        <w:t>rerequisite: PSY 100 or PSY 101,</w:t>
      </w:r>
      <w:r w:rsidRPr="00715969">
        <w:rPr>
          <w:b/>
          <w:color w:val="333333"/>
          <w:shd w:val="clear" w:color="auto" w:fill="FFFFFF"/>
        </w:rPr>
        <w:t xml:space="preserve"> PSY 201, PSY 202, and PSY 240 or instructor consent.</w:t>
      </w:r>
    </w:p>
    <w:p w14:paraId="2832611D" w14:textId="77777777" w:rsidR="00715969" w:rsidRPr="002E0061" w:rsidRDefault="00715969" w:rsidP="00715969">
      <w:pPr>
        <w:pStyle w:val="NormalWeb"/>
        <w:spacing w:before="0" w:beforeAutospacing="0" w:after="0" w:afterAutospacing="0" w:line="276" w:lineRule="auto"/>
        <w:ind w:left="1800"/>
        <w:textAlignment w:val="baseline"/>
        <w:rPr>
          <w:b/>
          <w:color w:val="333333"/>
          <w:shd w:val="clear" w:color="auto" w:fill="FFFFFF"/>
        </w:rPr>
      </w:pPr>
    </w:p>
    <w:p w14:paraId="09A5251D" w14:textId="2ECEEA59" w:rsidR="002E0061" w:rsidRPr="002E0061" w:rsidRDefault="00583830" w:rsidP="00583830">
      <w:pPr>
        <w:pStyle w:val="NormalWeb"/>
        <w:spacing w:before="0" w:beforeAutospacing="0" w:after="0" w:afterAutospacing="0" w:line="276" w:lineRule="auto"/>
        <w:ind w:left="1440"/>
        <w:textAlignment w:val="baseline"/>
        <w:rPr>
          <w:color w:val="000000"/>
        </w:rPr>
      </w:pPr>
      <w:r>
        <w:rPr>
          <w:b/>
          <w:color w:val="000000"/>
        </w:rPr>
        <w:t xml:space="preserve">     </w:t>
      </w:r>
      <w:r w:rsidR="002E0061" w:rsidRPr="002E0061">
        <w:rPr>
          <w:b/>
          <w:color w:val="000000"/>
        </w:rPr>
        <w:t>PSY 445 Positive Psychology:</w:t>
      </w:r>
      <w:r w:rsidR="002E0061" w:rsidRPr="002E0061">
        <w:rPr>
          <w:color w:val="000000"/>
        </w:rPr>
        <w:t xml:space="preserve"> </w:t>
      </w:r>
    </w:p>
    <w:p w14:paraId="3F4EC581" w14:textId="77777777" w:rsidR="00715969" w:rsidRDefault="002E0061" w:rsidP="00583830">
      <w:pPr>
        <w:pStyle w:val="NormalWeb"/>
        <w:numPr>
          <w:ilvl w:val="0"/>
          <w:numId w:val="39"/>
        </w:numPr>
        <w:spacing w:before="0" w:beforeAutospacing="0" w:after="0" w:afterAutospacing="0" w:line="276" w:lineRule="auto"/>
        <w:ind w:left="2160"/>
        <w:textAlignment w:val="baseline"/>
        <w:rPr>
          <w:color w:val="000000"/>
        </w:rPr>
      </w:pPr>
      <w:r w:rsidRPr="002E0061">
        <w:rPr>
          <w:color w:val="000000"/>
        </w:rPr>
        <w:t>Will the course be offered Fall/Winter or Summer?</w:t>
      </w:r>
    </w:p>
    <w:p w14:paraId="702ECEF2" w14:textId="169229D5" w:rsidR="00715969" w:rsidRPr="00583830" w:rsidRDefault="002E0061" w:rsidP="00583830">
      <w:pPr>
        <w:pStyle w:val="NormalWeb"/>
        <w:numPr>
          <w:ilvl w:val="0"/>
          <w:numId w:val="39"/>
        </w:numPr>
        <w:spacing w:before="0" w:beforeAutospacing="0" w:after="0" w:afterAutospacing="0" w:line="276" w:lineRule="auto"/>
        <w:ind w:left="2160"/>
        <w:textAlignment w:val="baseline"/>
        <w:rPr>
          <w:color w:val="000000"/>
        </w:rPr>
      </w:pPr>
      <w:r w:rsidRPr="00715969">
        <w:rPr>
          <w:color w:val="000000"/>
        </w:rPr>
        <w:t xml:space="preserve">To be consistent with the current 400 level PSY course offerings for graduate </w:t>
      </w:r>
      <w:r w:rsidRPr="00583830">
        <w:rPr>
          <w:color w:val="000000"/>
        </w:rPr>
        <w:t xml:space="preserve">credit, the prerequisite requirements for the undergraduate version should be </w:t>
      </w:r>
      <w:r w:rsidR="00715969" w:rsidRPr="00583830">
        <w:rPr>
          <w:color w:val="000000"/>
        </w:rPr>
        <w:t xml:space="preserve">listed in the prerequisites. </w:t>
      </w:r>
    </w:p>
    <w:p w14:paraId="59392B44" w14:textId="79753FC0" w:rsidR="00715969" w:rsidRPr="00583830" w:rsidRDefault="002E0061" w:rsidP="00583830">
      <w:pPr>
        <w:pStyle w:val="NormalWeb"/>
        <w:numPr>
          <w:ilvl w:val="0"/>
          <w:numId w:val="39"/>
        </w:numPr>
        <w:spacing w:before="0" w:beforeAutospacing="0" w:after="0" w:afterAutospacing="0" w:line="276" w:lineRule="auto"/>
        <w:ind w:left="2160"/>
        <w:textAlignment w:val="baseline"/>
        <w:rPr>
          <w:color w:val="000000"/>
        </w:rPr>
      </w:pPr>
      <w:r w:rsidRPr="002E0061">
        <w:rPr>
          <w:color w:val="000000"/>
        </w:rPr>
        <w:t xml:space="preserve">Please change prerequisite requirement to match the CUP proposal-- </w:t>
      </w:r>
      <w:r w:rsidR="00715969">
        <w:rPr>
          <w:color w:val="000000"/>
        </w:rPr>
        <w:t xml:space="preserve">  </w:t>
      </w:r>
      <w:r w:rsidRPr="002E0061">
        <w:rPr>
          <w:b/>
          <w:color w:val="000000"/>
        </w:rPr>
        <w:t>Prerequisite: PSY100 or PSY101 and junior level standing</w:t>
      </w:r>
      <w:r w:rsidR="00583830">
        <w:rPr>
          <w:b/>
          <w:color w:val="333333"/>
          <w:shd w:val="clear" w:color="auto" w:fill="FFFFFF"/>
        </w:rPr>
        <w:t xml:space="preserve"> or instructor </w:t>
      </w:r>
      <w:r w:rsidRPr="00583830">
        <w:rPr>
          <w:b/>
          <w:color w:val="333333"/>
          <w:shd w:val="clear" w:color="auto" w:fill="FFFFFF"/>
        </w:rPr>
        <w:t>consent.</w:t>
      </w:r>
    </w:p>
    <w:p w14:paraId="486E2251" w14:textId="5176E4ED" w:rsidR="00715969" w:rsidRPr="00715969" w:rsidRDefault="002E0061" w:rsidP="00583830">
      <w:pPr>
        <w:pStyle w:val="NormalWeb"/>
        <w:numPr>
          <w:ilvl w:val="0"/>
          <w:numId w:val="39"/>
        </w:numPr>
        <w:spacing w:before="0" w:beforeAutospacing="0" w:after="0" w:afterAutospacing="0" w:line="276" w:lineRule="auto"/>
        <w:ind w:left="2160"/>
        <w:textAlignment w:val="baseline"/>
        <w:rPr>
          <w:b/>
          <w:color w:val="333333"/>
          <w:shd w:val="clear" w:color="auto" w:fill="FFFFFF"/>
        </w:rPr>
      </w:pPr>
      <w:r w:rsidRPr="002E0061">
        <w:rPr>
          <w:color w:val="000000"/>
        </w:rPr>
        <w:t xml:space="preserve">Clarify and identify the graduate assessment/requirements, specifically the </w:t>
      </w:r>
    </w:p>
    <w:p w14:paraId="40A7ADB3" w14:textId="203585BB" w:rsidR="002E0061" w:rsidRPr="00583830" w:rsidRDefault="002E0061" w:rsidP="00583830">
      <w:pPr>
        <w:pStyle w:val="NormalWeb"/>
        <w:spacing w:before="0" w:beforeAutospacing="0" w:after="0" w:afterAutospacing="0" w:line="276" w:lineRule="auto"/>
        <w:ind w:left="2160"/>
        <w:textAlignment w:val="baseline"/>
        <w:rPr>
          <w:color w:val="000000"/>
        </w:rPr>
      </w:pPr>
      <w:r w:rsidRPr="002E0061">
        <w:rPr>
          <w:color w:val="000000"/>
        </w:rPr>
        <w:t>development plan mentioned in the syllabus and proposal. </w:t>
      </w:r>
      <w:r w:rsidR="00583830">
        <w:rPr>
          <w:color w:val="000000"/>
        </w:rPr>
        <w:t xml:space="preserve"> The syllabus states </w:t>
      </w:r>
      <w:r w:rsidRPr="002E0061">
        <w:rPr>
          <w:color w:val="000000"/>
        </w:rPr>
        <w:t>the development plan was still under construction.</w:t>
      </w:r>
    </w:p>
    <w:p w14:paraId="7BBF8C28" w14:textId="77777777" w:rsidR="002E0061" w:rsidRPr="002E0061" w:rsidRDefault="002E0061" w:rsidP="002E0061">
      <w:pPr>
        <w:pStyle w:val="NormalWeb"/>
        <w:spacing w:before="0" w:beforeAutospacing="0" w:after="0" w:afterAutospacing="0" w:line="276" w:lineRule="auto"/>
        <w:textAlignment w:val="baseline"/>
        <w:rPr>
          <w:color w:val="000000"/>
        </w:rPr>
      </w:pPr>
    </w:p>
    <w:p w14:paraId="16462CCD" w14:textId="58212683" w:rsidR="00715969" w:rsidRDefault="00715969" w:rsidP="00583830">
      <w:pPr>
        <w:pStyle w:val="NormalWeb"/>
        <w:spacing w:before="0" w:beforeAutospacing="0" w:after="0" w:afterAutospacing="0" w:line="276" w:lineRule="auto"/>
        <w:ind w:left="720"/>
        <w:textAlignment w:val="baseline"/>
        <w:rPr>
          <w:b/>
          <w:color w:val="000000"/>
        </w:rPr>
      </w:pPr>
      <w:r>
        <w:rPr>
          <w:b/>
          <w:color w:val="000000"/>
        </w:rPr>
        <w:t xml:space="preserve">    </w:t>
      </w:r>
    </w:p>
    <w:p w14:paraId="4CD6776B" w14:textId="77777777" w:rsidR="00583830" w:rsidRDefault="00583830" w:rsidP="00715969">
      <w:pPr>
        <w:pStyle w:val="NormalWeb"/>
        <w:spacing w:before="0" w:beforeAutospacing="0" w:after="0" w:afterAutospacing="0" w:line="276" w:lineRule="auto"/>
        <w:ind w:left="720"/>
        <w:textAlignment w:val="baseline"/>
        <w:rPr>
          <w:b/>
          <w:color w:val="000000"/>
        </w:rPr>
      </w:pPr>
      <w:r>
        <w:rPr>
          <w:b/>
          <w:color w:val="000000"/>
        </w:rPr>
        <w:t xml:space="preserve">                  </w:t>
      </w:r>
    </w:p>
    <w:p w14:paraId="648C7C5C" w14:textId="21B5FB30" w:rsidR="00715969" w:rsidRDefault="00583830" w:rsidP="00715969">
      <w:pPr>
        <w:pStyle w:val="NormalWeb"/>
        <w:spacing w:before="0" w:beforeAutospacing="0" w:after="0" w:afterAutospacing="0" w:line="276" w:lineRule="auto"/>
        <w:ind w:left="720"/>
        <w:textAlignment w:val="baseline"/>
        <w:rPr>
          <w:color w:val="000000"/>
        </w:rPr>
      </w:pPr>
      <w:r>
        <w:rPr>
          <w:b/>
          <w:color w:val="000000"/>
        </w:rPr>
        <w:lastRenderedPageBreak/>
        <w:t xml:space="preserve">                  </w:t>
      </w:r>
      <w:r w:rsidR="002E0061" w:rsidRPr="002E0061">
        <w:rPr>
          <w:b/>
          <w:color w:val="000000"/>
        </w:rPr>
        <w:t xml:space="preserve">PSY 564 Psychological Interventions: </w:t>
      </w:r>
    </w:p>
    <w:p w14:paraId="693BE400" w14:textId="77777777" w:rsidR="00715969" w:rsidRDefault="002E0061" w:rsidP="00583830">
      <w:pPr>
        <w:pStyle w:val="NormalWeb"/>
        <w:numPr>
          <w:ilvl w:val="1"/>
          <w:numId w:val="39"/>
        </w:numPr>
        <w:spacing w:before="0" w:beforeAutospacing="0" w:after="0" w:afterAutospacing="0" w:line="276" w:lineRule="auto"/>
        <w:textAlignment w:val="baseline"/>
        <w:rPr>
          <w:color w:val="000000"/>
        </w:rPr>
      </w:pPr>
      <w:r w:rsidRPr="002E0061">
        <w:rPr>
          <w:color w:val="000000"/>
        </w:rPr>
        <w:t xml:space="preserve">Will the course be offered Fall/Winter or Summer? </w:t>
      </w:r>
    </w:p>
    <w:p w14:paraId="32486D6F" w14:textId="77777777" w:rsidR="00715969" w:rsidRDefault="002E0061" w:rsidP="00583830">
      <w:pPr>
        <w:pStyle w:val="NormalWeb"/>
        <w:numPr>
          <w:ilvl w:val="1"/>
          <w:numId w:val="39"/>
        </w:numPr>
        <w:spacing w:before="0" w:beforeAutospacing="0" w:after="0" w:afterAutospacing="0" w:line="276" w:lineRule="auto"/>
        <w:textAlignment w:val="baseline"/>
        <w:rPr>
          <w:color w:val="000000"/>
        </w:rPr>
      </w:pPr>
      <w:r w:rsidRPr="00715969">
        <w:rPr>
          <w:color w:val="000000"/>
        </w:rPr>
        <w:t xml:space="preserve">PSY 564 has been offered as a 495 special topics course for undergraduate and graduate students.  GPC members questioned the rationale for offering this course at the 500 level when it was initially offered as 495.  </w:t>
      </w:r>
    </w:p>
    <w:p w14:paraId="3185FE11" w14:textId="77777777" w:rsidR="00715969" w:rsidRDefault="002E0061" w:rsidP="00583830">
      <w:pPr>
        <w:pStyle w:val="NormalWeb"/>
        <w:numPr>
          <w:ilvl w:val="1"/>
          <w:numId w:val="39"/>
        </w:numPr>
        <w:spacing w:before="0" w:beforeAutospacing="0" w:after="0" w:afterAutospacing="0" w:line="276" w:lineRule="auto"/>
        <w:textAlignment w:val="baseline"/>
        <w:rPr>
          <w:color w:val="000000"/>
        </w:rPr>
      </w:pPr>
      <w:r w:rsidRPr="00715969">
        <w:rPr>
          <w:color w:val="000000"/>
        </w:rPr>
        <w:t xml:space="preserve">What changes have been made to the course to raise it from 495 to the 500 level? </w:t>
      </w:r>
    </w:p>
    <w:p w14:paraId="0CF69D46" w14:textId="77777777" w:rsidR="00715969" w:rsidRDefault="002E0061" w:rsidP="00583830">
      <w:pPr>
        <w:pStyle w:val="NormalWeb"/>
        <w:numPr>
          <w:ilvl w:val="1"/>
          <w:numId w:val="39"/>
        </w:numPr>
        <w:spacing w:before="0" w:beforeAutospacing="0" w:after="0" w:afterAutospacing="0" w:line="276" w:lineRule="auto"/>
        <w:textAlignment w:val="baseline"/>
        <w:rPr>
          <w:color w:val="000000"/>
        </w:rPr>
      </w:pPr>
      <w:r w:rsidRPr="00715969">
        <w:rPr>
          <w:color w:val="000000"/>
        </w:rPr>
        <w:t>Will offering the course at the 500 level adversely impact enrollment?</w:t>
      </w:r>
    </w:p>
    <w:p w14:paraId="29C43E32" w14:textId="77777777" w:rsidR="00583830" w:rsidRDefault="002E0061" w:rsidP="00583830">
      <w:pPr>
        <w:pStyle w:val="NormalWeb"/>
        <w:numPr>
          <w:ilvl w:val="1"/>
          <w:numId w:val="39"/>
        </w:numPr>
        <w:spacing w:before="0" w:beforeAutospacing="0" w:after="0" w:afterAutospacing="0" w:line="276" w:lineRule="auto"/>
        <w:textAlignment w:val="baseline"/>
        <w:rPr>
          <w:color w:val="000000"/>
        </w:rPr>
      </w:pPr>
      <w:r w:rsidRPr="00715969">
        <w:rPr>
          <w:color w:val="000000"/>
        </w:rPr>
        <w:t>Please clarify whether feedback on the proposal from the Social Work Department was obtained. </w:t>
      </w:r>
    </w:p>
    <w:p w14:paraId="59698419" w14:textId="1685E58E" w:rsidR="002E0061" w:rsidRPr="00583830" w:rsidRDefault="002E0061" w:rsidP="00583830">
      <w:pPr>
        <w:pStyle w:val="NormalWeb"/>
        <w:numPr>
          <w:ilvl w:val="1"/>
          <w:numId w:val="39"/>
        </w:numPr>
        <w:spacing w:before="0" w:beforeAutospacing="0" w:after="0" w:afterAutospacing="0" w:line="276" w:lineRule="auto"/>
        <w:textAlignment w:val="baseline"/>
        <w:rPr>
          <w:color w:val="000000"/>
        </w:rPr>
      </w:pPr>
      <w:r w:rsidRPr="00583830">
        <w:rPr>
          <w:color w:val="000000"/>
        </w:rPr>
        <w:t>Clarify the nature of the requirements for administration of the psychological exam.  Will students need to do a significant amount of interpretation and analysis of the results?  Will students be writing a professional report with the testing results? Please elaborate.</w:t>
      </w:r>
    </w:p>
    <w:p w14:paraId="5AB8D16D" w14:textId="5B206DD1" w:rsidR="006616E3" w:rsidRDefault="006616E3" w:rsidP="002E0061">
      <w:pPr>
        <w:pStyle w:val="ListParagraph"/>
        <w:spacing w:after="120" w:line="276" w:lineRule="auto"/>
        <w:ind w:left="2520"/>
      </w:pPr>
    </w:p>
    <w:p w14:paraId="2E4FB7E1" w14:textId="48600C6A" w:rsidR="004D43CF" w:rsidRDefault="006616E3" w:rsidP="008272B9">
      <w:pPr>
        <w:pStyle w:val="ListParagraph"/>
        <w:numPr>
          <w:ilvl w:val="1"/>
          <w:numId w:val="25"/>
        </w:numPr>
        <w:spacing w:after="120" w:line="276" w:lineRule="auto"/>
      </w:pPr>
      <w:r>
        <w:t xml:space="preserve">Current policies - </w:t>
      </w:r>
      <w:r w:rsidR="00EE2133" w:rsidRPr="00EE2133">
        <w:t>Graduate College Policy</w:t>
      </w:r>
      <w:r w:rsidR="00A10F95">
        <w:t xml:space="preserve"> – </w:t>
      </w:r>
      <w:r>
        <w:t>The policy subcommittee</w:t>
      </w:r>
      <w:r w:rsidR="00A10F95">
        <w:t xml:space="preserve"> </w:t>
      </w:r>
      <w:r w:rsidR="00B74DFD">
        <w:t xml:space="preserve">will meet to </w:t>
      </w:r>
      <w:r w:rsidR="004D43CF">
        <w:t>iden</w:t>
      </w:r>
      <w:r>
        <w:t xml:space="preserve">tify general policies that </w:t>
      </w:r>
      <w:r w:rsidR="004D43CF">
        <w:t>apply to all PhD programs. Some of these policies include graduate studies application and admission requirements, progress</w:t>
      </w:r>
      <w:r w:rsidR="00EE7A60">
        <w:t>ion and retenti</w:t>
      </w:r>
      <w:r w:rsidR="00B74DFD">
        <w:t>on</w:t>
      </w:r>
      <w:r w:rsidR="00EE7A60">
        <w:t xml:space="preserve">, </w:t>
      </w:r>
      <w:r w:rsidR="004D43CF">
        <w:t>graduation requirements</w:t>
      </w:r>
      <w:r w:rsidR="00EE7A60">
        <w:t>, and the make-up of dissertation committees. F.</w:t>
      </w:r>
      <w:r w:rsidR="00B74DFD">
        <w:t xml:space="preserve"> McCormick provided links to</w:t>
      </w:r>
      <w:r w:rsidR="00EE7A60">
        <w:t xml:space="preserve"> </w:t>
      </w:r>
      <w:r w:rsidR="00B74DFD">
        <w:t>admission,</w:t>
      </w:r>
      <w:r w:rsidR="00EE7A60">
        <w:t xml:space="preserve"> academic standards</w:t>
      </w:r>
      <w:r w:rsidR="00B74DFD">
        <w:t>,</w:t>
      </w:r>
      <w:r w:rsidR="00EE7A60">
        <w:t xml:space="preserve"> and policy pages in the existing gradua</w:t>
      </w:r>
      <w:r w:rsidR="00B74DFD">
        <w:t>te bulletin</w:t>
      </w:r>
      <w:r w:rsidR="00EB6F60">
        <w:t>,</w:t>
      </w:r>
      <w:r w:rsidR="00B74DFD">
        <w:t xml:space="preserve"> which can be used to get the process started. </w:t>
      </w:r>
    </w:p>
    <w:p w14:paraId="1291E399" w14:textId="0CA3E74C" w:rsidR="00A10F95" w:rsidRDefault="00A10F95" w:rsidP="008272B9">
      <w:pPr>
        <w:spacing w:line="276" w:lineRule="auto"/>
        <w:ind w:left="720"/>
      </w:pPr>
    </w:p>
    <w:p w14:paraId="3D4E0D92" w14:textId="77777777" w:rsidR="00936A59" w:rsidRDefault="00936A59" w:rsidP="008272B9">
      <w:pPr>
        <w:spacing w:line="276" w:lineRule="auto"/>
        <w:ind w:left="720"/>
      </w:pPr>
    </w:p>
    <w:p w14:paraId="30CC0C4F" w14:textId="5FEDB538" w:rsidR="003D156A" w:rsidRPr="00625035" w:rsidRDefault="00845733" w:rsidP="008272B9">
      <w:pPr>
        <w:spacing w:line="276" w:lineRule="auto"/>
        <w:ind w:left="720"/>
        <w:rPr>
          <w:b/>
        </w:rPr>
      </w:pPr>
      <w:r w:rsidRPr="006F5950">
        <w:t>Adjourned</w:t>
      </w:r>
      <w:r w:rsidR="003D156A" w:rsidRPr="006F5950">
        <w:t xml:space="preserve"> </w:t>
      </w:r>
      <w:r w:rsidR="00750B31">
        <w:t>4:45</w:t>
      </w:r>
      <w:r w:rsidR="000460E2">
        <w:t xml:space="preserve"> </w:t>
      </w:r>
      <w:r w:rsidR="00C06A81">
        <w:t xml:space="preserve">pm – </w:t>
      </w:r>
      <w:proofErr w:type="spellStart"/>
      <w:r w:rsidR="00825D1C">
        <w:t>Klett</w:t>
      </w:r>
      <w:proofErr w:type="spellEnd"/>
      <w:r w:rsidR="00C06A81">
        <w:t>/Jennings</w:t>
      </w:r>
    </w:p>
    <w:p w14:paraId="1F010340" w14:textId="77777777" w:rsidR="003D156A" w:rsidRDefault="003D156A" w:rsidP="008272B9">
      <w:pPr>
        <w:pStyle w:val="NoSpacing"/>
        <w:spacing w:line="276" w:lineRule="auto"/>
        <w:ind w:firstLine="450"/>
      </w:pPr>
    </w:p>
    <w:p w14:paraId="04E66BD8" w14:textId="77777777" w:rsidR="003D156A" w:rsidRPr="005E5818" w:rsidRDefault="003D156A" w:rsidP="008272B9">
      <w:pPr>
        <w:pStyle w:val="NoSpacing"/>
        <w:spacing w:line="276" w:lineRule="auto"/>
        <w:ind w:left="720"/>
      </w:pPr>
      <w:r w:rsidRPr="005E5818">
        <w:t>Respectfully submitted by</w:t>
      </w:r>
    </w:p>
    <w:p w14:paraId="6C92BF9B" w14:textId="3B0A9573" w:rsidR="000C7AC9" w:rsidRPr="005E5818" w:rsidRDefault="003D156A" w:rsidP="008272B9">
      <w:pPr>
        <w:pStyle w:val="NoSpacing"/>
        <w:spacing w:line="276" w:lineRule="auto"/>
        <w:ind w:left="720"/>
      </w:pPr>
      <w:r>
        <w:t xml:space="preserve">Melissa Romero, </w:t>
      </w:r>
      <w:r w:rsidRPr="005E5818">
        <w:t>GPC Secretary</w:t>
      </w:r>
    </w:p>
    <w:sectPr w:rsidR="000C7AC9" w:rsidRPr="005E5818" w:rsidSect="004440F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5FE63" w14:textId="77777777" w:rsidR="008C459D" w:rsidRDefault="008C459D" w:rsidP="00EA42DE">
      <w:r>
        <w:separator/>
      </w:r>
    </w:p>
  </w:endnote>
  <w:endnote w:type="continuationSeparator" w:id="0">
    <w:p w14:paraId="65C04380" w14:textId="77777777" w:rsidR="008C459D" w:rsidRDefault="008C459D" w:rsidP="00EA42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1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440AD" w14:textId="77777777" w:rsidR="008C459D" w:rsidRDefault="008C459D" w:rsidP="00EA42DE">
      <w:r>
        <w:separator/>
      </w:r>
    </w:p>
  </w:footnote>
  <w:footnote w:type="continuationSeparator" w:id="0">
    <w:p w14:paraId="5A6ABBDC" w14:textId="77777777" w:rsidR="008C459D" w:rsidRDefault="008C459D" w:rsidP="00EA42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A1D68"/>
    <w:multiLevelType w:val="hybridMultilevel"/>
    <w:tmpl w:val="C6621980"/>
    <w:lvl w:ilvl="0" w:tplc="8780CB04">
      <w:start w:val="1"/>
      <w:numFmt w:val="lowerRoman"/>
      <w:lvlText w:val="%1."/>
      <w:lvlJc w:val="right"/>
      <w:pPr>
        <w:ind w:left="2340" w:hanging="360"/>
      </w:pPr>
      <w:rPr>
        <w:rFonts w:hint="default"/>
        <w:b w:val="0"/>
      </w:rPr>
    </w:lvl>
    <w:lvl w:ilvl="1" w:tplc="04090019">
      <w:start w:val="1"/>
      <w:numFmt w:val="lowerLetter"/>
      <w:lvlText w:val="%2."/>
      <w:lvlJc w:val="left"/>
      <w:pPr>
        <w:ind w:left="2160" w:hanging="360"/>
      </w:pPr>
    </w:lvl>
    <w:lvl w:ilvl="2" w:tplc="04090019">
      <w:start w:val="1"/>
      <w:numFmt w:val="lowerLetter"/>
      <w:lvlText w:val="%3."/>
      <w:lvlJc w:val="left"/>
      <w:pPr>
        <w:ind w:left="3060" w:hanging="180"/>
      </w:pPr>
      <w:rPr>
        <w:b w:val="0"/>
      </w:rPr>
    </w:lvl>
    <w:lvl w:ilvl="3" w:tplc="0409000F">
      <w:start w:val="1"/>
      <w:numFmt w:val="decimal"/>
      <w:lvlText w:val="%4."/>
      <w:lvlJc w:val="left"/>
      <w:pPr>
        <w:ind w:left="4500" w:hanging="360"/>
      </w:pPr>
    </w:lvl>
    <w:lvl w:ilvl="4" w:tplc="04090019">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 w15:restartNumberingAfterBreak="0">
    <w:nsid w:val="0417276A"/>
    <w:multiLevelType w:val="hybridMultilevel"/>
    <w:tmpl w:val="A03C85A8"/>
    <w:lvl w:ilvl="0" w:tplc="04090001">
      <w:start w:val="1"/>
      <w:numFmt w:val="bullet"/>
      <w:lvlText w:val=""/>
      <w:lvlJc w:val="left"/>
      <w:pPr>
        <w:ind w:left="3030" w:hanging="360"/>
      </w:pPr>
      <w:rPr>
        <w:rFonts w:ascii="Symbol" w:hAnsi="Symbol" w:hint="default"/>
      </w:rPr>
    </w:lvl>
    <w:lvl w:ilvl="1" w:tplc="04090003" w:tentative="1">
      <w:start w:val="1"/>
      <w:numFmt w:val="bullet"/>
      <w:lvlText w:val="o"/>
      <w:lvlJc w:val="left"/>
      <w:pPr>
        <w:ind w:left="3750" w:hanging="360"/>
      </w:pPr>
      <w:rPr>
        <w:rFonts w:ascii="Courier New" w:hAnsi="Courier New" w:cs="Courier New" w:hint="default"/>
      </w:rPr>
    </w:lvl>
    <w:lvl w:ilvl="2" w:tplc="04090005" w:tentative="1">
      <w:start w:val="1"/>
      <w:numFmt w:val="bullet"/>
      <w:lvlText w:val=""/>
      <w:lvlJc w:val="left"/>
      <w:pPr>
        <w:ind w:left="4470" w:hanging="360"/>
      </w:pPr>
      <w:rPr>
        <w:rFonts w:ascii="Wingdings" w:hAnsi="Wingdings" w:hint="default"/>
      </w:rPr>
    </w:lvl>
    <w:lvl w:ilvl="3" w:tplc="04090001" w:tentative="1">
      <w:start w:val="1"/>
      <w:numFmt w:val="bullet"/>
      <w:lvlText w:val=""/>
      <w:lvlJc w:val="left"/>
      <w:pPr>
        <w:ind w:left="5190" w:hanging="360"/>
      </w:pPr>
      <w:rPr>
        <w:rFonts w:ascii="Symbol" w:hAnsi="Symbol" w:hint="default"/>
      </w:rPr>
    </w:lvl>
    <w:lvl w:ilvl="4" w:tplc="04090003" w:tentative="1">
      <w:start w:val="1"/>
      <w:numFmt w:val="bullet"/>
      <w:lvlText w:val="o"/>
      <w:lvlJc w:val="left"/>
      <w:pPr>
        <w:ind w:left="5910" w:hanging="360"/>
      </w:pPr>
      <w:rPr>
        <w:rFonts w:ascii="Courier New" w:hAnsi="Courier New" w:cs="Courier New" w:hint="default"/>
      </w:rPr>
    </w:lvl>
    <w:lvl w:ilvl="5" w:tplc="04090005" w:tentative="1">
      <w:start w:val="1"/>
      <w:numFmt w:val="bullet"/>
      <w:lvlText w:val=""/>
      <w:lvlJc w:val="left"/>
      <w:pPr>
        <w:ind w:left="6630" w:hanging="360"/>
      </w:pPr>
      <w:rPr>
        <w:rFonts w:ascii="Wingdings" w:hAnsi="Wingdings" w:hint="default"/>
      </w:rPr>
    </w:lvl>
    <w:lvl w:ilvl="6" w:tplc="04090001" w:tentative="1">
      <w:start w:val="1"/>
      <w:numFmt w:val="bullet"/>
      <w:lvlText w:val=""/>
      <w:lvlJc w:val="left"/>
      <w:pPr>
        <w:ind w:left="7350" w:hanging="360"/>
      </w:pPr>
      <w:rPr>
        <w:rFonts w:ascii="Symbol" w:hAnsi="Symbol" w:hint="default"/>
      </w:rPr>
    </w:lvl>
    <w:lvl w:ilvl="7" w:tplc="04090003" w:tentative="1">
      <w:start w:val="1"/>
      <w:numFmt w:val="bullet"/>
      <w:lvlText w:val="o"/>
      <w:lvlJc w:val="left"/>
      <w:pPr>
        <w:ind w:left="8070" w:hanging="360"/>
      </w:pPr>
      <w:rPr>
        <w:rFonts w:ascii="Courier New" w:hAnsi="Courier New" w:cs="Courier New" w:hint="default"/>
      </w:rPr>
    </w:lvl>
    <w:lvl w:ilvl="8" w:tplc="04090005" w:tentative="1">
      <w:start w:val="1"/>
      <w:numFmt w:val="bullet"/>
      <w:lvlText w:val=""/>
      <w:lvlJc w:val="left"/>
      <w:pPr>
        <w:ind w:left="8790" w:hanging="360"/>
      </w:pPr>
      <w:rPr>
        <w:rFonts w:ascii="Wingdings" w:hAnsi="Wingdings" w:hint="default"/>
      </w:rPr>
    </w:lvl>
  </w:abstractNum>
  <w:abstractNum w:abstractNumId="2" w15:restartNumberingAfterBreak="0">
    <w:nsid w:val="04706AA9"/>
    <w:multiLevelType w:val="multilevel"/>
    <w:tmpl w:val="BBAE86E8"/>
    <w:lvl w:ilvl="0">
      <w:start w:val="1"/>
      <w:numFmt w:val="decimal"/>
      <w:lvlText w:val="%1."/>
      <w:lvlJc w:val="left"/>
      <w:pPr>
        <w:tabs>
          <w:tab w:val="num" w:pos="495"/>
        </w:tabs>
        <w:ind w:left="495" w:hanging="360"/>
      </w:pPr>
      <w:rPr>
        <w:rFonts w:asciiTheme="minorHAnsi" w:eastAsia="Times New Roman" w:hAnsiTheme="minorHAnsi" w:cs="Arial"/>
      </w:rPr>
    </w:lvl>
    <w:lvl w:ilvl="1">
      <w:start w:val="1"/>
      <w:numFmt w:val="lowerLetter"/>
      <w:lvlText w:val="%2."/>
      <w:lvlJc w:val="right"/>
      <w:pPr>
        <w:tabs>
          <w:tab w:val="num" w:pos="1215"/>
        </w:tabs>
        <w:ind w:left="1215" w:hanging="360"/>
      </w:pPr>
      <w:rPr>
        <w:rFonts w:asciiTheme="minorHAnsi" w:eastAsia="Times New Roman" w:hAnsiTheme="minorHAnsi" w:cs="Arial"/>
      </w:rPr>
    </w:lvl>
    <w:lvl w:ilvl="2" w:tentative="1">
      <w:start w:val="1"/>
      <w:numFmt w:val="lowerLetter"/>
      <w:lvlText w:val="%3."/>
      <w:lvlJc w:val="left"/>
      <w:pPr>
        <w:tabs>
          <w:tab w:val="num" w:pos="1935"/>
        </w:tabs>
        <w:ind w:left="1935" w:hanging="360"/>
      </w:pPr>
    </w:lvl>
    <w:lvl w:ilvl="3" w:tentative="1">
      <w:start w:val="1"/>
      <w:numFmt w:val="lowerLetter"/>
      <w:lvlText w:val="%4."/>
      <w:lvlJc w:val="left"/>
      <w:pPr>
        <w:tabs>
          <w:tab w:val="num" w:pos="2655"/>
        </w:tabs>
        <w:ind w:left="2655" w:hanging="360"/>
      </w:pPr>
    </w:lvl>
    <w:lvl w:ilvl="4" w:tentative="1">
      <w:start w:val="1"/>
      <w:numFmt w:val="lowerLetter"/>
      <w:lvlText w:val="%5."/>
      <w:lvlJc w:val="left"/>
      <w:pPr>
        <w:tabs>
          <w:tab w:val="num" w:pos="3375"/>
        </w:tabs>
        <w:ind w:left="3375" w:hanging="360"/>
      </w:pPr>
    </w:lvl>
    <w:lvl w:ilvl="5" w:tentative="1">
      <w:start w:val="1"/>
      <w:numFmt w:val="lowerLetter"/>
      <w:lvlText w:val="%6."/>
      <w:lvlJc w:val="left"/>
      <w:pPr>
        <w:tabs>
          <w:tab w:val="num" w:pos="4095"/>
        </w:tabs>
        <w:ind w:left="4095" w:hanging="360"/>
      </w:pPr>
    </w:lvl>
    <w:lvl w:ilvl="6" w:tentative="1">
      <w:start w:val="1"/>
      <w:numFmt w:val="lowerLetter"/>
      <w:lvlText w:val="%7."/>
      <w:lvlJc w:val="left"/>
      <w:pPr>
        <w:tabs>
          <w:tab w:val="num" w:pos="4815"/>
        </w:tabs>
        <w:ind w:left="4815" w:hanging="360"/>
      </w:pPr>
    </w:lvl>
    <w:lvl w:ilvl="7" w:tentative="1">
      <w:start w:val="1"/>
      <w:numFmt w:val="lowerLetter"/>
      <w:lvlText w:val="%8."/>
      <w:lvlJc w:val="left"/>
      <w:pPr>
        <w:tabs>
          <w:tab w:val="num" w:pos="5535"/>
        </w:tabs>
        <w:ind w:left="5535" w:hanging="360"/>
      </w:pPr>
    </w:lvl>
    <w:lvl w:ilvl="8" w:tentative="1">
      <w:start w:val="1"/>
      <w:numFmt w:val="lowerLetter"/>
      <w:lvlText w:val="%9."/>
      <w:lvlJc w:val="left"/>
      <w:pPr>
        <w:tabs>
          <w:tab w:val="num" w:pos="6255"/>
        </w:tabs>
        <w:ind w:left="6255" w:hanging="360"/>
      </w:pPr>
    </w:lvl>
  </w:abstractNum>
  <w:abstractNum w:abstractNumId="3" w15:restartNumberingAfterBreak="0">
    <w:nsid w:val="0EB6210C"/>
    <w:multiLevelType w:val="hybridMultilevel"/>
    <w:tmpl w:val="DF58BC5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FA90225"/>
    <w:multiLevelType w:val="hybridMultilevel"/>
    <w:tmpl w:val="830284B6"/>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A5FC343E">
      <w:start w:val="2"/>
      <w:numFmt w:val="lowerRoman"/>
      <w:lvlText w:val="%3."/>
      <w:lvlJc w:val="right"/>
      <w:pPr>
        <w:ind w:left="153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100F74"/>
    <w:multiLevelType w:val="hybridMultilevel"/>
    <w:tmpl w:val="21AAD790"/>
    <w:lvl w:ilvl="0" w:tplc="A47A5E68">
      <w:start w:val="4"/>
      <w:numFmt w:val="decimal"/>
      <w:lvlText w:val="%1."/>
      <w:lvlJc w:val="left"/>
      <w:pPr>
        <w:ind w:left="29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AA0B8D"/>
    <w:multiLevelType w:val="hybridMultilevel"/>
    <w:tmpl w:val="BDB8DA4E"/>
    <w:lvl w:ilvl="0" w:tplc="E7683FC0">
      <w:start w:val="5"/>
      <w:numFmt w:val="decimal"/>
      <w:lvlText w:val="%1."/>
      <w:lvlJc w:val="left"/>
      <w:pPr>
        <w:ind w:left="29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1060AA"/>
    <w:multiLevelType w:val="hybridMultilevel"/>
    <w:tmpl w:val="6188191C"/>
    <w:lvl w:ilvl="0" w:tplc="D39EFC94">
      <w:start w:val="2"/>
      <w:numFmt w:val="lowerRoman"/>
      <w:lvlText w:val="%1."/>
      <w:lvlJc w:val="right"/>
      <w:pPr>
        <w:ind w:left="2340" w:hanging="360"/>
      </w:pPr>
      <w:rPr>
        <w:rFonts w:hint="default"/>
      </w:r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8" w15:restartNumberingAfterBreak="0">
    <w:nsid w:val="23203828"/>
    <w:multiLevelType w:val="hybridMultilevel"/>
    <w:tmpl w:val="387EACF0"/>
    <w:lvl w:ilvl="0" w:tplc="8780CB04">
      <w:start w:val="1"/>
      <w:numFmt w:val="lowerRoman"/>
      <w:lvlText w:val="%1."/>
      <w:lvlJc w:val="right"/>
      <w:pPr>
        <w:ind w:left="2340" w:hanging="360"/>
      </w:pPr>
      <w:rPr>
        <w:rFonts w:hint="default"/>
        <w:b w:val="0"/>
      </w:rPr>
    </w:lvl>
    <w:lvl w:ilvl="1" w:tplc="04090019">
      <w:start w:val="1"/>
      <w:numFmt w:val="lowerLetter"/>
      <w:lvlText w:val="%2."/>
      <w:lvlJc w:val="left"/>
      <w:pPr>
        <w:ind w:left="2160" w:hanging="360"/>
      </w:pPr>
    </w:lvl>
    <w:lvl w:ilvl="2" w:tplc="04090019">
      <w:start w:val="1"/>
      <w:numFmt w:val="lowerLetter"/>
      <w:lvlText w:val="%3."/>
      <w:lvlJc w:val="left"/>
      <w:pPr>
        <w:ind w:left="3060" w:hanging="180"/>
      </w:pPr>
      <w:rPr>
        <w:b w:val="0"/>
      </w:rPr>
    </w:lvl>
    <w:lvl w:ilvl="3" w:tplc="0409000F">
      <w:start w:val="1"/>
      <w:numFmt w:val="decimal"/>
      <w:lvlText w:val="%4."/>
      <w:lvlJc w:val="left"/>
      <w:pPr>
        <w:ind w:left="4500" w:hanging="360"/>
      </w:pPr>
    </w:lvl>
    <w:lvl w:ilvl="4" w:tplc="04090019">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9" w15:restartNumberingAfterBreak="0">
    <w:nsid w:val="25B36EE2"/>
    <w:multiLevelType w:val="hybridMultilevel"/>
    <w:tmpl w:val="A66E389C"/>
    <w:lvl w:ilvl="0" w:tplc="46F0E64C">
      <w:start w:val="1"/>
      <w:numFmt w:val="decimal"/>
      <w:lvlText w:val="%1."/>
      <w:lvlJc w:val="left"/>
      <w:pPr>
        <w:ind w:left="720" w:hanging="360"/>
      </w:pPr>
      <w:rPr>
        <w:b w:val="0"/>
      </w:rPr>
    </w:lvl>
    <w:lvl w:ilvl="1" w:tplc="04090019">
      <w:start w:val="1"/>
      <w:numFmt w:val="lowerLetter"/>
      <w:lvlText w:val="%2."/>
      <w:lvlJc w:val="left"/>
      <w:pPr>
        <w:ind w:left="1440" w:hanging="360"/>
      </w:pPr>
      <w:rPr>
        <w:b w:val="0"/>
      </w:rPr>
    </w:lvl>
    <w:lvl w:ilvl="2" w:tplc="8780CB04">
      <w:start w:val="1"/>
      <w:numFmt w:val="lowerRoman"/>
      <w:lvlText w:val="%3."/>
      <w:lvlJc w:val="right"/>
      <w:pPr>
        <w:ind w:left="2160" w:hanging="180"/>
      </w:pPr>
      <w:rPr>
        <w:rFonts w:hint="default"/>
        <w:b w:val="0"/>
      </w:rPr>
    </w:lvl>
    <w:lvl w:ilvl="3" w:tplc="0409000F">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rPr>
    </w:lvl>
    <w:lvl w:ilvl="5" w:tplc="758CF9DC">
      <w:numFmt w:val="bullet"/>
      <w:lvlText w:val="-"/>
      <w:lvlJc w:val="left"/>
      <w:pPr>
        <w:ind w:left="4500" w:hanging="360"/>
      </w:pPr>
      <w:rPr>
        <w:rFonts w:ascii="Times New Roman" w:eastAsia="Times New Roman" w:hAnsi="Times New Roman" w:cs="Times New Roman" w:hint="default"/>
        <w:b/>
        <w:color w:val="auto"/>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5932B2"/>
    <w:multiLevelType w:val="hybridMultilevel"/>
    <w:tmpl w:val="134A791A"/>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28CA0F66"/>
    <w:multiLevelType w:val="hybridMultilevel"/>
    <w:tmpl w:val="E85824C6"/>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F3B28DE"/>
    <w:multiLevelType w:val="hybridMultilevel"/>
    <w:tmpl w:val="2E6C6AB4"/>
    <w:lvl w:ilvl="0" w:tplc="0409001B">
      <w:start w:val="1"/>
      <w:numFmt w:val="lowerRoman"/>
      <w:lvlText w:val="%1."/>
      <w:lvlJc w:val="right"/>
      <w:pPr>
        <w:ind w:left="2250" w:hanging="360"/>
      </w:pPr>
    </w:lvl>
    <w:lvl w:ilvl="1" w:tplc="0409000F">
      <w:start w:val="1"/>
      <w:numFmt w:val="decimal"/>
      <w:lvlText w:val="%2."/>
      <w:lvlJc w:val="left"/>
      <w:pPr>
        <w:ind w:left="2970" w:hanging="360"/>
      </w:pPr>
    </w:lvl>
    <w:lvl w:ilvl="2" w:tplc="04090019">
      <w:start w:val="1"/>
      <w:numFmt w:val="lowerLetter"/>
      <w:lvlText w:val="%3."/>
      <w:lvlJc w:val="lef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3" w15:restartNumberingAfterBreak="0">
    <w:nsid w:val="30E449D3"/>
    <w:multiLevelType w:val="multilevel"/>
    <w:tmpl w:val="A72CD7F2"/>
    <w:lvl w:ilvl="0">
      <w:start w:val="1"/>
      <w:numFmt w:val="decimal"/>
      <w:lvlText w:val="%1."/>
      <w:lvlJc w:val="left"/>
      <w:pPr>
        <w:ind w:left="504" w:hanging="360"/>
      </w:pPr>
      <w:rPr>
        <w:rFonts w:hint="default"/>
      </w:rPr>
    </w:lvl>
    <w:lvl w:ilvl="1">
      <w:start w:val="2"/>
      <w:numFmt w:val="lowerLetter"/>
      <w:lvlText w:val="%2."/>
      <w:lvlJc w:val="left"/>
      <w:pPr>
        <w:ind w:left="1584" w:hanging="504"/>
      </w:pPr>
      <w:rPr>
        <w:rFonts w:hint="default"/>
      </w:rPr>
    </w:lvl>
    <w:lvl w:ilvl="2">
      <w:start w:val="1"/>
      <w:numFmt w:val="lowerRoman"/>
      <w:lvlText w:val="%3."/>
      <w:lvlJc w:val="right"/>
      <w:pPr>
        <w:ind w:left="1638" w:hanging="288"/>
      </w:pPr>
      <w:rPr>
        <w:rFonts w:hint="default"/>
      </w:rPr>
    </w:lvl>
    <w:lvl w:ilvl="3">
      <w:start w:val="1"/>
      <w:numFmt w:val="bullet"/>
      <w:lvlText w:val=""/>
      <w:lvlJc w:val="left"/>
      <w:pPr>
        <w:ind w:left="2628" w:hanging="648"/>
      </w:pPr>
      <w:rPr>
        <w:rFonts w:ascii="Symbol" w:hAnsi="Symbol" w:hint="default"/>
      </w:rPr>
    </w:lvl>
    <w:lvl w:ilvl="4">
      <w:start w:val="1"/>
      <w:numFmt w:val="lowerLetter"/>
      <w:lvlText w:val="(%5)"/>
      <w:lvlJc w:val="left"/>
      <w:pPr>
        <w:ind w:left="1584" w:hanging="648"/>
      </w:pPr>
      <w:rPr>
        <w:rFonts w:hint="default"/>
      </w:rPr>
    </w:lvl>
    <w:lvl w:ilvl="5">
      <w:start w:val="1"/>
      <w:numFmt w:val="lowerRoman"/>
      <w:lvlText w:val="(%6)"/>
      <w:lvlJc w:val="left"/>
      <w:pPr>
        <w:ind w:left="1872" w:hanging="432"/>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4" w15:restartNumberingAfterBreak="0">
    <w:nsid w:val="34B25B07"/>
    <w:multiLevelType w:val="hybridMultilevel"/>
    <w:tmpl w:val="B34CE62A"/>
    <w:lvl w:ilvl="0" w:tplc="04090001">
      <w:start w:val="1"/>
      <w:numFmt w:val="bullet"/>
      <w:lvlText w:val=""/>
      <w:lvlJc w:val="left"/>
      <w:pPr>
        <w:ind w:left="3690" w:hanging="360"/>
      </w:pPr>
      <w:rPr>
        <w:rFonts w:ascii="Symbol" w:hAnsi="Symbol" w:hint="default"/>
      </w:rPr>
    </w:lvl>
    <w:lvl w:ilvl="1" w:tplc="04090003" w:tentative="1">
      <w:start w:val="1"/>
      <w:numFmt w:val="bullet"/>
      <w:lvlText w:val="o"/>
      <w:lvlJc w:val="left"/>
      <w:pPr>
        <w:ind w:left="4410" w:hanging="360"/>
      </w:pPr>
      <w:rPr>
        <w:rFonts w:ascii="Courier New" w:hAnsi="Courier New" w:cs="Courier New" w:hint="default"/>
      </w:rPr>
    </w:lvl>
    <w:lvl w:ilvl="2" w:tplc="04090005" w:tentative="1">
      <w:start w:val="1"/>
      <w:numFmt w:val="bullet"/>
      <w:lvlText w:val=""/>
      <w:lvlJc w:val="left"/>
      <w:pPr>
        <w:ind w:left="5130" w:hanging="360"/>
      </w:pPr>
      <w:rPr>
        <w:rFonts w:ascii="Wingdings" w:hAnsi="Wingdings" w:hint="default"/>
      </w:rPr>
    </w:lvl>
    <w:lvl w:ilvl="3" w:tplc="04090001" w:tentative="1">
      <w:start w:val="1"/>
      <w:numFmt w:val="bullet"/>
      <w:lvlText w:val=""/>
      <w:lvlJc w:val="left"/>
      <w:pPr>
        <w:ind w:left="5850" w:hanging="360"/>
      </w:pPr>
      <w:rPr>
        <w:rFonts w:ascii="Symbol" w:hAnsi="Symbol" w:hint="default"/>
      </w:rPr>
    </w:lvl>
    <w:lvl w:ilvl="4" w:tplc="04090003" w:tentative="1">
      <w:start w:val="1"/>
      <w:numFmt w:val="bullet"/>
      <w:lvlText w:val="o"/>
      <w:lvlJc w:val="left"/>
      <w:pPr>
        <w:ind w:left="6570" w:hanging="360"/>
      </w:pPr>
      <w:rPr>
        <w:rFonts w:ascii="Courier New" w:hAnsi="Courier New" w:cs="Courier New" w:hint="default"/>
      </w:rPr>
    </w:lvl>
    <w:lvl w:ilvl="5" w:tplc="04090005" w:tentative="1">
      <w:start w:val="1"/>
      <w:numFmt w:val="bullet"/>
      <w:lvlText w:val=""/>
      <w:lvlJc w:val="left"/>
      <w:pPr>
        <w:ind w:left="7290" w:hanging="360"/>
      </w:pPr>
      <w:rPr>
        <w:rFonts w:ascii="Wingdings" w:hAnsi="Wingdings" w:hint="default"/>
      </w:rPr>
    </w:lvl>
    <w:lvl w:ilvl="6" w:tplc="04090001" w:tentative="1">
      <w:start w:val="1"/>
      <w:numFmt w:val="bullet"/>
      <w:lvlText w:val=""/>
      <w:lvlJc w:val="left"/>
      <w:pPr>
        <w:ind w:left="8010" w:hanging="360"/>
      </w:pPr>
      <w:rPr>
        <w:rFonts w:ascii="Symbol" w:hAnsi="Symbol" w:hint="default"/>
      </w:rPr>
    </w:lvl>
    <w:lvl w:ilvl="7" w:tplc="04090003" w:tentative="1">
      <w:start w:val="1"/>
      <w:numFmt w:val="bullet"/>
      <w:lvlText w:val="o"/>
      <w:lvlJc w:val="left"/>
      <w:pPr>
        <w:ind w:left="8730" w:hanging="360"/>
      </w:pPr>
      <w:rPr>
        <w:rFonts w:ascii="Courier New" w:hAnsi="Courier New" w:cs="Courier New" w:hint="default"/>
      </w:rPr>
    </w:lvl>
    <w:lvl w:ilvl="8" w:tplc="04090005" w:tentative="1">
      <w:start w:val="1"/>
      <w:numFmt w:val="bullet"/>
      <w:lvlText w:val=""/>
      <w:lvlJc w:val="left"/>
      <w:pPr>
        <w:ind w:left="9450" w:hanging="360"/>
      </w:pPr>
      <w:rPr>
        <w:rFonts w:ascii="Wingdings" w:hAnsi="Wingdings" w:hint="default"/>
      </w:rPr>
    </w:lvl>
  </w:abstractNum>
  <w:abstractNum w:abstractNumId="15" w15:restartNumberingAfterBreak="0">
    <w:nsid w:val="359856F8"/>
    <w:multiLevelType w:val="hybridMultilevel"/>
    <w:tmpl w:val="30FA716A"/>
    <w:lvl w:ilvl="0" w:tplc="5D6EB220">
      <w:start w:val="1"/>
      <w:numFmt w:val="decimal"/>
      <w:lvlText w:val="(%1)"/>
      <w:lvlJc w:val="left"/>
      <w:pPr>
        <w:ind w:left="1800" w:hanging="360"/>
      </w:pPr>
      <w:rPr>
        <w:rFonts w:ascii="Times New Roman" w:hAnsi="Times New Roman" w:cs="Times New Roman"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8E5677D"/>
    <w:multiLevelType w:val="hybridMultilevel"/>
    <w:tmpl w:val="E7C2AB88"/>
    <w:lvl w:ilvl="0" w:tplc="8780CB04">
      <w:start w:val="1"/>
      <w:numFmt w:val="lowerRoman"/>
      <w:lvlText w:val="%1."/>
      <w:lvlJc w:val="right"/>
      <w:pPr>
        <w:ind w:left="2340" w:hanging="360"/>
      </w:pPr>
      <w:rPr>
        <w:rFonts w:hint="default"/>
        <w:b w:val="0"/>
      </w:rPr>
    </w:lvl>
    <w:lvl w:ilvl="1" w:tplc="04090019">
      <w:start w:val="1"/>
      <w:numFmt w:val="lowerLetter"/>
      <w:lvlText w:val="%2."/>
      <w:lvlJc w:val="left"/>
      <w:pPr>
        <w:ind w:left="2160" w:hanging="360"/>
      </w:pPr>
    </w:lvl>
    <w:lvl w:ilvl="2" w:tplc="04090019">
      <w:start w:val="1"/>
      <w:numFmt w:val="lowerLetter"/>
      <w:lvlText w:val="%3."/>
      <w:lvlJc w:val="left"/>
      <w:pPr>
        <w:ind w:left="3060" w:hanging="180"/>
      </w:pPr>
      <w:rPr>
        <w:b w:val="0"/>
      </w:rPr>
    </w:lvl>
    <w:lvl w:ilvl="3" w:tplc="0409000F">
      <w:start w:val="1"/>
      <w:numFmt w:val="decimal"/>
      <w:lvlText w:val="%4."/>
      <w:lvlJc w:val="left"/>
      <w:pPr>
        <w:ind w:left="4500" w:hanging="360"/>
      </w:pPr>
    </w:lvl>
    <w:lvl w:ilvl="4" w:tplc="04090019">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7" w15:restartNumberingAfterBreak="0">
    <w:nsid w:val="3B4931AB"/>
    <w:multiLevelType w:val="hybridMultilevel"/>
    <w:tmpl w:val="80EC4882"/>
    <w:lvl w:ilvl="0" w:tplc="67F23392">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A66AA4"/>
    <w:multiLevelType w:val="hybridMultilevel"/>
    <w:tmpl w:val="BD8E7538"/>
    <w:lvl w:ilvl="0" w:tplc="90883898">
      <w:start w:val="3"/>
      <w:numFmt w:val="decimal"/>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22133D"/>
    <w:multiLevelType w:val="hybridMultilevel"/>
    <w:tmpl w:val="EE92207A"/>
    <w:lvl w:ilvl="0" w:tplc="67F23392">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BC280A"/>
    <w:multiLevelType w:val="hybridMultilevel"/>
    <w:tmpl w:val="753E354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45614FA0"/>
    <w:multiLevelType w:val="hybridMultilevel"/>
    <w:tmpl w:val="705E65CC"/>
    <w:lvl w:ilvl="0" w:tplc="0409000F">
      <w:start w:val="1"/>
      <w:numFmt w:val="decimal"/>
      <w:lvlText w:val="%1."/>
      <w:lvlJc w:val="left"/>
      <w:pPr>
        <w:ind w:left="1080" w:hanging="360"/>
      </w:pPr>
      <w:rPr>
        <w:rFonts w:hint="default"/>
      </w:rPr>
    </w:lvl>
    <w:lvl w:ilvl="1" w:tplc="0409001B">
      <w:start w:val="1"/>
      <w:numFmt w:val="lowerRoman"/>
      <w:lvlText w:val="%2."/>
      <w:lvlJc w:val="right"/>
      <w:pPr>
        <w:ind w:left="216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B246264"/>
    <w:multiLevelType w:val="hybridMultilevel"/>
    <w:tmpl w:val="50DA24EA"/>
    <w:lvl w:ilvl="0" w:tplc="8780CB04">
      <w:start w:val="1"/>
      <w:numFmt w:val="lowerRoman"/>
      <w:lvlText w:val="%1."/>
      <w:lvlJc w:val="right"/>
      <w:pPr>
        <w:ind w:left="2340" w:hanging="360"/>
      </w:pPr>
      <w:rPr>
        <w:rFonts w:hint="default"/>
        <w:b w:val="0"/>
      </w:rPr>
    </w:lvl>
    <w:lvl w:ilvl="1" w:tplc="04090019">
      <w:start w:val="1"/>
      <w:numFmt w:val="lowerLetter"/>
      <w:lvlText w:val="%2."/>
      <w:lvlJc w:val="left"/>
      <w:pPr>
        <w:ind w:left="2160" w:hanging="360"/>
      </w:pPr>
    </w:lvl>
    <w:lvl w:ilvl="2" w:tplc="04090019">
      <w:start w:val="1"/>
      <w:numFmt w:val="lowerLetter"/>
      <w:lvlText w:val="%3."/>
      <w:lvlJc w:val="left"/>
      <w:pPr>
        <w:ind w:left="3780" w:hanging="180"/>
      </w:pPr>
      <w:rPr>
        <w:b w:val="0"/>
      </w:rPr>
    </w:lvl>
    <w:lvl w:ilvl="3" w:tplc="0409000F">
      <w:start w:val="1"/>
      <w:numFmt w:val="decimal"/>
      <w:lvlText w:val="%4."/>
      <w:lvlJc w:val="left"/>
      <w:pPr>
        <w:ind w:left="4500" w:hanging="360"/>
      </w:pPr>
    </w:lvl>
    <w:lvl w:ilvl="4" w:tplc="04090019">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3" w15:restartNumberingAfterBreak="0">
    <w:nsid w:val="4B6651E3"/>
    <w:multiLevelType w:val="hybridMultilevel"/>
    <w:tmpl w:val="8776406C"/>
    <w:lvl w:ilvl="0" w:tplc="EB54A764">
      <w:start w:val="1"/>
      <w:numFmt w:val="decimal"/>
      <w:lvlText w:val="(%1)"/>
      <w:lvlJc w:val="left"/>
      <w:pPr>
        <w:ind w:left="1800" w:hanging="360"/>
      </w:pPr>
      <w:rPr>
        <w:rFonts w:ascii="Times New Roman" w:hAnsi="Times New Roman" w:cs="Times New Roman" w:hint="default"/>
        <w:b w:val="0"/>
      </w:rPr>
    </w:lvl>
    <w:lvl w:ilvl="1" w:tplc="04090019">
      <w:start w:val="1"/>
      <w:numFmt w:val="lowerLetter"/>
      <w:lvlText w:val="%2."/>
      <w:lvlJc w:val="left"/>
      <w:pPr>
        <w:ind w:left="360" w:hanging="360"/>
      </w:pPr>
    </w:lvl>
    <w:lvl w:ilvl="2" w:tplc="0409001B">
      <w:start w:val="1"/>
      <w:numFmt w:val="lowerRoman"/>
      <w:lvlText w:val="%3."/>
      <w:lvlJc w:val="right"/>
      <w:pPr>
        <w:ind w:left="63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4" w15:restartNumberingAfterBreak="0">
    <w:nsid w:val="5C3A68A8"/>
    <w:multiLevelType w:val="hybridMultilevel"/>
    <w:tmpl w:val="6B04E344"/>
    <w:lvl w:ilvl="0" w:tplc="04090001">
      <w:start w:val="1"/>
      <w:numFmt w:val="bullet"/>
      <w:lvlText w:val=""/>
      <w:lvlJc w:val="left"/>
      <w:pPr>
        <w:ind w:left="3690" w:hanging="360"/>
      </w:pPr>
      <w:rPr>
        <w:rFonts w:ascii="Symbol" w:hAnsi="Symbol" w:hint="default"/>
      </w:rPr>
    </w:lvl>
    <w:lvl w:ilvl="1" w:tplc="04090003" w:tentative="1">
      <w:start w:val="1"/>
      <w:numFmt w:val="bullet"/>
      <w:lvlText w:val="o"/>
      <w:lvlJc w:val="left"/>
      <w:pPr>
        <w:ind w:left="4410" w:hanging="360"/>
      </w:pPr>
      <w:rPr>
        <w:rFonts w:ascii="Courier New" w:hAnsi="Courier New" w:cs="Courier New" w:hint="default"/>
      </w:rPr>
    </w:lvl>
    <w:lvl w:ilvl="2" w:tplc="04090005" w:tentative="1">
      <w:start w:val="1"/>
      <w:numFmt w:val="bullet"/>
      <w:lvlText w:val=""/>
      <w:lvlJc w:val="left"/>
      <w:pPr>
        <w:ind w:left="5130" w:hanging="360"/>
      </w:pPr>
      <w:rPr>
        <w:rFonts w:ascii="Wingdings" w:hAnsi="Wingdings" w:hint="default"/>
      </w:rPr>
    </w:lvl>
    <w:lvl w:ilvl="3" w:tplc="04090001" w:tentative="1">
      <w:start w:val="1"/>
      <w:numFmt w:val="bullet"/>
      <w:lvlText w:val=""/>
      <w:lvlJc w:val="left"/>
      <w:pPr>
        <w:ind w:left="5850" w:hanging="360"/>
      </w:pPr>
      <w:rPr>
        <w:rFonts w:ascii="Symbol" w:hAnsi="Symbol" w:hint="default"/>
      </w:rPr>
    </w:lvl>
    <w:lvl w:ilvl="4" w:tplc="04090003" w:tentative="1">
      <w:start w:val="1"/>
      <w:numFmt w:val="bullet"/>
      <w:lvlText w:val="o"/>
      <w:lvlJc w:val="left"/>
      <w:pPr>
        <w:ind w:left="6570" w:hanging="360"/>
      </w:pPr>
      <w:rPr>
        <w:rFonts w:ascii="Courier New" w:hAnsi="Courier New" w:cs="Courier New" w:hint="default"/>
      </w:rPr>
    </w:lvl>
    <w:lvl w:ilvl="5" w:tplc="04090005" w:tentative="1">
      <w:start w:val="1"/>
      <w:numFmt w:val="bullet"/>
      <w:lvlText w:val=""/>
      <w:lvlJc w:val="left"/>
      <w:pPr>
        <w:ind w:left="7290" w:hanging="360"/>
      </w:pPr>
      <w:rPr>
        <w:rFonts w:ascii="Wingdings" w:hAnsi="Wingdings" w:hint="default"/>
      </w:rPr>
    </w:lvl>
    <w:lvl w:ilvl="6" w:tplc="04090001" w:tentative="1">
      <w:start w:val="1"/>
      <w:numFmt w:val="bullet"/>
      <w:lvlText w:val=""/>
      <w:lvlJc w:val="left"/>
      <w:pPr>
        <w:ind w:left="8010" w:hanging="360"/>
      </w:pPr>
      <w:rPr>
        <w:rFonts w:ascii="Symbol" w:hAnsi="Symbol" w:hint="default"/>
      </w:rPr>
    </w:lvl>
    <w:lvl w:ilvl="7" w:tplc="04090003" w:tentative="1">
      <w:start w:val="1"/>
      <w:numFmt w:val="bullet"/>
      <w:lvlText w:val="o"/>
      <w:lvlJc w:val="left"/>
      <w:pPr>
        <w:ind w:left="8730" w:hanging="360"/>
      </w:pPr>
      <w:rPr>
        <w:rFonts w:ascii="Courier New" w:hAnsi="Courier New" w:cs="Courier New" w:hint="default"/>
      </w:rPr>
    </w:lvl>
    <w:lvl w:ilvl="8" w:tplc="04090005" w:tentative="1">
      <w:start w:val="1"/>
      <w:numFmt w:val="bullet"/>
      <w:lvlText w:val=""/>
      <w:lvlJc w:val="left"/>
      <w:pPr>
        <w:ind w:left="9450" w:hanging="360"/>
      </w:pPr>
      <w:rPr>
        <w:rFonts w:ascii="Wingdings" w:hAnsi="Wingdings" w:hint="default"/>
      </w:rPr>
    </w:lvl>
  </w:abstractNum>
  <w:abstractNum w:abstractNumId="25" w15:restartNumberingAfterBreak="0">
    <w:nsid w:val="5DDA519D"/>
    <w:multiLevelType w:val="hybridMultilevel"/>
    <w:tmpl w:val="5A1EC54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18862FF"/>
    <w:multiLevelType w:val="hybridMultilevel"/>
    <w:tmpl w:val="2C96D004"/>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7" w15:restartNumberingAfterBreak="0">
    <w:nsid w:val="620F2CAC"/>
    <w:multiLevelType w:val="hybridMultilevel"/>
    <w:tmpl w:val="D31A0F14"/>
    <w:lvl w:ilvl="0" w:tplc="0409000F">
      <w:start w:val="1"/>
      <w:numFmt w:val="decimal"/>
      <w:lvlText w:val="%1."/>
      <w:lvlJc w:val="left"/>
      <w:pPr>
        <w:ind w:left="297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3B2F21"/>
    <w:multiLevelType w:val="hybridMultilevel"/>
    <w:tmpl w:val="90DA8340"/>
    <w:lvl w:ilvl="0" w:tplc="ABB27A78">
      <w:start w:val="6"/>
      <w:numFmt w:val="decimal"/>
      <w:lvlText w:val="%1."/>
      <w:lvlJc w:val="left"/>
      <w:pPr>
        <w:ind w:left="90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90" w:hanging="180"/>
      </w:pPr>
    </w:lvl>
    <w:lvl w:ilvl="3" w:tplc="0409000F" w:tentative="1">
      <w:start w:val="1"/>
      <w:numFmt w:val="decimal"/>
      <w:lvlText w:val="%4."/>
      <w:lvlJc w:val="left"/>
      <w:pPr>
        <w:ind w:left="810" w:hanging="360"/>
      </w:pPr>
    </w:lvl>
    <w:lvl w:ilvl="4" w:tplc="04090019" w:tentative="1">
      <w:start w:val="1"/>
      <w:numFmt w:val="lowerLetter"/>
      <w:lvlText w:val="%5."/>
      <w:lvlJc w:val="left"/>
      <w:pPr>
        <w:ind w:left="1530" w:hanging="360"/>
      </w:pPr>
    </w:lvl>
    <w:lvl w:ilvl="5" w:tplc="0409001B" w:tentative="1">
      <w:start w:val="1"/>
      <w:numFmt w:val="lowerRoman"/>
      <w:lvlText w:val="%6."/>
      <w:lvlJc w:val="right"/>
      <w:pPr>
        <w:ind w:left="2250" w:hanging="180"/>
      </w:pPr>
    </w:lvl>
    <w:lvl w:ilvl="6" w:tplc="0409000F" w:tentative="1">
      <w:start w:val="1"/>
      <w:numFmt w:val="decimal"/>
      <w:lvlText w:val="%7."/>
      <w:lvlJc w:val="left"/>
      <w:pPr>
        <w:ind w:left="2970" w:hanging="360"/>
      </w:pPr>
    </w:lvl>
    <w:lvl w:ilvl="7" w:tplc="04090019" w:tentative="1">
      <w:start w:val="1"/>
      <w:numFmt w:val="lowerLetter"/>
      <w:lvlText w:val="%8."/>
      <w:lvlJc w:val="left"/>
      <w:pPr>
        <w:ind w:left="3690" w:hanging="360"/>
      </w:pPr>
    </w:lvl>
    <w:lvl w:ilvl="8" w:tplc="0409001B" w:tentative="1">
      <w:start w:val="1"/>
      <w:numFmt w:val="lowerRoman"/>
      <w:lvlText w:val="%9."/>
      <w:lvlJc w:val="right"/>
      <w:pPr>
        <w:ind w:left="4410" w:hanging="180"/>
      </w:pPr>
    </w:lvl>
  </w:abstractNum>
  <w:abstractNum w:abstractNumId="29" w15:restartNumberingAfterBreak="0">
    <w:nsid w:val="68A4303F"/>
    <w:multiLevelType w:val="multilevel"/>
    <w:tmpl w:val="9C16913A"/>
    <w:styleLink w:val="Style1"/>
    <w:lvl w:ilvl="0">
      <w:start w:val="1"/>
      <w:numFmt w:val="decimal"/>
      <w:lvlText w:val="%1."/>
      <w:lvlJc w:val="left"/>
      <w:pPr>
        <w:ind w:left="504" w:hanging="360"/>
      </w:pPr>
      <w:rPr>
        <w:rFonts w:hint="default"/>
      </w:rPr>
    </w:lvl>
    <w:lvl w:ilvl="1">
      <w:start w:val="1"/>
      <w:numFmt w:val="lowerLetter"/>
      <w:lvlText w:val="%2."/>
      <w:lvlJc w:val="left"/>
      <w:pPr>
        <w:ind w:left="864" w:hanging="504"/>
      </w:pPr>
      <w:rPr>
        <w:rFonts w:hint="default"/>
      </w:rPr>
    </w:lvl>
    <w:lvl w:ilvl="2">
      <w:start w:val="1"/>
      <w:numFmt w:val="lowerRoman"/>
      <w:lvlText w:val="%3."/>
      <w:lvlJc w:val="left"/>
      <w:pPr>
        <w:ind w:left="864" w:hanging="288"/>
      </w:pPr>
      <w:rPr>
        <w:rFonts w:hint="default"/>
      </w:rPr>
    </w:lvl>
    <w:lvl w:ilvl="3">
      <w:start w:val="1"/>
      <w:numFmt w:val="decimal"/>
      <w:lvlText w:val="(%4)"/>
      <w:lvlJc w:val="left"/>
      <w:pPr>
        <w:ind w:left="1296" w:hanging="648"/>
      </w:pPr>
      <w:rPr>
        <w:rFonts w:hint="default"/>
      </w:rPr>
    </w:lvl>
    <w:lvl w:ilvl="4">
      <w:start w:val="1"/>
      <w:numFmt w:val="lowerLetter"/>
      <w:lvlText w:val="(%5)"/>
      <w:lvlJc w:val="left"/>
      <w:pPr>
        <w:ind w:left="1584" w:hanging="648"/>
      </w:pPr>
      <w:rPr>
        <w:rFonts w:hint="default"/>
      </w:rPr>
    </w:lvl>
    <w:lvl w:ilvl="5">
      <w:start w:val="1"/>
      <w:numFmt w:val="lowerRoman"/>
      <w:lvlText w:val="(%6)"/>
      <w:lvlJc w:val="left"/>
      <w:pPr>
        <w:ind w:left="1872" w:hanging="432"/>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0" w15:restartNumberingAfterBreak="0">
    <w:nsid w:val="6F35185A"/>
    <w:multiLevelType w:val="hybridMultilevel"/>
    <w:tmpl w:val="73088254"/>
    <w:lvl w:ilvl="0" w:tplc="FC2A6E64">
      <w:start w:val="2"/>
      <w:numFmt w:val="lowerRoman"/>
      <w:lvlText w:val="%1."/>
      <w:lvlJc w:val="right"/>
      <w:pPr>
        <w:ind w:left="1800" w:hanging="360"/>
      </w:pPr>
      <w:rPr>
        <w:rFonts w:hint="default"/>
      </w:rPr>
    </w:lvl>
    <w:lvl w:ilvl="1" w:tplc="04090019">
      <w:start w:val="1"/>
      <w:numFmt w:val="lowerLetter"/>
      <w:lvlText w:val="%2."/>
      <w:lvlJc w:val="left"/>
      <w:pPr>
        <w:ind w:left="1800" w:hanging="360"/>
      </w:pPr>
    </w:lvl>
    <w:lvl w:ilvl="2" w:tplc="04090001">
      <w:start w:val="1"/>
      <w:numFmt w:val="bullet"/>
      <w:lvlText w:val=""/>
      <w:lvlJc w:val="left"/>
      <w:pPr>
        <w:ind w:left="2520" w:hanging="180"/>
      </w:pPr>
      <w:rPr>
        <w:rFonts w:ascii="Symbol" w:hAnsi="Symbo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0886FF1"/>
    <w:multiLevelType w:val="multilevel"/>
    <w:tmpl w:val="4AD67096"/>
    <w:lvl w:ilvl="0">
      <w:start w:val="1"/>
      <w:numFmt w:val="decimal"/>
      <w:pStyle w:val="Heading1"/>
      <w:suff w:val="space"/>
      <w:lvlText w:val="%1."/>
      <w:lvlJc w:val="left"/>
      <w:pPr>
        <w:ind w:left="360" w:hanging="360"/>
      </w:pPr>
    </w:lvl>
    <w:lvl w:ilvl="1">
      <w:start w:val="1"/>
      <w:numFmt w:val="upperLetter"/>
      <w:pStyle w:val="Heading2"/>
      <w:suff w:val="space"/>
      <w:lvlText w:val="%2."/>
      <w:lvlJc w:val="left"/>
      <w:pPr>
        <w:ind w:left="720" w:hanging="360"/>
      </w:pPr>
    </w:lvl>
    <w:lvl w:ilvl="2">
      <w:start w:val="1"/>
      <w:numFmt w:val="lowerRoman"/>
      <w:pStyle w:val="Heading3"/>
      <w:suff w:val="space"/>
      <w:lvlText w:val="%3."/>
      <w:lvlJc w:val="left"/>
      <w:pPr>
        <w:ind w:left="1080" w:hanging="360"/>
      </w:pPr>
      <w:rPr>
        <w:i w:val="0"/>
      </w:rPr>
    </w:lvl>
    <w:lvl w:ilvl="3">
      <w:start w:val="1"/>
      <w:numFmt w:val="lowerLetter"/>
      <w:pStyle w:val="Heading4"/>
      <w:suff w:val="space"/>
      <w:lvlText w:val="%4."/>
      <w:lvlJc w:val="left"/>
      <w:pPr>
        <w:ind w:left="1440" w:hanging="360"/>
      </w:pPr>
      <w:rPr>
        <w:i w:val="0"/>
      </w:rPr>
    </w:lvl>
    <w:lvl w:ilvl="4">
      <w:start w:val="1"/>
      <w:numFmt w:val="bullet"/>
      <w:lvlText w:val=""/>
      <w:lvlJc w:val="left"/>
      <w:pPr>
        <w:ind w:left="3600" w:hanging="360"/>
      </w:pPr>
      <w:rPr>
        <w:rFonts w:ascii="Symbol" w:hAnsi="Symbol"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08F6B50"/>
    <w:multiLevelType w:val="hybridMultilevel"/>
    <w:tmpl w:val="2ACC4C2A"/>
    <w:lvl w:ilvl="0" w:tplc="E55A6FB4">
      <w:start w:val="1"/>
      <w:numFmt w:val="lowerRoman"/>
      <w:lvlText w:val="%1."/>
      <w:lvlJc w:val="right"/>
      <w:pPr>
        <w:ind w:left="2250" w:hanging="360"/>
      </w:pPr>
    </w:lvl>
    <w:lvl w:ilvl="1" w:tplc="04090019">
      <w:start w:val="1"/>
      <w:numFmt w:val="lowerLetter"/>
      <w:lvlText w:val="%2."/>
      <w:lvlJc w:val="left"/>
      <w:pPr>
        <w:ind w:left="2970" w:hanging="360"/>
      </w:pPr>
    </w:lvl>
    <w:lvl w:ilvl="2" w:tplc="04090001">
      <w:start w:val="1"/>
      <w:numFmt w:val="bullet"/>
      <w:lvlText w:val=""/>
      <w:lvlJc w:val="left"/>
      <w:pPr>
        <w:ind w:left="3690" w:hanging="180"/>
      </w:pPr>
      <w:rPr>
        <w:rFonts w:ascii="Symbol" w:hAnsi="Symbol" w:hint="default"/>
      </w:rPr>
    </w:lvl>
    <w:lvl w:ilvl="3" w:tplc="0409000F">
      <w:start w:val="1"/>
      <w:numFmt w:val="decimal"/>
      <w:lvlText w:val="%4."/>
      <w:lvlJc w:val="left"/>
      <w:pPr>
        <w:ind w:left="4410" w:hanging="360"/>
      </w:pPr>
    </w:lvl>
    <w:lvl w:ilvl="4" w:tplc="04090019">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3" w15:restartNumberingAfterBreak="0">
    <w:nsid w:val="71B6238B"/>
    <w:multiLevelType w:val="hybridMultilevel"/>
    <w:tmpl w:val="D70EB346"/>
    <w:lvl w:ilvl="0" w:tplc="C51AE9D2">
      <w:start w:val="3"/>
      <w:numFmt w:val="lowerRoman"/>
      <w:lvlText w:val="%1."/>
      <w:lvlJc w:val="right"/>
      <w:pPr>
        <w:ind w:left="2160" w:hanging="18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5F4DD4"/>
    <w:multiLevelType w:val="hybridMultilevel"/>
    <w:tmpl w:val="5FF2656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270" w:hanging="180"/>
      </w:pPr>
    </w:lvl>
    <w:lvl w:ilvl="3" w:tplc="0409000F" w:tentative="1">
      <w:start w:val="1"/>
      <w:numFmt w:val="decimal"/>
      <w:lvlText w:val="%4."/>
      <w:lvlJc w:val="left"/>
      <w:pPr>
        <w:ind w:left="450" w:hanging="360"/>
      </w:pPr>
    </w:lvl>
    <w:lvl w:ilvl="4" w:tplc="04090019" w:tentative="1">
      <w:start w:val="1"/>
      <w:numFmt w:val="lowerLetter"/>
      <w:lvlText w:val="%5."/>
      <w:lvlJc w:val="left"/>
      <w:pPr>
        <w:ind w:left="1170" w:hanging="360"/>
      </w:pPr>
    </w:lvl>
    <w:lvl w:ilvl="5" w:tplc="0409001B" w:tentative="1">
      <w:start w:val="1"/>
      <w:numFmt w:val="lowerRoman"/>
      <w:lvlText w:val="%6."/>
      <w:lvlJc w:val="right"/>
      <w:pPr>
        <w:ind w:left="1890" w:hanging="180"/>
      </w:pPr>
    </w:lvl>
    <w:lvl w:ilvl="6" w:tplc="0409000F" w:tentative="1">
      <w:start w:val="1"/>
      <w:numFmt w:val="decimal"/>
      <w:lvlText w:val="%7."/>
      <w:lvlJc w:val="left"/>
      <w:pPr>
        <w:ind w:left="2610" w:hanging="360"/>
      </w:pPr>
    </w:lvl>
    <w:lvl w:ilvl="7" w:tplc="04090019" w:tentative="1">
      <w:start w:val="1"/>
      <w:numFmt w:val="lowerLetter"/>
      <w:lvlText w:val="%8."/>
      <w:lvlJc w:val="left"/>
      <w:pPr>
        <w:ind w:left="3330" w:hanging="360"/>
      </w:pPr>
    </w:lvl>
    <w:lvl w:ilvl="8" w:tplc="0409001B" w:tentative="1">
      <w:start w:val="1"/>
      <w:numFmt w:val="lowerRoman"/>
      <w:lvlText w:val="%9."/>
      <w:lvlJc w:val="right"/>
      <w:pPr>
        <w:ind w:left="4050" w:hanging="180"/>
      </w:pPr>
    </w:lvl>
  </w:abstractNum>
  <w:abstractNum w:abstractNumId="35" w15:restartNumberingAfterBreak="0">
    <w:nsid w:val="7C65065F"/>
    <w:multiLevelType w:val="hybridMultilevel"/>
    <w:tmpl w:val="25C0BA5C"/>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CC14E01"/>
    <w:multiLevelType w:val="hybridMultilevel"/>
    <w:tmpl w:val="69846A86"/>
    <w:lvl w:ilvl="0" w:tplc="04090001">
      <w:start w:val="1"/>
      <w:numFmt w:val="bullet"/>
      <w:lvlText w:val=""/>
      <w:lvlJc w:val="left"/>
      <w:pPr>
        <w:ind w:left="4410" w:hanging="360"/>
      </w:pPr>
      <w:rPr>
        <w:rFonts w:ascii="Symbol" w:hAnsi="Symbol" w:hint="default"/>
      </w:rPr>
    </w:lvl>
    <w:lvl w:ilvl="1" w:tplc="04090003" w:tentative="1">
      <w:start w:val="1"/>
      <w:numFmt w:val="bullet"/>
      <w:lvlText w:val="o"/>
      <w:lvlJc w:val="left"/>
      <w:pPr>
        <w:ind w:left="5130" w:hanging="360"/>
      </w:pPr>
      <w:rPr>
        <w:rFonts w:ascii="Courier New" w:hAnsi="Courier New" w:cs="Courier New" w:hint="default"/>
      </w:rPr>
    </w:lvl>
    <w:lvl w:ilvl="2" w:tplc="04090005" w:tentative="1">
      <w:start w:val="1"/>
      <w:numFmt w:val="bullet"/>
      <w:lvlText w:val=""/>
      <w:lvlJc w:val="left"/>
      <w:pPr>
        <w:ind w:left="5850" w:hanging="360"/>
      </w:pPr>
      <w:rPr>
        <w:rFonts w:ascii="Wingdings" w:hAnsi="Wingdings" w:hint="default"/>
      </w:rPr>
    </w:lvl>
    <w:lvl w:ilvl="3" w:tplc="04090001" w:tentative="1">
      <w:start w:val="1"/>
      <w:numFmt w:val="bullet"/>
      <w:lvlText w:val=""/>
      <w:lvlJc w:val="left"/>
      <w:pPr>
        <w:ind w:left="6570" w:hanging="360"/>
      </w:pPr>
      <w:rPr>
        <w:rFonts w:ascii="Symbol" w:hAnsi="Symbol" w:hint="default"/>
      </w:rPr>
    </w:lvl>
    <w:lvl w:ilvl="4" w:tplc="04090003" w:tentative="1">
      <w:start w:val="1"/>
      <w:numFmt w:val="bullet"/>
      <w:lvlText w:val="o"/>
      <w:lvlJc w:val="left"/>
      <w:pPr>
        <w:ind w:left="7290" w:hanging="360"/>
      </w:pPr>
      <w:rPr>
        <w:rFonts w:ascii="Courier New" w:hAnsi="Courier New" w:cs="Courier New" w:hint="default"/>
      </w:rPr>
    </w:lvl>
    <w:lvl w:ilvl="5" w:tplc="04090005" w:tentative="1">
      <w:start w:val="1"/>
      <w:numFmt w:val="bullet"/>
      <w:lvlText w:val=""/>
      <w:lvlJc w:val="left"/>
      <w:pPr>
        <w:ind w:left="8010" w:hanging="360"/>
      </w:pPr>
      <w:rPr>
        <w:rFonts w:ascii="Wingdings" w:hAnsi="Wingdings" w:hint="default"/>
      </w:rPr>
    </w:lvl>
    <w:lvl w:ilvl="6" w:tplc="04090001" w:tentative="1">
      <w:start w:val="1"/>
      <w:numFmt w:val="bullet"/>
      <w:lvlText w:val=""/>
      <w:lvlJc w:val="left"/>
      <w:pPr>
        <w:ind w:left="8730" w:hanging="360"/>
      </w:pPr>
      <w:rPr>
        <w:rFonts w:ascii="Symbol" w:hAnsi="Symbol" w:hint="default"/>
      </w:rPr>
    </w:lvl>
    <w:lvl w:ilvl="7" w:tplc="04090003" w:tentative="1">
      <w:start w:val="1"/>
      <w:numFmt w:val="bullet"/>
      <w:lvlText w:val="o"/>
      <w:lvlJc w:val="left"/>
      <w:pPr>
        <w:ind w:left="9450" w:hanging="360"/>
      </w:pPr>
      <w:rPr>
        <w:rFonts w:ascii="Courier New" w:hAnsi="Courier New" w:cs="Courier New" w:hint="default"/>
      </w:rPr>
    </w:lvl>
    <w:lvl w:ilvl="8" w:tplc="04090005" w:tentative="1">
      <w:start w:val="1"/>
      <w:numFmt w:val="bullet"/>
      <w:lvlText w:val=""/>
      <w:lvlJc w:val="left"/>
      <w:pPr>
        <w:ind w:left="10170" w:hanging="360"/>
      </w:pPr>
      <w:rPr>
        <w:rFonts w:ascii="Wingdings" w:hAnsi="Wingdings" w:hint="default"/>
      </w:rPr>
    </w:lvl>
  </w:abstractNum>
  <w:abstractNum w:abstractNumId="37" w15:restartNumberingAfterBreak="0">
    <w:nsid w:val="7DAC1001"/>
    <w:multiLevelType w:val="hybridMultilevel"/>
    <w:tmpl w:val="5EAC5F4E"/>
    <w:lvl w:ilvl="0" w:tplc="F3FA714C">
      <w:start w:val="3"/>
      <w:numFmt w:val="lowerLetter"/>
      <w:lvlText w:val="%1."/>
      <w:lvlJc w:val="left"/>
      <w:pPr>
        <w:ind w:left="1440" w:hanging="360"/>
      </w:pPr>
      <w:rPr>
        <w:rFonts w:hint="default"/>
      </w:rPr>
    </w:lvl>
    <w:lvl w:ilvl="1" w:tplc="04090019">
      <w:start w:val="1"/>
      <w:numFmt w:val="lowerLetter"/>
      <w:lvlText w:val="%2."/>
      <w:lvlJc w:val="left"/>
      <w:pPr>
        <w:ind w:left="-990" w:hanging="360"/>
      </w:pPr>
    </w:lvl>
    <w:lvl w:ilvl="2" w:tplc="0409001B">
      <w:start w:val="1"/>
      <w:numFmt w:val="lowerRoman"/>
      <w:lvlText w:val="%3."/>
      <w:lvlJc w:val="right"/>
      <w:pPr>
        <w:ind w:left="-270" w:hanging="180"/>
      </w:pPr>
    </w:lvl>
    <w:lvl w:ilvl="3" w:tplc="0409000F">
      <w:start w:val="1"/>
      <w:numFmt w:val="decimal"/>
      <w:lvlText w:val="%4."/>
      <w:lvlJc w:val="left"/>
      <w:pPr>
        <w:ind w:left="450" w:hanging="360"/>
      </w:pPr>
    </w:lvl>
    <w:lvl w:ilvl="4" w:tplc="04090019">
      <w:start w:val="1"/>
      <w:numFmt w:val="lowerLetter"/>
      <w:lvlText w:val="%5."/>
      <w:lvlJc w:val="left"/>
      <w:pPr>
        <w:ind w:left="1170" w:hanging="360"/>
      </w:pPr>
    </w:lvl>
    <w:lvl w:ilvl="5" w:tplc="0409001B">
      <w:start w:val="1"/>
      <w:numFmt w:val="lowerRoman"/>
      <w:lvlText w:val="%6."/>
      <w:lvlJc w:val="right"/>
      <w:pPr>
        <w:ind w:left="1980" w:hanging="180"/>
      </w:pPr>
    </w:lvl>
    <w:lvl w:ilvl="6" w:tplc="0409000F" w:tentative="1">
      <w:start w:val="1"/>
      <w:numFmt w:val="decimal"/>
      <w:lvlText w:val="%7."/>
      <w:lvlJc w:val="left"/>
      <w:pPr>
        <w:ind w:left="2610" w:hanging="360"/>
      </w:pPr>
    </w:lvl>
    <w:lvl w:ilvl="7" w:tplc="04090019" w:tentative="1">
      <w:start w:val="1"/>
      <w:numFmt w:val="lowerLetter"/>
      <w:lvlText w:val="%8."/>
      <w:lvlJc w:val="left"/>
      <w:pPr>
        <w:ind w:left="3330" w:hanging="360"/>
      </w:pPr>
    </w:lvl>
    <w:lvl w:ilvl="8" w:tplc="0409001B" w:tentative="1">
      <w:start w:val="1"/>
      <w:numFmt w:val="lowerRoman"/>
      <w:lvlText w:val="%9."/>
      <w:lvlJc w:val="right"/>
      <w:pPr>
        <w:ind w:left="4050" w:hanging="180"/>
      </w:pPr>
    </w:lvl>
  </w:abstractNum>
  <w:abstractNum w:abstractNumId="38" w15:restartNumberingAfterBreak="0">
    <w:nsid w:val="7E167236"/>
    <w:multiLevelType w:val="hybridMultilevel"/>
    <w:tmpl w:val="85AA664C"/>
    <w:lvl w:ilvl="0" w:tplc="04090001">
      <w:start w:val="1"/>
      <w:numFmt w:val="bullet"/>
      <w:lvlText w:val=""/>
      <w:lvlJc w:val="left"/>
      <w:pPr>
        <w:ind w:left="4500" w:hanging="360"/>
      </w:pPr>
      <w:rPr>
        <w:rFonts w:ascii="Symbol" w:hAnsi="Symbol"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num w:numId="1">
    <w:abstractNumId w:val="9"/>
  </w:num>
  <w:num w:numId="2">
    <w:abstractNumId w:val="31"/>
  </w:num>
  <w:num w:numId="3">
    <w:abstractNumId w:val="21"/>
  </w:num>
  <w:num w:numId="4">
    <w:abstractNumId w:val="29"/>
  </w:num>
  <w:num w:numId="5">
    <w:abstractNumId w:val="26"/>
  </w:num>
  <w:num w:numId="6">
    <w:abstractNumId w:val="32"/>
  </w:num>
  <w:num w:numId="7">
    <w:abstractNumId w:val="1"/>
  </w:num>
  <w:num w:numId="8">
    <w:abstractNumId w:val="35"/>
  </w:num>
  <w:num w:numId="9">
    <w:abstractNumId w:val="12"/>
  </w:num>
  <w:num w:numId="10">
    <w:abstractNumId w:val="27"/>
  </w:num>
  <w:num w:numId="11">
    <w:abstractNumId w:val="10"/>
  </w:num>
  <w:num w:numId="12">
    <w:abstractNumId w:val="37"/>
  </w:num>
  <w:num w:numId="13">
    <w:abstractNumId w:val="36"/>
  </w:num>
  <w:num w:numId="14">
    <w:abstractNumId w:val="24"/>
  </w:num>
  <w:num w:numId="15">
    <w:abstractNumId w:val="14"/>
  </w:num>
  <w:num w:numId="16">
    <w:abstractNumId w:val="34"/>
  </w:num>
  <w:num w:numId="17">
    <w:abstractNumId w:val="2"/>
  </w:num>
  <w:num w:numId="18">
    <w:abstractNumId w:val="5"/>
  </w:num>
  <w:num w:numId="19">
    <w:abstractNumId w:val="28"/>
  </w:num>
  <w:num w:numId="20">
    <w:abstractNumId w:val="3"/>
  </w:num>
  <w:num w:numId="21">
    <w:abstractNumId w:val="6"/>
  </w:num>
  <w:num w:numId="22">
    <w:abstractNumId w:val="7"/>
  </w:num>
  <w:num w:numId="23">
    <w:abstractNumId w:val="33"/>
  </w:num>
  <w:num w:numId="24">
    <w:abstractNumId w:val="22"/>
  </w:num>
  <w:num w:numId="25">
    <w:abstractNumId w:val="13"/>
  </w:num>
  <w:num w:numId="26">
    <w:abstractNumId w:val="38"/>
  </w:num>
  <w:num w:numId="27">
    <w:abstractNumId w:val="8"/>
  </w:num>
  <w:num w:numId="28">
    <w:abstractNumId w:val="0"/>
  </w:num>
  <w:num w:numId="29">
    <w:abstractNumId w:val="16"/>
  </w:num>
  <w:num w:numId="30">
    <w:abstractNumId w:val="4"/>
  </w:num>
  <w:num w:numId="31">
    <w:abstractNumId w:val="25"/>
  </w:num>
  <w:num w:numId="32">
    <w:abstractNumId w:val="30"/>
  </w:num>
  <w:num w:numId="33">
    <w:abstractNumId w:val="23"/>
  </w:num>
  <w:num w:numId="34">
    <w:abstractNumId w:val="19"/>
  </w:num>
  <w:num w:numId="35">
    <w:abstractNumId w:val="17"/>
  </w:num>
  <w:num w:numId="36">
    <w:abstractNumId w:val="15"/>
  </w:num>
  <w:num w:numId="37">
    <w:abstractNumId w:val="18"/>
  </w:num>
  <w:num w:numId="38">
    <w:abstractNumId w:val="20"/>
  </w:num>
  <w:num w:numId="39">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782"/>
    <w:rsid w:val="00001447"/>
    <w:rsid w:val="00005968"/>
    <w:rsid w:val="000067E0"/>
    <w:rsid w:val="0000754D"/>
    <w:rsid w:val="000133A4"/>
    <w:rsid w:val="00020112"/>
    <w:rsid w:val="00020606"/>
    <w:rsid w:val="00024337"/>
    <w:rsid w:val="00027968"/>
    <w:rsid w:val="000279E9"/>
    <w:rsid w:val="00032B93"/>
    <w:rsid w:val="000339DA"/>
    <w:rsid w:val="000345DE"/>
    <w:rsid w:val="000356D4"/>
    <w:rsid w:val="000441A4"/>
    <w:rsid w:val="00044627"/>
    <w:rsid w:val="00044CA4"/>
    <w:rsid w:val="000460E2"/>
    <w:rsid w:val="000502A1"/>
    <w:rsid w:val="000521F3"/>
    <w:rsid w:val="00053D0A"/>
    <w:rsid w:val="00054909"/>
    <w:rsid w:val="000644E1"/>
    <w:rsid w:val="00066078"/>
    <w:rsid w:val="000673E8"/>
    <w:rsid w:val="000706D2"/>
    <w:rsid w:val="00075B68"/>
    <w:rsid w:val="00081FD7"/>
    <w:rsid w:val="00083F84"/>
    <w:rsid w:val="00084FA2"/>
    <w:rsid w:val="00086CB1"/>
    <w:rsid w:val="0009219D"/>
    <w:rsid w:val="000A1869"/>
    <w:rsid w:val="000B5A16"/>
    <w:rsid w:val="000C0DEB"/>
    <w:rsid w:val="000C602A"/>
    <w:rsid w:val="000C7AC9"/>
    <w:rsid w:val="000D39D2"/>
    <w:rsid w:val="000D5775"/>
    <w:rsid w:val="000E01DC"/>
    <w:rsid w:val="000E60DF"/>
    <w:rsid w:val="000F3969"/>
    <w:rsid w:val="000F3B8A"/>
    <w:rsid w:val="000F72AA"/>
    <w:rsid w:val="001000D1"/>
    <w:rsid w:val="001004A3"/>
    <w:rsid w:val="00101F4B"/>
    <w:rsid w:val="00102818"/>
    <w:rsid w:val="0010335A"/>
    <w:rsid w:val="00105D38"/>
    <w:rsid w:val="00110F12"/>
    <w:rsid w:val="001111EB"/>
    <w:rsid w:val="00111FD9"/>
    <w:rsid w:val="001153B6"/>
    <w:rsid w:val="00117B26"/>
    <w:rsid w:val="00124080"/>
    <w:rsid w:val="001243F9"/>
    <w:rsid w:val="00124478"/>
    <w:rsid w:val="00125C61"/>
    <w:rsid w:val="00130633"/>
    <w:rsid w:val="0013073D"/>
    <w:rsid w:val="00132CD6"/>
    <w:rsid w:val="00134DD2"/>
    <w:rsid w:val="00134E5B"/>
    <w:rsid w:val="00136AF0"/>
    <w:rsid w:val="00142307"/>
    <w:rsid w:val="001432D7"/>
    <w:rsid w:val="0014692B"/>
    <w:rsid w:val="00146A6C"/>
    <w:rsid w:val="001507F8"/>
    <w:rsid w:val="001516DF"/>
    <w:rsid w:val="00155B49"/>
    <w:rsid w:val="00157693"/>
    <w:rsid w:val="00157B7F"/>
    <w:rsid w:val="00160106"/>
    <w:rsid w:val="00160E90"/>
    <w:rsid w:val="00161C7F"/>
    <w:rsid w:val="001710A7"/>
    <w:rsid w:val="00177636"/>
    <w:rsid w:val="001776AD"/>
    <w:rsid w:val="00180B95"/>
    <w:rsid w:val="0018169C"/>
    <w:rsid w:val="001871D1"/>
    <w:rsid w:val="0019613B"/>
    <w:rsid w:val="00197C82"/>
    <w:rsid w:val="001A1A55"/>
    <w:rsid w:val="001A4C2E"/>
    <w:rsid w:val="001A5266"/>
    <w:rsid w:val="001B2E40"/>
    <w:rsid w:val="001C0993"/>
    <w:rsid w:val="001C2525"/>
    <w:rsid w:val="001C2EC3"/>
    <w:rsid w:val="001C6A74"/>
    <w:rsid w:val="001C7940"/>
    <w:rsid w:val="001D1586"/>
    <w:rsid w:val="001D5EA3"/>
    <w:rsid w:val="001D6F54"/>
    <w:rsid w:val="001E0B3E"/>
    <w:rsid w:val="001E421F"/>
    <w:rsid w:val="001E4775"/>
    <w:rsid w:val="001F20BB"/>
    <w:rsid w:val="001F517F"/>
    <w:rsid w:val="001F5661"/>
    <w:rsid w:val="001F614B"/>
    <w:rsid w:val="00201018"/>
    <w:rsid w:val="00205D24"/>
    <w:rsid w:val="00206592"/>
    <w:rsid w:val="00206E87"/>
    <w:rsid w:val="00212BE4"/>
    <w:rsid w:val="0021418A"/>
    <w:rsid w:val="0021518B"/>
    <w:rsid w:val="00220AB0"/>
    <w:rsid w:val="00221A2F"/>
    <w:rsid w:val="002260EC"/>
    <w:rsid w:val="002279A3"/>
    <w:rsid w:val="00237EDD"/>
    <w:rsid w:val="00242E7B"/>
    <w:rsid w:val="00247EF4"/>
    <w:rsid w:val="002549E0"/>
    <w:rsid w:val="00255CCF"/>
    <w:rsid w:val="00257E53"/>
    <w:rsid w:val="00260E29"/>
    <w:rsid w:val="00270F15"/>
    <w:rsid w:val="0028444F"/>
    <w:rsid w:val="00284AD4"/>
    <w:rsid w:val="00293F7A"/>
    <w:rsid w:val="002951D2"/>
    <w:rsid w:val="002A08D3"/>
    <w:rsid w:val="002A490C"/>
    <w:rsid w:val="002A4E38"/>
    <w:rsid w:val="002B23BA"/>
    <w:rsid w:val="002B65D6"/>
    <w:rsid w:val="002B7C66"/>
    <w:rsid w:val="002B7CC5"/>
    <w:rsid w:val="002D01CE"/>
    <w:rsid w:val="002D0F68"/>
    <w:rsid w:val="002D1C63"/>
    <w:rsid w:val="002D20A3"/>
    <w:rsid w:val="002D266F"/>
    <w:rsid w:val="002D655D"/>
    <w:rsid w:val="002E0061"/>
    <w:rsid w:val="002E1563"/>
    <w:rsid w:val="002E32B6"/>
    <w:rsid w:val="002E5413"/>
    <w:rsid w:val="002E75E1"/>
    <w:rsid w:val="002E7E62"/>
    <w:rsid w:val="002F1267"/>
    <w:rsid w:val="002F2FB4"/>
    <w:rsid w:val="002F46FF"/>
    <w:rsid w:val="00300F16"/>
    <w:rsid w:val="00302D42"/>
    <w:rsid w:val="00302FF7"/>
    <w:rsid w:val="0030430B"/>
    <w:rsid w:val="00310416"/>
    <w:rsid w:val="00312EED"/>
    <w:rsid w:val="00313794"/>
    <w:rsid w:val="00313A79"/>
    <w:rsid w:val="00314FB8"/>
    <w:rsid w:val="003156A1"/>
    <w:rsid w:val="003163A0"/>
    <w:rsid w:val="003208D5"/>
    <w:rsid w:val="00324499"/>
    <w:rsid w:val="003246FD"/>
    <w:rsid w:val="003247E7"/>
    <w:rsid w:val="003260BC"/>
    <w:rsid w:val="00331CE4"/>
    <w:rsid w:val="003364BF"/>
    <w:rsid w:val="00337012"/>
    <w:rsid w:val="003374AE"/>
    <w:rsid w:val="003411AB"/>
    <w:rsid w:val="0034132D"/>
    <w:rsid w:val="003518C7"/>
    <w:rsid w:val="003547F4"/>
    <w:rsid w:val="00356459"/>
    <w:rsid w:val="00365244"/>
    <w:rsid w:val="003713F3"/>
    <w:rsid w:val="003805A3"/>
    <w:rsid w:val="00385D5F"/>
    <w:rsid w:val="00392FB4"/>
    <w:rsid w:val="00395F75"/>
    <w:rsid w:val="00396F67"/>
    <w:rsid w:val="00397590"/>
    <w:rsid w:val="003A3522"/>
    <w:rsid w:val="003A4BB9"/>
    <w:rsid w:val="003A562C"/>
    <w:rsid w:val="003B0728"/>
    <w:rsid w:val="003B342B"/>
    <w:rsid w:val="003B6972"/>
    <w:rsid w:val="003B6B6D"/>
    <w:rsid w:val="003C0089"/>
    <w:rsid w:val="003D156A"/>
    <w:rsid w:val="003D4A9C"/>
    <w:rsid w:val="003D4B69"/>
    <w:rsid w:val="003D5BFA"/>
    <w:rsid w:val="003E10E4"/>
    <w:rsid w:val="003F0530"/>
    <w:rsid w:val="003F3E18"/>
    <w:rsid w:val="003F430E"/>
    <w:rsid w:val="003F447B"/>
    <w:rsid w:val="004001C7"/>
    <w:rsid w:val="00406ED3"/>
    <w:rsid w:val="00416FCB"/>
    <w:rsid w:val="004170BF"/>
    <w:rsid w:val="00422140"/>
    <w:rsid w:val="004235D8"/>
    <w:rsid w:val="00425309"/>
    <w:rsid w:val="00430A3E"/>
    <w:rsid w:val="004363F1"/>
    <w:rsid w:val="004373B7"/>
    <w:rsid w:val="004440F7"/>
    <w:rsid w:val="00444627"/>
    <w:rsid w:val="004466AE"/>
    <w:rsid w:val="00450255"/>
    <w:rsid w:val="00451984"/>
    <w:rsid w:val="00457359"/>
    <w:rsid w:val="00466B6D"/>
    <w:rsid w:val="00470667"/>
    <w:rsid w:val="00471281"/>
    <w:rsid w:val="0047403B"/>
    <w:rsid w:val="00475995"/>
    <w:rsid w:val="00482488"/>
    <w:rsid w:val="00491EE1"/>
    <w:rsid w:val="0049742E"/>
    <w:rsid w:val="004A5C71"/>
    <w:rsid w:val="004A63CA"/>
    <w:rsid w:val="004A6E95"/>
    <w:rsid w:val="004A7194"/>
    <w:rsid w:val="004B0465"/>
    <w:rsid w:val="004B135D"/>
    <w:rsid w:val="004B1A13"/>
    <w:rsid w:val="004B5AD0"/>
    <w:rsid w:val="004B64A7"/>
    <w:rsid w:val="004B6C1E"/>
    <w:rsid w:val="004B6FDB"/>
    <w:rsid w:val="004C0782"/>
    <w:rsid w:val="004C2D3F"/>
    <w:rsid w:val="004D43CF"/>
    <w:rsid w:val="004D47EE"/>
    <w:rsid w:val="004D62DD"/>
    <w:rsid w:val="004D6BC6"/>
    <w:rsid w:val="004E0CC1"/>
    <w:rsid w:val="004E4E45"/>
    <w:rsid w:val="004F13D0"/>
    <w:rsid w:val="004F312F"/>
    <w:rsid w:val="004F3218"/>
    <w:rsid w:val="004F3C5D"/>
    <w:rsid w:val="004F5954"/>
    <w:rsid w:val="005058A4"/>
    <w:rsid w:val="0050652C"/>
    <w:rsid w:val="00506E9D"/>
    <w:rsid w:val="005120B2"/>
    <w:rsid w:val="00513C61"/>
    <w:rsid w:val="005164C3"/>
    <w:rsid w:val="00516FAC"/>
    <w:rsid w:val="00521390"/>
    <w:rsid w:val="00521484"/>
    <w:rsid w:val="005221C8"/>
    <w:rsid w:val="0052653E"/>
    <w:rsid w:val="00527B62"/>
    <w:rsid w:val="005326EF"/>
    <w:rsid w:val="005369ED"/>
    <w:rsid w:val="00541549"/>
    <w:rsid w:val="00550357"/>
    <w:rsid w:val="00551BB6"/>
    <w:rsid w:val="00556808"/>
    <w:rsid w:val="00567A2A"/>
    <w:rsid w:val="00572890"/>
    <w:rsid w:val="005737E2"/>
    <w:rsid w:val="00573900"/>
    <w:rsid w:val="00583830"/>
    <w:rsid w:val="00590CF0"/>
    <w:rsid w:val="005914C9"/>
    <w:rsid w:val="00597EEF"/>
    <w:rsid w:val="005A675F"/>
    <w:rsid w:val="005B602C"/>
    <w:rsid w:val="005B6439"/>
    <w:rsid w:val="005C1A06"/>
    <w:rsid w:val="005C4B60"/>
    <w:rsid w:val="005C5EB3"/>
    <w:rsid w:val="005C661B"/>
    <w:rsid w:val="005C6FEF"/>
    <w:rsid w:val="005E38E8"/>
    <w:rsid w:val="005E585F"/>
    <w:rsid w:val="005E6A4D"/>
    <w:rsid w:val="005F1274"/>
    <w:rsid w:val="005F3752"/>
    <w:rsid w:val="005F6431"/>
    <w:rsid w:val="006013FD"/>
    <w:rsid w:val="006045A5"/>
    <w:rsid w:val="00604CC2"/>
    <w:rsid w:val="006079FB"/>
    <w:rsid w:val="00611726"/>
    <w:rsid w:val="0061434A"/>
    <w:rsid w:val="006165A8"/>
    <w:rsid w:val="0061734F"/>
    <w:rsid w:val="00617DC4"/>
    <w:rsid w:val="00620ACC"/>
    <w:rsid w:val="00621180"/>
    <w:rsid w:val="00622A2E"/>
    <w:rsid w:val="00625035"/>
    <w:rsid w:val="006334E8"/>
    <w:rsid w:val="006362D2"/>
    <w:rsid w:val="00636732"/>
    <w:rsid w:val="006376D3"/>
    <w:rsid w:val="00640691"/>
    <w:rsid w:val="006450C7"/>
    <w:rsid w:val="00647093"/>
    <w:rsid w:val="00647853"/>
    <w:rsid w:val="00650A42"/>
    <w:rsid w:val="00652EDB"/>
    <w:rsid w:val="00653ADC"/>
    <w:rsid w:val="00660BE9"/>
    <w:rsid w:val="006616E3"/>
    <w:rsid w:val="006664DD"/>
    <w:rsid w:val="006765A0"/>
    <w:rsid w:val="006817ED"/>
    <w:rsid w:val="00682291"/>
    <w:rsid w:val="00693B53"/>
    <w:rsid w:val="00696403"/>
    <w:rsid w:val="006A0E81"/>
    <w:rsid w:val="006A13A1"/>
    <w:rsid w:val="006A5FFE"/>
    <w:rsid w:val="006B09C9"/>
    <w:rsid w:val="006B3781"/>
    <w:rsid w:val="006C09C3"/>
    <w:rsid w:val="006C31A2"/>
    <w:rsid w:val="006C6822"/>
    <w:rsid w:val="006D0270"/>
    <w:rsid w:val="006D11F8"/>
    <w:rsid w:val="006D25F8"/>
    <w:rsid w:val="006D31DF"/>
    <w:rsid w:val="006D45C5"/>
    <w:rsid w:val="006E3258"/>
    <w:rsid w:val="006E6C47"/>
    <w:rsid w:val="006F51AA"/>
    <w:rsid w:val="006F5950"/>
    <w:rsid w:val="00704B76"/>
    <w:rsid w:val="00711D99"/>
    <w:rsid w:val="007132B8"/>
    <w:rsid w:val="00714E10"/>
    <w:rsid w:val="00715969"/>
    <w:rsid w:val="0072125A"/>
    <w:rsid w:val="007277ED"/>
    <w:rsid w:val="007371A1"/>
    <w:rsid w:val="00737ED2"/>
    <w:rsid w:val="00741B9C"/>
    <w:rsid w:val="00741E24"/>
    <w:rsid w:val="00742E3A"/>
    <w:rsid w:val="007441D8"/>
    <w:rsid w:val="00750B31"/>
    <w:rsid w:val="007532E7"/>
    <w:rsid w:val="00754355"/>
    <w:rsid w:val="0075499F"/>
    <w:rsid w:val="0075521A"/>
    <w:rsid w:val="007563F7"/>
    <w:rsid w:val="0075797B"/>
    <w:rsid w:val="00761683"/>
    <w:rsid w:val="007616C6"/>
    <w:rsid w:val="0077225A"/>
    <w:rsid w:val="007730D9"/>
    <w:rsid w:val="00780F1E"/>
    <w:rsid w:val="007814F6"/>
    <w:rsid w:val="00785740"/>
    <w:rsid w:val="00785FF8"/>
    <w:rsid w:val="00786999"/>
    <w:rsid w:val="007875AC"/>
    <w:rsid w:val="007948C2"/>
    <w:rsid w:val="007956EB"/>
    <w:rsid w:val="00796E13"/>
    <w:rsid w:val="007A241C"/>
    <w:rsid w:val="007B1CBE"/>
    <w:rsid w:val="007B60FC"/>
    <w:rsid w:val="007B6456"/>
    <w:rsid w:val="007C1E14"/>
    <w:rsid w:val="007C45D6"/>
    <w:rsid w:val="007D2089"/>
    <w:rsid w:val="007D2953"/>
    <w:rsid w:val="007D3C4C"/>
    <w:rsid w:val="007D4955"/>
    <w:rsid w:val="007E109F"/>
    <w:rsid w:val="007E1878"/>
    <w:rsid w:val="007F3118"/>
    <w:rsid w:val="007F3777"/>
    <w:rsid w:val="007F5FE9"/>
    <w:rsid w:val="00801A88"/>
    <w:rsid w:val="00802A30"/>
    <w:rsid w:val="008071A0"/>
    <w:rsid w:val="0081027B"/>
    <w:rsid w:val="008107B9"/>
    <w:rsid w:val="00810C09"/>
    <w:rsid w:val="0081237B"/>
    <w:rsid w:val="00812910"/>
    <w:rsid w:val="00816237"/>
    <w:rsid w:val="0081700E"/>
    <w:rsid w:val="00821466"/>
    <w:rsid w:val="0082280B"/>
    <w:rsid w:val="00825D1C"/>
    <w:rsid w:val="008272B9"/>
    <w:rsid w:val="008304E3"/>
    <w:rsid w:val="0083082F"/>
    <w:rsid w:val="0083212D"/>
    <w:rsid w:val="00832DD9"/>
    <w:rsid w:val="00834A16"/>
    <w:rsid w:val="00841F1A"/>
    <w:rsid w:val="0084337E"/>
    <w:rsid w:val="008433BB"/>
    <w:rsid w:val="00845733"/>
    <w:rsid w:val="0084619C"/>
    <w:rsid w:val="00846595"/>
    <w:rsid w:val="00856C13"/>
    <w:rsid w:val="00857C2C"/>
    <w:rsid w:val="0086015D"/>
    <w:rsid w:val="008672CA"/>
    <w:rsid w:val="008739AF"/>
    <w:rsid w:val="00875303"/>
    <w:rsid w:val="008773D1"/>
    <w:rsid w:val="0087778E"/>
    <w:rsid w:val="00880E7F"/>
    <w:rsid w:val="00892102"/>
    <w:rsid w:val="00892E1B"/>
    <w:rsid w:val="008A12B2"/>
    <w:rsid w:val="008A1329"/>
    <w:rsid w:val="008B14D0"/>
    <w:rsid w:val="008B155C"/>
    <w:rsid w:val="008B15A7"/>
    <w:rsid w:val="008B20E9"/>
    <w:rsid w:val="008B27B6"/>
    <w:rsid w:val="008B2EFD"/>
    <w:rsid w:val="008B4758"/>
    <w:rsid w:val="008B53A6"/>
    <w:rsid w:val="008C0AAA"/>
    <w:rsid w:val="008C459D"/>
    <w:rsid w:val="008D0D1B"/>
    <w:rsid w:val="008D2356"/>
    <w:rsid w:val="008D4582"/>
    <w:rsid w:val="008D4648"/>
    <w:rsid w:val="008E3F5E"/>
    <w:rsid w:val="008E5F5F"/>
    <w:rsid w:val="008E65F3"/>
    <w:rsid w:val="008F6CA6"/>
    <w:rsid w:val="00910985"/>
    <w:rsid w:val="00913055"/>
    <w:rsid w:val="00914814"/>
    <w:rsid w:val="00914AE1"/>
    <w:rsid w:val="009156ED"/>
    <w:rsid w:val="00916A93"/>
    <w:rsid w:val="00916B16"/>
    <w:rsid w:val="00917A3D"/>
    <w:rsid w:val="0092214E"/>
    <w:rsid w:val="009228AF"/>
    <w:rsid w:val="0092641A"/>
    <w:rsid w:val="00932600"/>
    <w:rsid w:val="009348E4"/>
    <w:rsid w:val="00936937"/>
    <w:rsid w:val="00936A59"/>
    <w:rsid w:val="00941030"/>
    <w:rsid w:val="00951956"/>
    <w:rsid w:val="00952415"/>
    <w:rsid w:val="009530A8"/>
    <w:rsid w:val="009570CA"/>
    <w:rsid w:val="00963AD4"/>
    <w:rsid w:val="00970B73"/>
    <w:rsid w:val="009738C5"/>
    <w:rsid w:val="00974D13"/>
    <w:rsid w:val="00982DDC"/>
    <w:rsid w:val="009843E9"/>
    <w:rsid w:val="0098597E"/>
    <w:rsid w:val="0099391D"/>
    <w:rsid w:val="00997659"/>
    <w:rsid w:val="009A011D"/>
    <w:rsid w:val="009A1C28"/>
    <w:rsid w:val="009A6B8A"/>
    <w:rsid w:val="009B2072"/>
    <w:rsid w:val="009C1DAE"/>
    <w:rsid w:val="009C3991"/>
    <w:rsid w:val="009C56ED"/>
    <w:rsid w:val="009C5CF3"/>
    <w:rsid w:val="009D24B3"/>
    <w:rsid w:val="009D2B2A"/>
    <w:rsid w:val="009D5A3A"/>
    <w:rsid w:val="009D7FCF"/>
    <w:rsid w:val="009E069B"/>
    <w:rsid w:val="009E0887"/>
    <w:rsid w:val="009E3AA1"/>
    <w:rsid w:val="009E4D3E"/>
    <w:rsid w:val="009E6D49"/>
    <w:rsid w:val="009F0894"/>
    <w:rsid w:val="009F247F"/>
    <w:rsid w:val="009F40B4"/>
    <w:rsid w:val="00A027DA"/>
    <w:rsid w:val="00A03388"/>
    <w:rsid w:val="00A07A2A"/>
    <w:rsid w:val="00A10F95"/>
    <w:rsid w:val="00A13262"/>
    <w:rsid w:val="00A14B8F"/>
    <w:rsid w:val="00A2623B"/>
    <w:rsid w:val="00A27CC2"/>
    <w:rsid w:val="00A3439B"/>
    <w:rsid w:val="00A34842"/>
    <w:rsid w:val="00A36338"/>
    <w:rsid w:val="00A4028C"/>
    <w:rsid w:val="00A4253D"/>
    <w:rsid w:val="00A45BC6"/>
    <w:rsid w:val="00A45C8A"/>
    <w:rsid w:val="00A46429"/>
    <w:rsid w:val="00A47381"/>
    <w:rsid w:val="00A535BC"/>
    <w:rsid w:val="00A6179C"/>
    <w:rsid w:val="00A61F04"/>
    <w:rsid w:val="00A62B44"/>
    <w:rsid w:val="00A664E6"/>
    <w:rsid w:val="00A7126D"/>
    <w:rsid w:val="00A71556"/>
    <w:rsid w:val="00A741B5"/>
    <w:rsid w:val="00A76AF0"/>
    <w:rsid w:val="00A76D25"/>
    <w:rsid w:val="00A80731"/>
    <w:rsid w:val="00A82D97"/>
    <w:rsid w:val="00A87612"/>
    <w:rsid w:val="00A877AC"/>
    <w:rsid w:val="00A87ECB"/>
    <w:rsid w:val="00A92514"/>
    <w:rsid w:val="00A94B68"/>
    <w:rsid w:val="00AB1114"/>
    <w:rsid w:val="00AB2F30"/>
    <w:rsid w:val="00AC661C"/>
    <w:rsid w:val="00AD06B1"/>
    <w:rsid w:val="00AD1C02"/>
    <w:rsid w:val="00AD42FE"/>
    <w:rsid w:val="00AD79EE"/>
    <w:rsid w:val="00AD7C43"/>
    <w:rsid w:val="00AE3195"/>
    <w:rsid w:val="00AE5ABD"/>
    <w:rsid w:val="00AF22C9"/>
    <w:rsid w:val="00AF5F6D"/>
    <w:rsid w:val="00AF66A7"/>
    <w:rsid w:val="00B07B08"/>
    <w:rsid w:val="00B23E71"/>
    <w:rsid w:val="00B26888"/>
    <w:rsid w:val="00B270A1"/>
    <w:rsid w:val="00B300ED"/>
    <w:rsid w:val="00B37AAA"/>
    <w:rsid w:val="00B43342"/>
    <w:rsid w:val="00B43840"/>
    <w:rsid w:val="00B45D01"/>
    <w:rsid w:val="00B50B21"/>
    <w:rsid w:val="00B54A2D"/>
    <w:rsid w:val="00B57640"/>
    <w:rsid w:val="00B74DFD"/>
    <w:rsid w:val="00B902BC"/>
    <w:rsid w:val="00B936DF"/>
    <w:rsid w:val="00BA49CB"/>
    <w:rsid w:val="00BA6106"/>
    <w:rsid w:val="00BB7AFF"/>
    <w:rsid w:val="00BC345D"/>
    <w:rsid w:val="00BC59D1"/>
    <w:rsid w:val="00BC5EE1"/>
    <w:rsid w:val="00BC6125"/>
    <w:rsid w:val="00BD7570"/>
    <w:rsid w:val="00BE14B5"/>
    <w:rsid w:val="00BE2145"/>
    <w:rsid w:val="00BE55B5"/>
    <w:rsid w:val="00BF4BDD"/>
    <w:rsid w:val="00BF6AF1"/>
    <w:rsid w:val="00C05B13"/>
    <w:rsid w:val="00C06A81"/>
    <w:rsid w:val="00C06F7D"/>
    <w:rsid w:val="00C105E5"/>
    <w:rsid w:val="00C10A5C"/>
    <w:rsid w:val="00C10E30"/>
    <w:rsid w:val="00C20BA0"/>
    <w:rsid w:val="00C20C11"/>
    <w:rsid w:val="00C23DC7"/>
    <w:rsid w:val="00C25B22"/>
    <w:rsid w:val="00C266E7"/>
    <w:rsid w:val="00C27536"/>
    <w:rsid w:val="00C27CD0"/>
    <w:rsid w:val="00C308A4"/>
    <w:rsid w:val="00C31066"/>
    <w:rsid w:val="00C33308"/>
    <w:rsid w:val="00C336AE"/>
    <w:rsid w:val="00C34AF0"/>
    <w:rsid w:val="00C3585E"/>
    <w:rsid w:val="00C36C44"/>
    <w:rsid w:val="00C40244"/>
    <w:rsid w:val="00C4619D"/>
    <w:rsid w:val="00C47366"/>
    <w:rsid w:val="00C51920"/>
    <w:rsid w:val="00C549B4"/>
    <w:rsid w:val="00C564C7"/>
    <w:rsid w:val="00C57820"/>
    <w:rsid w:val="00C64036"/>
    <w:rsid w:val="00C7022E"/>
    <w:rsid w:val="00C74C6E"/>
    <w:rsid w:val="00C761DF"/>
    <w:rsid w:val="00C76C7B"/>
    <w:rsid w:val="00C76FD4"/>
    <w:rsid w:val="00C92578"/>
    <w:rsid w:val="00C93243"/>
    <w:rsid w:val="00C967BC"/>
    <w:rsid w:val="00C97DED"/>
    <w:rsid w:val="00CA38FB"/>
    <w:rsid w:val="00CA3A6C"/>
    <w:rsid w:val="00CA47CD"/>
    <w:rsid w:val="00CB23CA"/>
    <w:rsid w:val="00CB32A1"/>
    <w:rsid w:val="00CB427C"/>
    <w:rsid w:val="00CB72D0"/>
    <w:rsid w:val="00CC3C94"/>
    <w:rsid w:val="00CD19C5"/>
    <w:rsid w:val="00CD1BEC"/>
    <w:rsid w:val="00CE17BF"/>
    <w:rsid w:val="00CE24F4"/>
    <w:rsid w:val="00CE28FA"/>
    <w:rsid w:val="00CE4912"/>
    <w:rsid w:val="00CE4FF1"/>
    <w:rsid w:val="00CE6AC1"/>
    <w:rsid w:val="00CF3FF0"/>
    <w:rsid w:val="00D02A72"/>
    <w:rsid w:val="00D0332E"/>
    <w:rsid w:val="00D03341"/>
    <w:rsid w:val="00D059EC"/>
    <w:rsid w:val="00D11042"/>
    <w:rsid w:val="00D11EE0"/>
    <w:rsid w:val="00D132BE"/>
    <w:rsid w:val="00D140B6"/>
    <w:rsid w:val="00D20415"/>
    <w:rsid w:val="00D21619"/>
    <w:rsid w:val="00D257FE"/>
    <w:rsid w:val="00D268F1"/>
    <w:rsid w:val="00D31D26"/>
    <w:rsid w:val="00D35C91"/>
    <w:rsid w:val="00D37D6C"/>
    <w:rsid w:val="00D42BA3"/>
    <w:rsid w:val="00D46B7E"/>
    <w:rsid w:val="00D51DE8"/>
    <w:rsid w:val="00D53F27"/>
    <w:rsid w:val="00D5427D"/>
    <w:rsid w:val="00D544AB"/>
    <w:rsid w:val="00D549A2"/>
    <w:rsid w:val="00D60C82"/>
    <w:rsid w:val="00D643B6"/>
    <w:rsid w:val="00D64F64"/>
    <w:rsid w:val="00D6728A"/>
    <w:rsid w:val="00D729CB"/>
    <w:rsid w:val="00D80428"/>
    <w:rsid w:val="00D83C6F"/>
    <w:rsid w:val="00D86CA5"/>
    <w:rsid w:val="00D91981"/>
    <w:rsid w:val="00D94997"/>
    <w:rsid w:val="00DA15F6"/>
    <w:rsid w:val="00DA1680"/>
    <w:rsid w:val="00DA23AA"/>
    <w:rsid w:val="00DA5654"/>
    <w:rsid w:val="00DB1375"/>
    <w:rsid w:val="00DB671C"/>
    <w:rsid w:val="00DC4555"/>
    <w:rsid w:val="00DD31B8"/>
    <w:rsid w:val="00DE1AB5"/>
    <w:rsid w:val="00DE1F2B"/>
    <w:rsid w:val="00DE2C76"/>
    <w:rsid w:val="00DE41F6"/>
    <w:rsid w:val="00DF2EE6"/>
    <w:rsid w:val="00DF6082"/>
    <w:rsid w:val="00E0062E"/>
    <w:rsid w:val="00E01A0A"/>
    <w:rsid w:val="00E022B5"/>
    <w:rsid w:val="00E0580D"/>
    <w:rsid w:val="00E077F0"/>
    <w:rsid w:val="00E13E51"/>
    <w:rsid w:val="00E20B78"/>
    <w:rsid w:val="00E233E4"/>
    <w:rsid w:val="00E34008"/>
    <w:rsid w:val="00E37847"/>
    <w:rsid w:val="00E41F3D"/>
    <w:rsid w:val="00E43DA6"/>
    <w:rsid w:val="00E518B9"/>
    <w:rsid w:val="00E631E3"/>
    <w:rsid w:val="00E7145E"/>
    <w:rsid w:val="00E74A76"/>
    <w:rsid w:val="00E74E60"/>
    <w:rsid w:val="00E803E4"/>
    <w:rsid w:val="00E81585"/>
    <w:rsid w:val="00E81DC1"/>
    <w:rsid w:val="00E85553"/>
    <w:rsid w:val="00E879CA"/>
    <w:rsid w:val="00E87A46"/>
    <w:rsid w:val="00E87F63"/>
    <w:rsid w:val="00E957F5"/>
    <w:rsid w:val="00EA42DE"/>
    <w:rsid w:val="00EA73F3"/>
    <w:rsid w:val="00EB066D"/>
    <w:rsid w:val="00EB0CEA"/>
    <w:rsid w:val="00EB0D92"/>
    <w:rsid w:val="00EB1B95"/>
    <w:rsid w:val="00EB4F59"/>
    <w:rsid w:val="00EB5B60"/>
    <w:rsid w:val="00EB6F60"/>
    <w:rsid w:val="00EC0AA7"/>
    <w:rsid w:val="00EC4FEC"/>
    <w:rsid w:val="00EE2133"/>
    <w:rsid w:val="00EE3016"/>
    <w:rsid w:val="00EE7A60"/>
    <w:rsid w:val="00EF13E4"/>
    <w:rsid w:val="00EF2520"/>
    <w:rsid w:val="00EF25AF"/>
    <w:rsid w:val="00EF389E"/>
    <w:rsid w:val="00EF64CF"/>
    <w:rsid w:val="00EF7461"/>
    <w:rsid w:val="00EF7E01"/>
    <w:rsid w:val="00F00D0C"/>
    <w:rsid w:val="00F04D92"/>
    <w:rsid w:val="00F051D7"/>
    <w:rsid w:val="00F158DF"/>
    <w:rsid w:val="00F1695B"/>
    <w:rsid w:val="00F16DCA"/>
    <w:rsid w:val="00F200F6"/>
    <w:rsid w:val="00F22316"/>
    <w:rsid w:val="00F2666C"/>
    <w:rsid w:val="00F269AE"/>
    <w:rsid w:val="00F26A10"/>
    <w:rsid w:val="00F322F6"/>
    <w:rsid w:val="00F47CE3"/>
    <w:rsid w:val="00F51072"/>
    <w:rsid w:val="00F64A4C"/>
    <w:rsid w:val="00F66377"/>
    <w:rsid w:val="00F6701B"/>
    <w:rsid w:val="00F71473"/>
    <w:rsid w:val="00F7149F"/>
    <w:rsid w:val="00F716CF"/>
    <w:rsid w:val="00F72AF5"/>
    <w:rsid w:val="00F734EC"/>
    <w:rsid w:val="00F84551"/>
    <w:rsid w:val="00F865C4"/>
    <w:rsid w:val="00F9285A"/>
    <w:rsid w:val="00FA1A0D"/>
    <w:rsid w:val="00FA56BF"/>
    <w:rsid w:val="00FA66C0"/>
    <w:rsid w:val="00FA733D"/>
    <w:rsid w:val="00FA7C34"/>
    <w:rsid w:val="00FB2812"/>
    <w:rsid w:val="00FB5020"/>
    <w:rsid w:val="00FB548A"/>
    <w:rsid w:val="00FB6804"/>
    <w:rsid w:val="00FB7008"/>
    <w:rsid w:val="00FC03D1"/>
    <w:rsid w:val="00FC0F31"/>
    <w:rsid w:val="00FC2CF7"/>
    <w:rsid w:val="00FC5963"/>
    <w:rsid w:val="00FD0BD7"/>
    <w:rsid w:val="00FD2374"/>
    <w:rsid w:val="00FD375B"/>
    <w:rsid w:val="00FD375D"/>
    <w:rsid w:val="00FE02DB"/>
    <w:rsid w:val="00FE1B64"/>
    <w:rsid w:val="00FE1B84"/>
    <w:rsid w:val="00FE2820"/>
    <w:rsid w:val="00FE2821"/>
    <w:rsid w:val="00FE5A46"/>
    <w:rsid w:val="00FE6A3D"/>
    <w:rsid w:val="00FF2A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396FF"/>
  <w15:chartTrackingRefBased/>
  <w15:docId w15:val="{BACBDD46-706C-4D3E-8890-0C5A64AC1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0782"/>
    <w:pPr>
      <w:spacing w:after="0" w:line="240" w:lineRule="auto"/>
    </w:pPr>
    <w:rPr>
      <w:rFonts w:ascii="Times New Roman" w:hAnsi="Times New Roman" w:cs="Times New Roman"/>
      <w:sz w:val="24"/>
      <w:szCs w:val="24"/>
    </w:rPr>
  </w:style>
  <w:style w:type="paragraph" w:styleId="Heading1">
    <w:name w:val="heading 1"/>
    <w:basedOn w:val="ListParagraph"/>
    <w:next w:val="Normal"/>
    <w:link w:val="Heading1Char"/>
    <w:uiPriority w:val="9"/>
    <w:qFormat/>
    <w:rsid w:val="009348E4"/>
    <w:pPr>
      <w:numPr>
        <w:numId w:val="2"/>
      </w:numPr>
      <w:spacing w:before="120" w:line="276" w:lineRule="auto"/>
      <w:contextualSpacing w:val="0"/>
      <w:jc w:val="both"/>
      <w:outlineLvl w:val="0"/>
    </w:pPr>
    <w:rPr>
      <w:rFonts w:asciiTheme="minorHAnsi" w:eastAsiaTheme="minorHAnsi" w:hAnsiTheme="minorHAnsi"/>
      <w:b/>
    </w:rPr>
  </w:style>
  <w:style w:type="paragraph" w:styleId="Heading2">
    <w:name w:val="heading 2"/>
    <w:basedOn w:val="Normal"/>
    <w:next w:val="Normal"/>
    <w:link w:val="Heading2Char"/>
    <w:uiPriority w:val="9"/>
    <w:semiHidden/>
    <w:unhideWhenUsed/>
    <w:qFormat/>
    <w:rsid w:val="009348E4"/>
    <w:pPr>
      <w:numPr>
        <w:ilvl w:val="1"/>
        <w:numId w:val="2"/>
      </w:numPr>
      <w:spacing w:line="276" w:lineRule="auto"/>
      <w:outlineLvl w:val="1"/>
    </w:pPr>
    <w:rPr>
      <w:rFonts w:asciiTheme="minorHAnsi" w:eastAsiaTheme="majorEastAsia" w:hAnsiTheme="minorHAnsi" w:cstheme="majorBidi"/>
      <w:szCs w:val="26"/>
    </w:rPr>
  </w:style>
  <w:style w:type="paragraph" w:styleId="Heading3">
    <w:name w:val="heading 3"/>
    <w:basedOn w:val="Normal"/>
    <w:next w:val="Normal"/>
    <w:link w:val="Heading3Char"/>
    <w:uiPriority w:val="9"/>
    <w:semiHidden/>
    <w:unhideWhenUsed/>
    <w:qFormat/>
    <w:rsid w:val="009348E4"/>
    <w:pPr>
      <w:numPr>
        <w:ilvl w:val="2"/>
        <w:numId w:val="2"/>
      </w:numPr>
      <w:spacing w:line="276" w:lineRule="auto"/>
      <w:outlineLvl w:val="2"/>
    </w:pPr>
    <w:rPr>
      <w:rFonts w:asciiTheme="minorHAnsi" w:eastAsiaTheme="majorEastAsia" w:hAnsiTheme="minorHAnsi" w:cstheme="majorBidi"/>
    </w:rPr>
  </w:style>
  <w:style w:type="paragraph" w:styleId="Heading4">
    <w:name w:val="heading 4"/>
    <w:basedOn w:val="Normal"/>
    <w:next w:val="Normal"/>
    <w:link w:val="Heading4Char"/>
    <w:uiPriority w:val="9"/>
    <w:unhideWhenUsed/>
    <w:qFormat/>
    <w:rsid w:val="009348E4"/>
    <w:pPr>
      <w:keepNext/>
      <w:keepLines/>
      <w:numPr>
        <w:ilvl w:val="3"/>
        <w:numId w:val="2"/>
      </w:numPr>
      <w:outlineLvl w:val="3"/>
    </w:pPr>
    <w:rPr>
      <w:rFonts w:asciiTheme="minorHAnsi" w:eastAsiaTheme="majorEastAsia" w:hAnsiTheme="minorHAnsi" w:cstheme="majorBidi"/>
      <w:i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6A93"/>
    <w:pPr>
      <w:ind w:left="720"/>
      <w:contextualSpacing/>
    </w:pPr>
    <w:rPr>
      <w:rFonts w:eastAsia="Times New Roman"/>
    </w:rPr>
  </w:style>
  <w:style w:type="paragraph" w:styleId="PlainText">
    <w:name w:val="Plain Text"/>
    <w:basedOn w:val="Normal"/>
    <w:link w:val="PlainTextChar"/>
    <w:uiPriority w:val="99"/>
    <w:unhideWhenUsed/>
    <w:rsid w:val="00916A93"/>
    <w:rPr>
      <w:rFonts w:ascii="Calibri" w:hAnsi="Calibri"/>
      <w:sz w:val="22"/>
      <w:szCs w:val="22"/>
    </w:rPr>
  </w:style>
  <w:style w:type="character" w:customStyle="1" w:styleId="PlainTextChar">
    <w:name w:val="Plain Text Char"/>
    <w:basedOn w:val="DefaultParagraphFont"/>
    <w:link w:val="PlainText"/>
    <w:uiPriority w:val="99"/>
    <w:rsid w:val="00916A93"/>
    <w:rPr>
      <w:rFonts w:ascii="Calibri" w:hAnsi="Calibri" w:cs="Times New Roman"/>
    </w:rPr>
  </w:style>
  <w:style w:type="paragraph" w:styleId="NoSpacing">
    <w:name w:val="No Spacing"/>
    <w:uiPriority w:val="1"/>
    <w:qFormat/>
    <w:rsid w:val="000C7AC9"/>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82DDC"/>
    <w:rPr>
      <w:color w:val="0563C1" w:themeColor="hyperlink"/>
      <w:u w:val="single"/>
    </w:rPr>
  </w:style>
  <w:style w:type="character" w:customStyle="1" w:styleId="aqj">
    <w:name w:val="aqj"/>
    <w:basedOn w:val="DefaultParagraphFont"/>
    <w:rsid w:val="00F269AE"/>
  </w:style>
  <w:style w:type="character" w:customStyle="1" w:styleId="Heading1Char">
    <w:name w:val="Heading 1 Char"/>
    <w:basedOn w:val="DefaultParagraphFont"/>
    <w:link w:val="Heading1"/>
    <w:uiPriority w:val="9"/>
    <w:rsid w:val="009348E4"/>
    <w:rPr>
      <w:rFonts w:cs="Times New Roman"/>
      <w:b/>
      <w:sz w:val="24"/>
      <w:szCs w:val="24"/>
    </w:rPr>
  </w:style>
  <w:style w:type="character" w:customStyle="1" w:styleId="Heading2Char">
    <w:name w:val="Heading 2 Char"/>
    <w:basedOn w:val="DefaultParagraphFont"/>
    <w:link w:val="Heading2"/>
    <w:uiPriority w:val="9"/>
    <w:semiHidden/>
    <w:rsid w:val="009348E4"/>
    <w:rPr>
      <w:rFonts w:eastAsiaTheme="majorEastAsia" w:cstheme="majorBidi"/>
      <w:sz w:val="24"/>
      <w:szCs w:val="26"/>
    </w:rPr>
  </w:style>
  <w:style w:type="character" w:customStyle="1" w:styleId="Heading3Char">
    <w:name w:val="Heading 3 Char"/>
    <w:basedOn w:val="DefaultParagraphFont"/>
    <w:link w:val="Heading3"/>
    <w:uiPriority w:val="9"/>
    <w:semiHidden/>
    <w:rsid w:val="009348E4"/>
    <w:rPr>
      <w:rFonts w:eastAsiaTheme="majorEastAsia" w:cstheme="majorBidi"/>
      <w:sz w:val="24"/>
      <w:szCs w:val="24"/>
    </w:rPr>
  </w:style>
  <w:style w:type="character" w:customStyle="1" w:styleId="Heading4Char">
    <w:name w:val="Heading 4 Char"/>
    <w:basedOn w:val="DefaultParagraphFont"/>
    <w:link w:val="Heading4"/>
    <w:uiPriority w:val="9"/>
    <w:rsid w:val="009348E4"/>
    <w:rPr>
      <w:rFonts w:eastAsiaTheme="majorEastAsia" w:cstheme="majorBidi"/>
      <w:iCs/>
      <w:sz w:val="24"/>
    </w:rPr>
  </w:style>
  <w:style w:type="paragraph" w:styleId="BalloonText">
    <w:name w:val="Balloon Text"/>
    <w:basedOn w:val="Normal"/>
    <w:link w:val="BalloonTextChar"/>
    <w:uiPriority w:val="99"/>
    <w:semiHidden/>
    <w:unhideWhenUsed/>
    <w:rsid w:val="00567A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7A2A"/>
    <w:rPr>
      <w:rFonts w:ascii="Segoe UI" w:hAnsi="Segoe UI" w:cs="Segoe UI"/>
      <w:sz w:val="18"/>
      <w:szCs w:val="18"/>
    </w:rPr>
  </w:style>
  <w:style w:type="table" w:styleId="TableGrid">
    <w:name w:val="Table Grid"/>
    <w:basedOn w:val="TableNormal"/>
    <w:uiPriority w:val="39"/>
    <w:rsid w:val="0091481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BC5EE1"/>
    <w:pPr>
      <w:numPr>
        <w:numId w:val="4"/>
      </w:numPr>
    </w:pPr>
  </w:style>
  <w:style w:type="paragraph" w:styleId="CommentText">
    <w:name w:val="annotation text"/>
    <w:basedOn w:val="Normal"/>
    <w:link w:val="CommentTextChar"/>
    <w:rsid w:val="00FA66C0"/>
    <w:pPr>
      <w:widowControl w:val="0"/>
      <w:spacing w:before="100" w:beforeAutospacing="1" w:after="100" w:afterAutospacing="1" w:line="276" w:lineRule="auto"/>
    </w:pPr>
    <w:rPr>
      <w:rFonts w:asciiTheme="minorHAnsi" w:eastAsia="Times New Roman" w:hAnsiTheme="minorHAnsi"/>
      <w:szCs w:val="20"/>
    </w:rPr>
  </w:style>
  <w:style w:type="character" w:customStyle="1" w:styleId="CommentTextChar">
    <w:name w:val="Comment Text Char"/>
    <w:basedOn w:val="DefaultParagraphFont"/>
    <w:link w:val="CommentText"/>
    <w:rsid w:val="00FA66C0"/>
    <w:rPr>
      <w:rFonts w:eastAsia="Times New Roman" w:cs="Times New Roman"/>
      <w:sz w:val="24"/>
      <w:szCs w:val="20"/>
    </w:rPr>
  </w:style>
  <w:style w:type="character" w:styleId="CommentReference">
    <w:name w:val="annotation reference"/>
    <w:basedOn w:val="DefaultParagraphFont"/>
    <w:uiPriority w:val="99"/>
    <w:semiHidden/>
    <w:unhideWhenUsed/>
    <w:rsid w:val="00F16DCA"/>
    <w:rPr>
      <w:sz w:val="16"/>
      <w:szCs w:val="16"/>
    </w:rPr>
  </w:style>
  <w:style w:type="paragraph" w:styleId="CommentSubject">
    <w:name w:val="annotation subject"/>
    <w:basedOn w:val="CommentText"/>
    <w:next w:val="CommentText"/>
    <w:link w:val="CommentSubjectChar"/>
    <w:uiPriority w:val="99"/>
    <w:semiHidden/>
    <w:unhideWhenUsed/>
    <w:rsid w:val="00F16DCA"/>
    <w:pPr>
      <w:widowControl/>
      <w:spacing w:before="0" w:beforeAutospacing="0" w:after="0" w:afterAutospacing="0" w:line="240" w:lineRule="auto"/>
    </w:pPr>
    <w:rPr>
      <w:rFonts w:ascii="Times New Roman" w:eastAsiaTheme="minorHAnsi" w:hAnsi="Times New Roman"/>
      <w:b/>
      <w:bCs/>
      <w:sz w:val="20"/>
    </w:rPr>
  </w:style>
  <w:style w:type="character" w:customStyle="1" w:styleId="CommentSubjectChar">
    <w:name w:val="Comment Subject Char"/>
    <w:basedOn w:val="CommentTextChar"/>
    <w:link w:val="CommentSubject"/>
    <w:uiPriority w:val="99"/>
    <w:semiHidden/>
    <w:rsid w:val="00F16DCA"/>
    <w:rPr>
      <w:rFonts w:ascii="Times New Roman" w:eastAsia="Times New Roman" w:hAnsi="Times New Roman" w:cs="Times New Roman"/>
      <w:b/>
      <w:bCs/>
      <w:sz w:val="20"/>
      <w:szCs w:val="20"/>
    </w:rPr>
  </w:style>
  <w:style w:type="paragraph" w:styleId="NormalWeb">
    <w:name w:val="Normal (Web)"/>
    <w:basedOn w:val="Normal"/>
    <w:uiPriority w:val="99"/>
    <w:unhideWhenUsed/>
    <w:rsid w:val="004B1A13"/>
    <w:pPr>
      <w:spacing w:before="100" w:beforeAutospacing="1" w:after="100" w:afterAutospacing="1"/>
    </w:pPr>
    <w:rPr>
      <w:rFonts w:eastAsia="Times New Roman"/>
    </w:rPr>
  </w:style>
  <w:style w:type="character" w:styleId="FollowedHyperlink">
    <w:name w:val="FollowedHyperlink"/>
    <w:basedOn w:val="DefaultParagraphFont"/>
    <w:uiPriority w:val="99"/>
    <w:semiHidden/>
    <w:unhideWhenUsed/>
    <w:rsid w:val="00EE2133"/>
    <w:rPr>
      <w:color w:val="954F72" w:themeColor="followedHyperlink"/>
      <w:u w:val="single"/>
    </w:rPr>
  </w:style>
  <w:style w:type="paragraph" w:styleId="Header">
    <w:name w:val="header"/>
    <w:basedOn w:val="Normal"/>
    <w:link w:val="HeaderChar"/>
    <w:uiPriority w:val="99"/>
    <w:unhideWhenUsed/>
    <w:rsid w:val="00EA42DE"/>
    <w:pPr>
      <w:tabs>
        <w:tab w:val="center" w:pos="4680"/>
        <w:tab w:val="right" w:pos="9360"/>
      </w:tabs>
    </w:pPr>
  </w:style>
  <w:style w:type="character" w:customStyle="1" w:styleId="HeaderChar">
    <w:name w:val="Header Char"/>
    <w:basedOn w:val="DefaultParagraphFont"/>
    <w:link w:val="Header"/>
    <w:uiPriority w:val="99"/>
    <w:rsid w:val="00EA42DE"/>
    <w:rPr>
      <w:rFonts w:ascii="Times New Roman" w:hAnsi="Times New Roman" w:cs="Times New Roman"/>
      <w:sz w:val="24"/>
      <w:szCs w:val="24"/>
    </w:rPr>
  </w:style>
  <w:style w:type="paragraph" w:styleId="Footer">
    <w:name w:val="footer"/>
    <w:basedOn w:val="Normal"/>
    <w:link w:val="FooterChar"/>
    <w:uiPriority w:val="99"/>
    <w:unhideWhenUsed/>
    <w:rsid w:val="00EA42DE"/>
    <w:pPr>
      <w:tabs>
        <w:tab w:val="center" w:pos="4680"/>
        <w:tab w:val="right" w:pos="9360"/>
      </w:tabs>
    </w:pPr>
  </w:style>
  <w:style w:type="character" w:customStyle="1" w:styleId="FooterChar">
    <w:name w:val="Footer Char"/>
    <w:basedOn w:val="DefaultParagraphFont"/>
    <w:link w:val="Footer"/>
    <w:uiPriority w:val="99"/>
    <w:rsid w:val="00EA42D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71496">
      <w:bodyDiv w:val="1"/>
      <w:marLeft w:val="0"/>
      <w:marRight w:val="0"/>
      <w:marTop w:val="0"/>
      <w:marBottom w:val="0"/>
      <w:divBdr>
        <w:top w:val="none" w:sz="0" w:space="0" w:color="auto"/>
        <w:left w:val="none" w:sz="0" w:space="0" w:color="auto"/>
        <w:bottom w:val="none" w:sz="0" w:space="0" w:color="auto"/>
        <w:right w:val="none" w:sz="0" w:space="0" w:color="auto"/>
      </w:divBdr>
      <w:divsChild>
        <w:div w:id="1096949383">
          <w:marLeft w:val="0"/>
          <w:marRight w:val="0"/>
          <w:marTop w:val="0"/>
          <w:marBottom w:val="0"/>
          <w:divBdr>
            <w:top w:val="none" w:sz="0" w:space="0" w:color="auto"/>
            <w:left w:val="none" w:sz="0" w:space="0" w:color="auto"/>
            <w:bottom w:val="none" w:sz="0" w:space="0" w:color="auto"/>
            <w:right w:val="none" w:sz="0" w:space="0" w:color="auto"/>
          </w:divBdr>
        </w:div>
        <w:div w:id="649482846">
          <w:marLeft w:val="0"/>
          <w:marRight w:val="0"/>
          <w:marTop w:val="0"/>
          <w:marBottom w:val="0"/>
          <w:divBdr>
            <w:top w:val="none" w:sz="0" w:space="0" w:color="auto"/>
            <w:left w:val="none" w:sz="0" w:space="0" w:color="auto"/>
            <w:bottom w:val="none" w:sz="0" w:space="0" w:color="auto"/>
            <w:right w:val="none" w:sz="0" w:space="0" w:color="auto"/>
          </w:divBdr>
        </w:div>
        <w:div w:id="1134103826">
          <w:marLeft w:val="0"/>
          <w:marRight w:val="0"/>
          <w:marTop w:val="0"/>
          <w:marBottom w:val="0"/>
          <w:divBdr>
            <w:top w:val="none" w:sz="0" w:space="0" w:color="auto"/>
            <w:left w:val="none" w:sz="0" w:space="0" w:color="auto"/>
            <w:bottom w:val="none" w:sz="0" w:space="0" w:color="auto"/>
            <w:right w:val="none" w:sz="0" w:space="0" w:color="auto"/>
          </w:divBdr>
          <w:divsChild>
            <w:div w:id="162403712">
              <w:marLeft w:val="0"/>
              <w:marRight w:val="0"/>
              <w:marTop w:val="0"/>
              <w:marBottom w:val="0"/>
              <w:divBdr>
                <w:top w:val="none" w:sz="0" w:space="0" w:color="auto"/>
                <w:left w:val="none" w:sz="0" w:space="0" w:color="auto"/>
                <w:bottom w:val="none" w:sz="0" w:space="0" w:color="auto"/>
                <w:right w:val="none" w:sz="0" w:space="0" w:color="auto"/>
              </w:divBdr>
            </w:div>
            <w:div w:id="1663926072">
              <w:marLeft w:val="0"/>
              <w:marRight w:val="0"/>
              <w:marTop w:val="0"/>
              <w:marBottom w:val="0"/>
              <w:divBdr>
                <w:top w:val="none" w:sz="0" w:space="0" w:color="auto"/>
                <w:left w:val="none" w:sz="0" w:space="0" w:color="auto"/>
                <w:bottom w:val="none" w:sz="0" w:space="0" w:color="auto"/>
                <w:right w:val="none" w:sz="0" w:space="0" w:color="auto"/>
              </w:divBdr>
            </w:div>
            <w:div w:id="1179075485">
              <w:marLeft w:val="0"/>
              <w:marRight w:val="0"/>
              <w:marTop w:val="0"/>
              <w:marBottom w:val="0"/>
              <w:divBdr>
                <w:top w:val="none" w:sz="0" w:space="0" w:color="auto"/>
                <w:left w:val="none" w:sz="0" w:space="0" w:color="auto"/>
                <w:bottom w:val="none" w:sz="0" w:space="0" w:color="auto"/>
                <w:right w:val="none" w:sz="0" w:space="0" w:color="auto"/>
              </w:divBdr>
            </w:div>
            <w:div w:id="2093044057">
              <w:marLeft w:val="0"/>
              <w:marRight w:val="0"/>
              <w:marTop w:val="0"/>
              <w:marBottom w:val="0"/>
              <w:divBdr>
                <w:top w:val="none" w:sz="0" w:space="0" w:color="auto"/>
                <w:left w:val="none" w:sz="0" w:space="0" w:color="auto"/>
                <w:bottom w:val="none" w:sz="0" w:space="0" w:color="auto"/>
                <w:right w:val="none" w:sz="0" w:space="0" w:color="auto"/>
              </w:divBdr>
            </w:div>
            <w:div w:id="1410074265">
              <w:marLeft w:val="0"/>
              <w:marRight w:val="0"/>
              <w:marTop w:val="0"/>
              <w:marBottom w:val="0"/>
              <w:divBdr>
                <w:top w:val="none" w:sz="0" w:space="0" w:color="auto"/>
                <w:left w:val="none" w:sz="0" w:space="0" w:color="auto"/>
                <w:bottom w:val="none" w:sz="0" w:space="0" w:color="auto"/>
                <w:right w:val="none" w:sz="0" w:space="0" w:color="auto"/>
              </w:divBdr>
            </w:div>
            <w:div w:id="612789821">
              <w:marLeft w:val="0"/>
              <w:marRight w:val="0"/>
              <w:marTop w:val="0"/>
              <w:marBottom w:val="0"/>
              <w:divBdr>
                <w:top w:val="none" w:sz="0" w:space="0" w:color="auto"/>
                <w:left w:val="none" w:sz="0" w:space="0" w:color="auto"/>
                <w:bottom w:val="none" w:sz="0" w:space="0" w:color="auto"/>
                <w:right w:val="none" w:sz="0" w:space="0" w:color="auto"/>
              </w:divBdr>
              <w:divsChild>
                <w:div w:id="674117172">
                  <w:marLeft w:val="0"/>
                  <w:marRight w:val="0"/>
                  <w:marTop w:val="0"/>
                  <w:marBottom w:val="0"/>
                  <w:divBdr>
                    <w:top w:val="none" w:sz="0" w:space="0" w:color="auto"/>
                    <w:left w:val="none" w:sz="0" w:space="0" w:color="auto"/>
                    <w:bottom w:val="none" w:sz="0" w:space="0" w:color="auto"/>
                    <w:right w:val="none" w:sz="0" w:space="0" w:color="auto"/>
                  </w:divBdr>
                </w:div>
                <w:div w:id="2024432130">
                  <w:marLeft w:val="0"/>
                  <w:marRight w:val="0"/>
                  <w:marTop w:val="0"/>
                  <w:marBottom w:val="0"/>
                  <w:divBdr>
                    <w:top w:val="none" w:sz="0" w:space="0" w:color="auto"/>
                    <w:left w:val="none" w:sz="0" w:space="0" w:color="auto"/>
                    <w:bottom w:val="none" w:sz="0" w:space="0" w:color="auto"/>
                    <w:right w:val="none" w:sz="0" w:space="0" w:color="auto"/>
                  </w:divBdr>
                </w:div>
                <w:div w:id="2124380631">
                  <w:marLeft w:val="0"/>
                  <w:marRight w:val="0"/>
                  <w:marTop w:val="0"/>
                  <w:marBottom w:val="0"/>
                  <w:divBdr>
                    <w:top w:val="none" w:sz="0" w:space="0" w:color="auto"/>
                    <w:left w:val="none" w:sz="0" w:space="0" w:color="auto"/>
                    <w:bottom w:val="none" w:sz="0" w:space="0" w:color="auto"/>
                    <w:right w:val="none" w:sz="0" w:space="0" w:color="auto"/>
                  </w:divBdr>
                </w:div>
                <w:div w:id="1603999362">
                  <w:marLeft w:val="0"/>
                  <w:marRight w:val="0"/>
                  <w:marTop w:val="0"/>
                  <w:marBottom w:val="0"/>
                  <w:divBdr>
                    <w:top w:val="none" w:sz="0" w:space="0" w:color="auto"/>
                    <w:left w:val="none" w:sz="0" w:space="0" w:color="auto"/>
                    <w:bottom w:val="none" w:sz="0" w:space="0" w:color="auto"/>
                    <w:right w:val="none" w:sz="0" w:space="0" w:color="auto"/>
                  </w:divBdr>
                </w:div>
                <w:div w:id="126045067">
                  <w:marLeft w:val="0"/>
                  <w:marRight w:val="0"/>
                  <w:marTop w:val="0"/>
                  <w:marBottom w:val="0"/>
                  <w:divBdr>
                    <w:top w:val="none" w:sz="0" w:space="0" w:color="auto"/>
                    <w:left w:val="none" w:sz="0" w:space="0" w:color="auto"/>
                    <w:bottom w:val="none" w:sz="0" w:space="0" w:color="auto"/>
                    <w:right w:val="none" w:sz="0" w:space="0" w:color="auto"/>
                  </w:divBdr>
                </w:div>
                <w:div w:id="854854455">
                  <w:marLeft w:val="0"/>
                  <w:marRight w:val="0"/>
                  <w:marTop w:val="0"/>
                  <w:marBottom w:val="0"/>
                  <w:divBdr>
                    <w:top w:val="none" w:sz="0" w:space="0" w:color="auto"/>
                    <w:left w:val="none" w:sz="0" w:space="0" w:color="auto"/>
                    <w:bottom w:val="none" w:sz="0" w:space="0" w:color="auto"/>
                    <w:right w:val="none" w:sz="0" w:space="0" w:color="auto"/>
                  </w:divBdr>
                </w:div>
                <w:div w:id="93450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535533">
      <w:bodyDiv w:val="1"/>
      <w:marLeft w:val="0"/>
      <w:marRight w:val="0"/>
      <w:marTop w:val="0"/>
      <w:marBottom w:val="0"/>
      <w:divBdr>
        <w:top w:val="none" w:sz="0" w:space="0" w:color="auto"/>
        <w:left w:val="none" w:sz="0" w:space="0" w:color="auto"/>
        <w:bottom w:val="none" w:sz="0" w:space="0" w:color="auto"/>
        <w:right w:val="none" w:sz="0" w:space="0" w:color="auto"/>
      </w:divBdr>
    </w:div>
    <w:div w:id="826555392">
      <w:bodyDiv w:val="1"/>
      <w:marLeft w:val="0"/>
      <w:marRight w:val="0"/>
      <w:marTop w:val="0"/>
      <w:marBottom w:val="0"/>
      <w:divBdr>
        <w:top w:val="none" w:sz="0" w:space="0" w:color="auto"/>
        <w:left w:val="none" w:sz="0" w:space="0" w:color="auto"/>
        <w:bottom w:val="none" w:sz="0" w:space="0" w:color="auto"/>
        <w:right w:val="none" w:sz="0" w:space="0" w:color="auto"/>
      </w:divBdr>
    </w:div>
    <w:div w:id="865993424">
      <w:bodyDiv w:val="1"/>
      <w:marLeft w:val="0"/>
      <w:marRight w:val="0"/>
      <w:marTop w:val="0"/>
      <w:marBottom w:val="0"/>
      <w:divBdr>
        <w:top w:val="none" w:sz="0" w:space="0" w:color="auto"/>
        <w:left w:val="none" w:sz="0" w:space="0" w:color="auto"/>
        <w:bottom w:val="none" w:sz="0" w:space="0" w:color="auto"/>
        <w:right w:val="none" w:sz="0" w:space="0" w:color="auto"/>
      </w:divBdr>
    </w:div>
    <w:div w:id="1012683535">
      <w:bodyDiv w:val="1"/>
      <w:marLeft w:val="0"/>
      <w:marRight w:val="0"/>
      <w:marTop w:val="0"/>
      <w:marBottom w:val="0"/>
      <w:divBdr>
        <w:top w:val="none" w:sz="0" w:space="0" w:color="auto"/>
        <w:left w:val="none" w:sz="0" w:space="0" w:color="auto"/>
        <w:bottom w:val="none" w:sz="0" w:space="0" w:color="auto"/>
        <w:right w:val="none" w:sz="0" w:space="0" w:color="auto"/>
      </w:divBdr>
    </w:div>
    <w:div w:id="1190604440">
      <w:bodyDiv w:val="1"/>
      <w:marLeft w:val="0"/>
      <w:marRight w:val="0"/>
      <w:marTop w:val="0"/>
      <w:marBottom w:val="0"/>
      <w:divBdr>
        <w:top w:val="none" w:sz="0" w:space="0" w:color="auto"/>
        <w:left w:val="none" w:sz="0" w:space="0" w:color="auto"/>
        <w:bottom w:val="none" w:sz="0" w:space="0" w:color="auto"/>
        <w:right w:val="none" w:sz="0" w:space="0" w:color="auto"/>
      </w:divBdr>
    </w:div>
    <w:div w:id="1590962590">
      <w:bodyDiv w:val="1"/>
      <w:marLeft w:val="0"/>
      <w:marRight w:val="0"/>
      <w:marTop w:val="0"/>
      <w:marBottom w:val="0"/>
      <w:divBdr>
        <w:top w:val="none" w:sz="0" w:space="0" w:color="auto"/>
        <w:left w:val="none" w:sz="0" w:space="0" w:color="auto"/>
        <w:bottom w:val="none" w:sz="0" w:space="0" w:color="auto"/>
        <w:right w:val="none" w:sz="0" w:space="0" w:color="auto"/>
      </w:divBdr>
    </w:div>
    <w:div w:id="1955015148">
      <w:bodyDiv w:val="1"/>
      <w:marLeft w:val="0"/>
      <w:marRight w:val="0"/>
      <w:marTop w:val="0"/>
      <w:marBottom w:val="0"/>
      <w:divBdr>
        <w:top w:val="none" w:sz="0" w:space="0" w:color="auto"/>
        <w:left w:val="none" w:sz="0" w:space="0" w:color="auto"/>
        <w:bottom w:val="none" w:sz="0" w:space="0" w:color="auto"/>
        <w:right w:val="none" w:sz="0" w:space="0" w:color="auto"/>
      </w:divBdr>
    </w:div>
    <w:div w:id="2027906119">
      <w:bodyDiv w:val="1"/>
      <w:marLeft w:val="0"/>
      <w:marRight w:val="0"/>
      <w:marTop w:val="0"/>
      <w:marBottom w:val="0"/>
      <w:divBdr>
        <w:top w:val="none" w:sz="0" w:space="0" w:color="auto"/>
        <w:left w:val="none" w:sz="0" w:space="0" w:color="auto"/>
        <w:bottom w:val="none" w:sz="0" w:space="0" w:color="auto"/>
        <w:right w:val="none" w:sz="0" w:space="0" w:color="auto"/>
      </w:divBdr>
    </w:div>
    <w:div w:id="2037388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CA9776-5F2B-4860-A5F9-F7B1136C6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995</Words>
  <Characters>5676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Romero</dc:creator>
  <cp:keywords/>
  <dc:description/>
  <cp:lastModifiedBy>Megan Van Camp</cp:lastModifiedBy>
  <cp:revision>2</cp:revision>
  <cp:lastPrinted>2015-12-09T17:27:00Z</cp:lastPrinted>
  <dcterms:created xsi:type="dcterms:W3CDTF">2021-08-05T14:45:00Z</dcterms:created>
  <dcterms:modified xsi:type="dcterms:W3CDTF">2021-08-05T14:45:00Z</dcterms:modified>
</cp:coreProperties>
</file>