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EBD9" w14:textId="77777777" w:rsidR="004C0782" w:rsidRPr="00C43C32" w:rsidRDefault="004C0782" w:rsidP="004C0782">
      <w:pPr>
        <w:jc w:val="center"/>
      </w:pPr>
      <w:r w:rsidRPr="00C43C32">
        <w:t>Graduate Programs Committee</w:t>
      </w:r>
    </w:p>
    <w:p w14:paraId="6897DC77" w14:textId="77777777" w:rsidR="004C0782" w:rsidRPr="00C43C32" w:rsidRDefault="004C0782" w:rsidP="004C0782">
      <w:pPr>
        <w:jc w:val="center"/>
        <w:rPr>
          <w:b/>
        </w:rPr>
      </w:pPr>
      <w:r w:rsidRPr="00C43C32">
        <w:rPr>
          <w:b/>
        </w:rPr>
        <w:t xml:space="preserve">Minutes of </w:t>
      </w:r>
      <w:r w:rsidR="006450C7">
        <w:rPr>
          <w:b/>
        </w:rPr>
        <w:t>September 10,</w:t>
      </w:r>
      <w:r w:rsidR="00892E1B">
        <w:rPr>
          <w:b/>
        </w:rPr>
        <w:t xml:space="preserve"> 2015</w:t>
      </w:r>
    </w:p>
    <w:p w14:paraId="24F1AC01" w14:textId="77777777" w:rsidR="00FB2812" w:rsidRDefault="00FB2812" w:rsidP="004C0782">
      <w:pPr>
        <w:jc w:val="center"/>
      </w:pPr>
      <w:r>
        <w:t>LRC 311</w:t>
      </w:r>
    </w:p>
    <w:p w14:paraId="666075FB" w14:textId="77777777" w:rsidR="004C0782" w:rsidRPr="00C43C32" w:rsidRDefault="00BE2145" w:rsidP="004C0782">
      <w:pPr>
        <w:jc w:val="center"/>
      </w:pPr>
      <w:r>
        <w:t xml:space="preserve"> 3:30-5:0</w:t>
      </w:r>
      <w:r w:rsidR="004C0782" w:rsidRPr="00C43C32">
        <w:t>0 PM</w:t>
      </w:r>
    </w:p>
    <w:p w14:paraId="1D9B134D" w14:textId="77777777" w:rsidR="004C0782" w:rsidRPr="00C43C32" w:rsidRDefault="004C0782" w:rsidP="001A4C2E"/>
    <w:p w14:paraId="614020C6" w14:textId="77777777" w:rsidR="006450C7" w:rsidRDefault="006450C7" w:rsidP="004C0782">
      <w:r>
        <w:t xml:space="preserve">Present:  </w:t>
      </w:r>
      <w:r w:rsidR="00416FCB">
        <w:t>M. Romero</w:t>
      </w:r>
      <w:r w:rsidR="003C0089">
        <w:t xml:space="preserve">, R. Jensen, </w:t>
      </w:r>
      <w:r w:rsidR="004C0782" w:rsidRPr="00C43C32">
        <w:t>K. Galb</w:t>
      </w:r>
      <w:r w:rsidR="00BE2145">
        <w:t>reath,</w:t>
      </w:r>
      <w:r w:rsidR="004C0782" w:rsidRPr="00C43C32">
        <w:t xml:space="preserve"> </w:t>
      </w:r>
      <w:r w:rsidR="005E6A4D">
        <w:t xml:space="preserve">J. </w:t>
      </w:r>
      <w:proofErr w:type="spellStart"/>
      <w:r w:rsidR="005E6A4D">
        <w:t>Suksi</w:t>
      </w:r>
      <w:proofErr w:type="spellEnd"/>
      <w:r w:rsidR="005E6A4D">
        <w:t xml:space="preserve">, </w:t>
      </w:r>
      <w:r w:rsidR="004C0782" w:rsidRPr="00C43C32">
        <w:t>B. Bergh</w:t>
      </w:r>
      <w:r w:rsidR="00BE2145">
        <w:t>, M. Strahan</w:t>
      </w:r>
      <w:r w:rsidR="00892E1B">
        <w:t xml:space="preserve">, </w:t>
      </w:r>
      <w:r>
        <w:t xml:space="preserve">F. McCormick, J.  </w:t>
      </w:r>
    </w:p>
    <w:p w14:paraId="743647C9" w14:textId="77777777" w:rsidR="004C0782" w:rsidRPr="00C43C32" w:rsidRDefault="006450C7" w:rsidP="004C0782">
      <w:r>
        <w:t xml:space="preserve">               Howard</w:t>
      </w:r>
    </w:p>
    <w:p w14:paraId="616CCD86" w14:textId="77777777" w:rsidR="006450C7" w:rsidRPr="00C43C32" w:rsidRDefault="004C0782" w:rsidP="006450C7">
      <w:r w:rsidRPr="00C43C32">
        <w:t xml:space="preserve">Absent: </w:t>
      </w:r>
      <w:r w:rsidR="006450C7">
        <w:t>Asst. Provost, B. Cherry (ex-officio)</w:t>
      </w:r>
      <w:r w:rsidR="00416FCB">
        <w:t>, M. Vroman</w:t>
      </w:r>
      <w:r w:rsidR="006450C7">
        <w:t>, Sarah Johnston (student)</w:t>
      </w:r>
    </w:p>
    <w:p w14:paraId="26156FEA" w14:textId="77777777" w:rsidR="00704B76" w:rsidRDefault="00704B76" w:rsidP="004C0782"/>
    <w:p w14:paraId="1F731C82" w14:textId="77777777" w:rsidR="00416FCB" w:rsidRDefault="006450C7" w:rsidP="004C0782">
      <w:r>
        <w:t xml:space="preserve">Guest: Madison Ngafeeson </w:t>
      </w:r>
      <w:r w:rsidR="00416FCB">
        <w:t>(</w:t>
      </w:r>
      <w:r>
        <w:t>College of Business – Computer Information Systems</w:t>
      </w:r>
      <w:r w:rsidR="00416FCB">
        <w:t xml:space="preserve">) </w:t>
      </w:r>
    </w:p>
    <w:p w14:paraId="1E19590E" w14:textId="77777777" w:rsidR="00916A93" w:rsidRPr="00C43C32" w:rsidRDefault="00916A93" w:rsidP="004C0782"/>
    <w:p w14:paraId="4D7A3FE8" w14:textId="77777777" w:rsidR="00916A93" w:rsidRPr="00C43C32" w:rsidRDefault="00916A93" w:rsidP="004B6FDB">
      <w:pPr>
        <w:pStyle w:val="ListParagraph"/>
        <w:numPr>
          <w:ilvl w:val="0"/>
          <w:numId w:val="1"/>
        </w:numPr>
      </w:pPr>
      <w:r w:rsidRPr="00C43C32">
        <w:t xml:space="preserve">Approval of Agenda – </w:t>
      </w:r>
      <w:proofErr w:type="spellStart"/>
      <w:r w:rsidR="006450C7">
        <w:t>Suksi</w:t>
      </w:r>
      <w:proofErr w:type="spellEnd"/>
      <w:r w:rsidR="006450C7">
        <w:t>/Strahan</w:t>
      </w:r>
      <w:r w:rsidR="005C6FEF">
        <w:t xml:space="preserve"> </w:t>
      </w:r>
      <w:r w:rsidRPr="00C43C32">
        <w:t xml:space="preserve">- </w:t>
      </w:r>
      <w:r w:rsidRPr="00C43C32">
        <w:rPr>
          <w:b/>
        </w:rPr>
        <w:t xml:space="preserve">Approved </w:t>
      </w:r>
    </w:p>
    <w:p w14:paraId="65F28E9B" w14:textId="77777777" w:rsidR="00916A93" w:rsidRPr="00C43C32" w:rsidRDefault="00916A93" w:rsidP="00916A93"/>
    <w:p w14:paraId="2555BCA8" w14:textId="77777777" w:rsidR="00916A93" w:rsidRPr="00C43C32" w:rsidRDefault="00392FB4" w:rsidP="004B6FDB">
      <w:pPr>
        <w:pStyle w:val="ListParagraph"/>
        <w:numPr>
          <w:ilvl w:val="0"/>
          <w:numId w:val="1"/>
        </w:numPr>
      </w:pPr>
      <w:r>
        <w:t>Approval of M</w:t>
      </w:r>
      <w:r w:rsidR="00916A93" w:rsidRPr="00C43C32">
        <w:t xml:space="preserve">inutes – </w:t>
      </w:r>
      <w:r w:rsidR="006450C7">
        <w:t xml:space="preserve">April 9, </w:t>
      </w:r>
      <w:r>
        <w:t>2015</w:t>
      </w:r>
      <w:r w:rsidR="003C0089">
        <w:t xml:space="preserve"> – </w:t>
      </w:r>
      <w:r w:rsidR="00E0580D">
        <w:t>Strahan</w:t>
      </w:r>
      <w:r w:rsidR="006450C7">
        <w:t>/</w:t>
      </w:r>
      <w:proofErr w:type="spellStart"/>
      <w:r w:rsidR="006450C7">
        <w:t>Suksi</w:t>
      </w:r>
      <w:proofErr w:type="spellEnd"/>
      <w:r w:rsidR="00916A93" w:rsidRPr="00C43C32">
        <w:t xml:space="preserve"> –</w:t>
      </w:r>
      <w:r w:rsidR="00916A93">
        <w:rPr>
          <w:b/>
        </w:rPr>
        <w:t xml:space="preserve"> Approved</w:t>
      </w:r>
      <w:r w:rsidR="006450C7">
        <w:rPr>
          <w:b/>
        </w:rPr>
        <w:t xml:space="preserve"> </w:t>
      </w:r>
      <w:r w:rsidR="006450C7" w:rsidRPr="006450C7">
        <w:t>with edits</w:t>
      </w:r>
      <w:r w:rsidR="00916A93" w:rsidRPr="00C43C32">
        <w:rPr>
          <w:b/>
        </w:rPr>
        <w:br/>
      </w:r>
    </w:p>
    <w:p w14:paraId="65334588" w14:textId="77777777" w:rsidR="00916A93" w:rsidRPr="00C43C32" w:rsidRDefault="00916A93" w:rsidP="004B6FDB">
      <w:pPr>
        <w:pStyle w:val="ListParagraph"/>
        <w:numPr>
          <w:ilvl w:val="0"/>
          <w:numId w:val="1"/>
        </w:numPr>
      </w:pPr>
      <w:r w:rsidRPr="00C43C32">
        <w:t>Assistant Provost’s Report (Brian Che</w:t>
      </w:r>
      <w:r w:rsidR="00550357">
        <w:t xml:space="preserve">rry) – </w:t>
      </w:r>
      <w:r w:rsidR="006450C7">
        <w:t>No report (absent)</w:t>
      </w:r>
    </w:p>
    <w:p w14:paraId="7AFF5DB3" w14:textId="77777777" w:rsidR="00916A93" w:rsidRPr="00C43C32" w:rsidRDefault="00916A93" w:rsidP="00916A93">
      <w:pPr>
        <w:pStyle w:val="ListParagraph"/>
        <w:ind w:left="1440"/>
      </w:pPr>
    </w:p>
    <w:p w14:paraId="31BAA06D" w14:textId="77777777" w:rsidR="00916A93" w:rsidRPr="00C43C32" w:rsidRDefault="006450C7" w:rsidP="004B6FDB">
      <w:pPr>
        <w:pStyle w:val="ListParagraph"/>
        <w:numPr>
          <w:ilvl w:val="0"/>
          <w:numId w:val="1"/>
        </w:numPr>
      </w:pPr>
      <w:r>
        <w:t>Chair’s Report (Kurt Galbreath</w:t>
      </w:r>
      <w:r w:rsidR="00916A93" w:rsidRPr="00C43C32">
        <w:t xml:space="preserve">) </w:t>
      </w:r>
      <w:r w:rsidR="00BE2145">
        <w:t>–</w:t>
      </w:r>
      <w:r w:rsidR="00761683">
        <w:t xml:space="preserve"> </w:t>
      </w:r>
      <w:r>
        <w:t xml:space="preserve">No report. Kurt Galbreath welcomed all new and returning members of the GPC. </w:t>
      </w:r>
    </w:p>
    <w:p w14:paraId="5FA94DF0" w14:textId="77777777" w:rsidR="00916A93" w:rsidRPr="00C43C32" w:rsidRDefault="00916A93" w:rsidP="00916A93">
      <w:pPr>
        <w:pStyle w:val="ListParagraph"/>
        <w:ind w:left="1440"/>
      </w:pPr>
    </w:p>
    <w:p w14:paraId="7D1FCFF1" w14:textId="77777777" w:rsidR="00F269AE" w:rsidRPr="00F269AE" w:rsidRDefault="00916A93" w:rsidP="006450C7">
      <w:pPr>
        <w:pStyle w:val="ListParagraph"/>
        <w:numPr>
          <w:ilvl w:val="0"/>
          <w:numId w:val="1"/>
        </w:numPr>
        <w:rPr>
          <w:color w:val="000000"/>
        </w:rPr>
      </w:pPr>
      <w:r w:rsidRPr="00C43C32">
        <w:t>Graduate Student As</w:t>
      </w:r>
      <w:r w:rsidR="005C6FEF">
        <w:t>sociatio</w:t>
      </w:r>
      <w:r w:rsidR="00892E1B">
        <w:t>n Report (Sarah Johnston</w:t>
      </w:r>
      <w:r w:rsidR="00E0580D">
        <w:t>) –</w:t>
      </w:r>
      <w:r w:rsidR="006450C7">
        <w:t xml:space="preserve"> Student absent from meeting. Email report provided. The Graduate Student Association </w:t>
      </w:r>
      <w:r w:rsidR="00F269AE">
        <w:t xml:space="preserve">(GSA) </w:t>
      </w:r>
      <w:r w:rsidR="006450C7">
        <w:t xml:space="preserve">is currently working on several projects. </w:t>
      </w:r>
    </w:p>
    <w:p w14:paraId="487955FF" w14:textId="77777777" w:rsidR="002E1563" w:rsidRPr="002E1563" w:rsidRDefault="002E1563" w:rsidP="002E1563">
      <w:pPr>
        <w:pStyle w:val="ListParagraph"/>
        <w:numPr>
          <w:ilvl w:val="2"/>
          <w:numId w:val="1"/>
        </w:numPr>
        <w:rPr>
          <w:color w:val="000000"/>
        </w:rPr>
      </w:pPr>
      <w:r>
        <w:t xml:space="preserve">  </w:t>
      </w:r>
      <w:r w:rsidR="006450C7">
        <w:t xml:space="preserve">A date has not been set yet for the Professional Development Workshop. </w:t>
      </w:r>
      <w:r>
        <w:t xml:space="preserve"> </w:t>
      </w:r>
    </w:p>
    <w:p w14:paraId="71E504CE" w14:textId="77777777" w:rsidR="002E1563" w:rsidRDefault="002E1563" w:rsidP="002E1563">
      <w:pPr>
        <w:pStyle w:val="ListParagraph"/>
        <w:ind w:left="2070"/>
      </w:pPr>
      <w:r>
        <w:t xml:space="preserve">  </w:t>
      </w:r>
      <w:r w:rsidR="006450C7">
        <w:t xml:space="preserve">Faculty volunteers are needed to assist with the workshop. Interested </w:t>
      </w:r>
    </w:p>
    <w:p w14:paraId="79F6459F" w14:textId="77777777" w:rsidR="00F269AE" w:rsidRPr="00F269AE" w:rsidRDefault="002E1563" w:rsidP="002E1563">
      <w:pPr>
        <w:pStyle w:val="ListParagraph"/>
        <w:ind w:left="2070"/>
        <w:rPr>
          <w:color w:val="000000"/>
        </w:rPr>
      </w:pPr>
      <w:r>
        <w:t xml:space="preserve">  </w:t>
      </w:r>
      <w:r w:rsidR="006450C7">
        <w:t xml:space="preserve">faculty should contact Sarah Johnston. </w:t>
      </w:r>
    </w:p>
    <w:p w14:paraId="77D9EF73" w14:textId="77777777" w:rsidR="002E1563" w:rsidRDefault="002E1563" w:rsidP="002E1563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 xml:space="preserve">  </w:t>
      </w:r>
      <w:r w:rsidR="00F269AE">
        <w:rPr>
          <w:color w:val="000000"/>
        </w:rPr>
        <w:t xml:space="preserve">Several graduate assistants have expressed interest in obtaining PEIF </w:t>
      </w:r>
    </w:p>
    <w:p w14:paraId="7EC4175E" w14:textId="77777777" w:rsidR="00F269AE" w:rsidRPr="00F269AE" w:rsidRDefault="002E1563" w:rsidP="002E1563">
      <w:pPr>
        <w:pStyle w:val="ListParagraph"/>
        <w:ind w:left="2070"/>
        <w:rPr>
          <w:color w:val="000000"/>
        </w:rPr>
      </w:pPr>
      <w:r>
        <w:rPr>
          <w:color w:val="000000"/>
        </w:rPr>
        <w:t xml:space="preserve">  </w:t>
      </w:r>
      <w:r w:rsidR="00F269AE">
        <w:rPr>
          <w:color w:val="000000"/>
        </w:rPr>
        <w:t xml:space="preserve">passes. The GSA is currently exploring this option. </w:t>
      </w:r>
    </w:p>
    <w:p w14:paraId="43C17672" w14:textId="77777777" w:rsidR="002E1563" w:rsidRPr="002E1563" w:rsidRDefault="002E1563" w:rsidP="002E1563">
      <w:pPr>
        <w:pStyle w:val="ListParagraph"/>
        <w:numPr>
          <w:ilvl w:val="2"/>
          <w:numId w:val="1"/>
        </w:numPr>
        <w:rPr>
          <w:color w:val="000000"/>
        </w:rPr>
      </w:pPr>
      <w:r>
        <w:t xml:space="preserve">  </w:t>
      </w:r>
      <w:r w:rsidR="006450C7">
        <w:t xml:space="preserve">Sarah Johnston is the President of the GSA this year and Bridget </w:t>
      </w:r>
      <w:proofErr w:type="spellStart"/>
      <w:r w:rsidR="006450C7">
        <w:t>Parler</w:t>
      </w:r>
      <w:proofErr w:type="spellEnd"/>
      <w:r w:rsidR="006450C7">
        <w:t xml:space="preserve"> is </w:t>
      </w:r>
    </w:p>
    <w:p w14:paraId="6FE9D2A5" w14:textId="77777777" w:rsidR="006450C7" w:rsidRPr="006450C7" w:rsidRDefault="002E1563" w:rsidP="002E1563">
      <w:pPr>
        <w:pStyle w:val="ListParagraph"/>
        <w:ind w:left="2070"/>
        <w:rPr>
          <w:color w:val="000000"/>
        </w:rPr>
      </w:pPr>
      <w:r>
        <w:t xml:space="preserve">  </w:t>
      </w:r>
      <w:r w:rsidR="006450C7">
        <w:t xml:space="preserve">the Vice President.  </w:t>
      </w:r>
    </w:p>
    <w:p w14:paraId="7842FEF8" w14:textId="77777777" w:rsidR="00892E1B" w:rsidRPr="005C6FEF" w:rsidRDefault="006450C7" w:rsidP="006450C7">
      <w:pPr>
        <w:pStyle w:val="ListParagraph"/>
        <w:rPr>
          <w:color w:val="000000"/>
        </w:rPr>
      </w:pPr>
      <w:r>
        <w:t xml:space="preserve"> </w:t>
      </w:r>
    </w:p>
    <w:p w14:paraId="3D3C7A30" w14:textId="77777777" w:rsidR="00A34842" w:rsidRPr="00A34842" w:rsidRDefault="006450C7" w:rsidP="004B6FDB">
      <w:pPr>
        <w:pStyle w:val="ListParagraph"/>
        <w:numPr>
          <w:ilvl w:val="0"/>
          <w:numId w:val="1"/>
        </w:numPr>
        <w:rPr>
          <w:color w:val="000000"/>
        </w:rPr>
      </w:pPr>
      <w:r>
        <w:t>Graduate Faculty Applications - Jensen/</w:t>
      </w:r>
      <w:proofErr w:type="spellStart"/>
      <w:r>
        <w:t>Suksi</w:t>
      </w:r>
      <w:proofErr w:type="spellEnd"/>
      <w:r>
        <w:t xml:space="preserve"> </w:t>
      </w:r>
      <w:r w:rsidRPr="00C43C32">
        <w:t xml:space="preserve">- </w:t>
      </w:r>
      <w:r w:rsidRPr="00C43C32">
        <w:rPr>
          <w:b/>
        </w:rPr>
        <w:t>Approved</w:t>
      </w:r>
    </w:p>
    <w:p w14:paraId="54285449" w14:textId="77777777" w:rsidR="00F200F6" w:rsidRDefault="00F200F6" w:rsidP="006450C7">
      <w:pPr>
        <w:pStyle w:val="PlainText"/>
      </w:pPr>
    </w:p>
    <w:tbl>
      <w:tblPr>
        <w:tblW w:w="9864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2376"/>
        <w:gridCol w:w="1233"/>
        <w:gridCol w:w="1080"/>
        <w:gridCol w:w="1440"/>
        <w:gridCol w:w="1350"/>
      </w:tblGrid>
      <w:tr w:rsidR="00F269AE" w14:paraId="5B0D990C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4DFC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91BF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EDA8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1262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2559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A8F8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D935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F269AE" w:rsidRPr="00801000" w14:paraId="4EEF3264" w14:textId="77777777" w:rsidTr="000C698F">
        <w:trPr>
          <w:trHeight w:val="2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5568C" w14:textId="77777777" w:rsidR="00F269AE" w:rsidRDefault="00F269AE" w:rsidP="000C698F">
            <w:pPr>
              <w:contextualSpacing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Barch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615FF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Jon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6A903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Psychology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E959B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E3A04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49C12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438AD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08/01/18</w:t>
            </w:r>
          </w:p>
        </w:tc>
      </w:tr>
      <w:tr w:rsidR="00F269AE" w:rsidRPr="00801000" w14:paraId="5D955D2E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D1599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Delpier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25E4D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Teresa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8BA5E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Nursing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26E82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Level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63A34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3D9F2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CF8E6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</w:rPr>
              <w:t>08/01/20</w:t>
            </w:r>
          </w:p>
        </w:tc>
      </w:tr>
      <w:tr w:rsidR="00F269AE" w:rsidRPr="00801000" w14:paraId="35E5F3E6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8E71" w14:textId="77777777" w:rsidR="00F269AE" w:rsidRPr="003F2E8D" w:rsidRDefault="00F269AE" w:rsidP="000C698F">
            <w:pPr>
              <w:contextualSpacing/>
            </w:pPr>
            <w:r w:rsidRPr="003F2E8D">
              <w:t>Donath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7200" w14:textId="77777777" w:rsidR="00F269AE" w:rsidRPr="003F2E8D" w:rsidRDefault="00F269AE" w:rsidP="000C698F">
            <w:pPr>
              <w:contextualSpacing/>
            </w:pPr>
            <w:r w:rsidRPr="003F2E8D">
              <w:t>Lars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2185" w14:textId="77777777" w:rsidR="00F269AE" w:rsidRPr="003F2E8D" w:rsidRDefault="00F269AE" w:rsidP="000C698F">
            <w:pPr>
              <w:contextualSpacing/>
            </w:pPr>
            <w:r w:rsidRPr="003F2E8D">
              <w:t>Health/Human Performance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DC02" w14:textId="77777777" w:rsidR="00F269AE" w:rsidRPr="003F2E8D" w:rsidRDefault="00F269AE" w:rsidP="000C698F">
            <w:pPr>
              <w:contextualSpacing/>
            </w:pPr>
            <w:r w:rsidRPr="003F2E8D">
              <w:t>Level 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19C2" w14:textId="77777777" w:rsidR="00F269AE" w:rsidRPr="003F2E8D" w:rsidRDefault="00F269AE" w:rsidP="000C698F">
            <w:pPr>
              <w:contextualSpacing/>
            </w:pPr>
            <w:r w:rsidRPr="003F2E8D">
              <w:t>1 year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09EF" w14:textId="77777777" w:rsidR="00F269AE" w:rsidRPr="003F2E8D" w:rsidRDefault="00F269AE" w:rsidP="000C698F">
            <w:pPr>
              <w:contextualSpacing/>
              <w:jc w:val="right"/>
            </w:pPr>
            <w:r w:rsidRPr="003F2E8D"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E33A" w14:textId="77777777" w:rsidR="00F269AE" w:rsidRPr="003F2E8D" w:rsidRDefault="00F269AE" w:rsidP="000C698F">
            <w:pPr>
              <w:contextualSpacing/>
              <w:jc w:val="right"/>
            </w:pPr>
            <w:r w:rsidRPr="003F2E8D">
              <w:t>08/01/16</w:t>
            </w:r>
          </w:p>
        </w:tc>
      </w:tr>
      <w:tr w:rsidR="00F269AE" w:rsidRPr="00801000" w14:paraId="7A73B3C3" w14:textId="77777777" w:rsidTr="000C698F">
        <w:trPr>
          <w:trHeight w:val="2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A9180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Farkas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CB842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Wendy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5B73C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English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34AEB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DF635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B2B1E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1EBE6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08/01/20</w:t>
            </w:r>
          </w:p>
        </w:tc>
      </w:tr>
      <w:tr w:rsidR="00F269AE" w:rsidRPr="00801000" w14:paraId="5F2AF0DF" w14:textId="77777777" w:rsidTr="000C698F">
        <w:trPr>
          <w:trHeight w:val="2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43E8B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Flood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03A54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Lisa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A8E91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Nursing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C39A6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Level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C8180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0F06D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47936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</w:rPr>
              <w:t>08/01/20</w:t>
            </w:r>
          </w:p>
        </w:tc>
      </w:tr>
      <w:tr w:rsidR="00F269AE" w:rsidRPr="00801000" w14:paraId="14B58BC1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7765A" w14:textId="77777777" w:rsidR="00F269AE" w:rsidRDefault="00F269AE" w:rsidP="000C698F">
            <w:pPr>
              <w:contextualSpacing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Ganong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41E48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Carissa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A83DA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Biology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117EA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F3E0E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1 year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C74F5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F94A0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08/01/16</w:t>
            </w:r>
          </w:p>
        </w:tc>
      </w:tr>
      <w:tr w:rsidR="00F269AE" w:rsidRPr="00801000" w14:paraId="6AA2E603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F257C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Johnson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DCCA2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Michelle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01A5F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Nursing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09F35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86EEC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43632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FDA34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08/01/18</w:t>
            </w:r>
          </w:p>
        </w:tc>
      </w:tr>
      <w:tr w:rsidR="00F269AE" w:rsidRPr="00801000" w14:paraId="19ABB6CA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EFB3A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Ludwig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89666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Linda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E6E9F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Education/</w:t>
            </w:r>
            <w:proofErr w:type="spellStart"/>
            <w:r>
              <w:t>Ldrshp</w:t>
            </w:r>
            <w:proofErr w:type="spellEnd"/>
            <w:r>
              <w:t xml:space="preserve">/Pub </w:t>
            </w:r>
            <w:proofErr w:type="spellStart"/>
            <w:r>
              <w:t>Srvc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679A4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5650A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21005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D4C0E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08/01/18</w:t>
            </w:r>
          </w:p>
        </w:tc>
      </w:tr>
      <w:tr w:rsidR="00F269AE" w:rsidRPr="00801000" w14:paraId="221CC88C" w14:textId="77777777" w:rsidTr="000C698F">
        <w:trPr>
          <w:trHeight w:val="2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0270A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Neely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6ABAA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Joshua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44425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Biology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6F96F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C07CB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1 year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3C2F3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AB3B3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08/01/16</w:t>
            </w:r>
          </w:p>
        </w:tc>
      </w:tr>
      <w:tr w:rsidR="00F269AE" w:rsidRPr="00801000" w14:paraId="4830F33E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79A0" w14:textId="77777777" w:rsidR="00F269AE" w:rsidRPr="007377DA" w:rsidRDefault="00F269AE" w:rsidP="000C698F">
            <w:pPr>
              <w:contextualSpacing/>
            </w:pPr>
            <w:proofErr w:type="spellStart"/>
            <w:r w:rsidRPr="007377DA">
              <w:lastRenderedPageBreak/>
              <w:t>Newgard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4D601" w14:textId="77777777" w:rsidR="00F269AE" w:rsidRPr="007377DA" w:rsidRDefault="00F269AE" w:rsidP="000C698F">
            <w:pPr>
              <w:contextualSpacing/>
            </w:pPr>
            <w:r w:rsidRPr="007377DA">
              <w:t>Vance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A6E7" w14:textId="77777777" w:rsidR="00F269AE" w:rsidRPr="007377DA" w:rsidRDefault="00F269AE" w:rsidP="000C698F">
            <w:pPr>
              <w:contextualSpacing/>
            </w:pPr>
            <w:r w:rsidRPr="007377DA">
              <w:t>Health/Human Performance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AAC8" w14:textId="77777777" w:rsidR="00F269AE" w:rsidRPr="007377DA" w:rsidRDefault="00F269AE" w:rsidP="000C698F">
            <w:pPr>
              <w:contextualSpacing/>
            </w:pPr>
            <w:r w:rsidRPr="007377DA">
              <w:t>Level 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A3B5" w14:textId="77777777" w:rsidR="00F269AE" w:rsidRPr="007377DA" w:rsidRDefault="00F269AE" w:rsidP="000C698F">
            <w:pPr>
              <w:contextualSpacing/>
            </w:pPr>
            <w:r w:rsidRPr="007377DA">
              <w:t>1 year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238E" w14:textId="77777777" w:rsidR="00F269AE" w:rsidRPr="007377DA" w:rsidRDefault="00F269AE" w:rsidP="000C698F">
            <w:pPr>
              <w:contextualSpacing/>
              <w:jc w:val="right"/>
            </w:pPr>
            <w:r w:rsidRPr="007377DA"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DF64" w14:textId="77777777" w:rsidR="00F269AE" w:rsidRPr="007377DA" w:rsidRDefault="00F269AE" w:rsidP="000C698F">
            <w:pPr>
              <w:contextualSpacing/>
              <w:jc w:val="right"/>
            </w:pPr>
            <w:r w:rsidRPr="007377DA">
              <w:t>08/01/16</w:t>
            </w:r>
          </w:p>
        </w:tc>
      </w:tr>
      <w:tr w:rsidR="00F269AE" w:rsidRPr="00801000" w14:paraId="2C723A3B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06B5D" w14:textId="77777777" w:rsidR="00F269AE" w:rsidRDefault="00F269AE" w:rsidP="000C698F">
            <w:pPr>
              <w:contextualSpacing/>
              <w:rPr>
                <w:color w:val="222222"/>
              </w:rPr>
            </w:pPr>
            <w:proofErr w:type="spellStart"/>
            <w:r>
              <w:t>Orf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3A075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Amy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F81E4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Modern Lang &amp; Lit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6FC6C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Level 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E60A1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DA61B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A22B4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</w:rPr>
              <w:t>08/01/18</w:t>
            </w:r>
          </w:p>
        </w:tc>
      </w:tr>
      <w:tr w:rsidR="00F269AE" w:rsidRPr="009710B1" w14:paraId="7F0392E9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0BBB5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Pelton Cooper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DD32A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Mary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AC5E1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Psychology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6177C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Level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FEC94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3BF42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D2A7C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</w:rPr>
              <w:t>08/01/20</w:t>
            </w:r>
          </w:p>
        </w:tc>
      </w:tr>
      <w:tr w:rsidR="00F269AE" w:rsidRPr="009710B1" w14:paraId="50D64C91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7F9DE" w14:textId="77777777" w:rsidR="00F269AE" w:rsidRDefault="00F269AE" w:rsidP="000C698F">
            <w:pPr>
              <w:contextualSpacing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Rayome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991FD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David L.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276AA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College of Business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F5D35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7810F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F0F3E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87B7D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08/01/18</w:t>
            </w:r>
          </w:p>
        </w:tc>
      </w:tr>
      <w:tr w:rsidR="00F269AE" w:rsidRPr="00801000" w14:paraId="35A98599" w14:textId="77777777" w:rsidTr="000C698F">
        <w:trPr>
          <w:trHeight w:val="2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42EB7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Smit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10CBA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Eileen M.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22B23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Nursing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DC963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Level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3B57B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5F357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551A1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</w:rPr>
              <w:t>08/01/20</w:t>
            </w:r>
          </w:p>
        </w:tc>
      </w:tr>
      <w:tr w:rsidR="00F269AE" w:rsidRPr="00801000" w14:paraId="72A1F37F" w14:textId="77777777" w:rsidTr="000C698F">
        <w:trPr>
          <w:trHeight w:val="2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71F04" w14:textId="77777777" w:rsidR="00F269AE" w:rsidRDefault="00F269AE" w:rsidP="000C698F">
            <w:pPr>
              <w:rPr>
                <w:color w:val="222222"/>
              </w:rPr>
            </w:pPr>
            <w:r>
              <w:t>Thompson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DAD86" w14:textId="77777777" w:rsidR="00F269AE" w:rsidRDefault="00F269AE" w:rsidP="000C698F">
            <w:pPr>
              <w:rPr>
                <w:color w:val="222222"/>
              </w:rPr>
            </w:pPr>
            <w:r>
              <w:t>Jessica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6DC0C" w14:textId="77777777" w:rsidR="00F269AE" w:rsidRDefault="00F269AE" w:rsidP="000C698F">
            <w:pPr>
              <w:rPr>
                <w:color w:val="222222"/>
              </w:rPr>
            </w:pPr>
            <w:r>
              <w:t>CAPS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4A78F" w14:textId="77777777" w:rsidR="00F269AE" w:rsidRDefault="00F269AE" w:rsidP="000C698F">
            <w:pPr>
              <w:rPr>
                <w:color w:val="222222"/>
              </w:rPr>
            </w:pPr>
            <w:r>
              <w:t>Level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CBB57" w14:textId="77777777" w:rsidR="00F269AE" w:rsidRDefault="00F269AE" w:rsidP="000C698F">
            <w:pPr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BE0C2" w14:textId="77777777" w:rsidR="00F269AE" w:rsidRDefault="00F269AE" w:rsidP="000C698F">
            <w:pPr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A3863" w14:textId="77777777" w:rsidR="00F269AE" w:rsidRDefault="00F269AE" w:rsidP="000C698F">
            <w:pPr>
              <w:jc w:val="right"/>
              <w:rPr>
                <w:color w:val="222222"/>
              </w:rPr>
            </w:pPr>
            <w:r>
              <w:rPr>
                <w:rStyle w:val="aqj"/>
              </w:rPr>
              <w:t>08/01/18</w:t>
            </w:r>
          </w:p>
        </w:tc>
      </w:tr>
      <w:tr w:rsidR="00F269AE" w:rsidRPr="00801000" w14:paraId="1955724C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73E8E" w14:textId="77777777" w:rsidR="00F269AE" w:rsidRDefault="00F269AE" w:rsidP="000C698F">
            <w:pPr>
              <w:rPr>
                <w:color w:val="222222"/>
              </w:rPr>
            </w:pPr>
            <w:r>
              <w:rPr>
                <w:color w:val="222222"/>
              </w:rPr>
              <w:t>Wilson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7AB53" w14:textId="77777777" w:rsidR="00F269AE" w:rsidRDefault="00F269AE" w:rsidP="000C698F">
            <w:pPr>
              <w:rPr>
                <w:color w:val="222222"/>
              </w:rPr>
            </w:pPr>
            <w:r>
              <w:rPr>
                <w:color w:val="222222"/>
              </w:rPr>
              <w:t>Carter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44B8B" w14:textId="77777777" w:rsidR="00F269AE" w:rsidRDefault="00F269AE" w:rsidP="000C698F">
            <w:pPr>
              <w:rPr>
                <w:color w:val="222222"/>
              </w:rPr>
            </w:pPr>
            <w:r>
              <w:rPr>
                <w:color w:val="222222"/>
              </w:rPr>
              <w:t>Political Science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2FCC6" w14:textId="77777777" w:rsidR="00F269AE" w:rsidRDefault="00F269AE" w:rsidP="000C698F">
            <w:pPr>
              <w:rPr>
                <w:color w:val="222222"/>
              </w:rPr>
            </w:pPr>
            <w:r>
              <w:rPr>
                <w:color w:val="222222"/>
              </w:rPr>
              <w:t>Level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7F345" w14:textId="77777777" w:rsidR="00F269AE" w:rsidRDefault="00F269AE" w:rsidP="000C698F">
            <w:pPr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C98E0" w14:textId="77777777" w:rsidR="00F269AE" w:rsidRDefault="00F269AE" w:rsidP="000C698F">
            <w:pPr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1AF0D" w14:textId="77777777" w:rsidR="00F269AE" w:rsidRDefault="00F269AE" w:rsidP="000C698F">
            <w:pPr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08/01/20</w:t>
            </w:r>
          </w:p>
        </w:tc>
      </w:tr>
    </w:tbl>
    <w:p w14:paraId="7E0E88B9" w14:textId="77777777" w:rsidR="00284AD4" w:rsidRDefault="00284AD4" w:rsidP="004C0782">
      <w:pPr>
        <w:rPr>
          <w:rFonts w:eastAsia="Times New Roman"/>
        </w:rPr>
      </w:pPr>
    </w:p>
    <w:p w14:paraId="0EA02D7A" w14:textId="77777777" w:rsidR="00C47366" w:rsidRPr="00DF2EE6" w:rsidRDefault="00F269AE" w:rsidP="004B6FDB">
      <w:pPr>
        <w:pStyle w:val="ListParagraph"/>
        <w:numPr>
          <w:ilvl w:val="0"/>
          <w:numId w:val="2"/>
        </w:numPr>
        <w:rPr>
          <w:b/>
        </w:rPr>
      </w:pPr>
      <w:r>
        <w:t>GPC Sub-C</w:t>
      </w:r>
      <w:r w:rsidR="00C47366">
        <w:t>ommittee Reports</w:t>
      </w:r>
    </w:p>
    <w:p w14:paraId="31FD55FF" w14:textId="77777777" w:rsidR="00044627" w:rsidRDefault="00044627" w:rsidP="00044627">
      <w:r>
        <w:t xml:space="preserve">                               a. </w:t>
      </w:r>
      <w:r w:rsidR="00E7145E">
        <w:t xml:space="preserve">Faculty </w:t>
      </w:r>
      <w:r w:rsidR="00F269AE">
        <w:t>(Members 2014-2015</w:t>
      </w:r>
      <w:r w:rsidR="0028444F">
        <w:t>:</w:t>
      </w:r>
      <w:r w:rsidR="00F269AE">
        <w:t xml:space="preserve"> M. Romero, R. Prather, B. Bergh</w:t>
      </w:r>
      <w:r w:rsidR="0028444F">
        <w:t>)</w:t>
      </w:r>
    </w:p>
    <w:p w14:paraId="5ED8E5B6" w14:textId="77777777" w:rsidR="00F269AE" w:rsidRDefault="00F269AE" w:rsidP="00F269AE">
      <w:pPr>
        <w:pStyle w:val="ListParagraph"/>
        <w:numPr>
          <w:ilvl w:val="0"/>
          <w:numId w:val="14"/>
        </w:numPr>
      </w:pPr>
      <w:r>
        <w:t xml:space="preserve">Discuss the process for revoking Graduate Faculty Status - </w:t>
      </w:r>
      <w:r>
        <w:rPr>
          <w:b/>
        </w:rPr>
        <w:t>Tabled</w:t>
      </w:r>
    </w:p>
    <w:p w14:paraId="41F15B4C" w14:textId="77777777" w:rsidR="004B6FDB" w:rsidRDefault="004B6FDB" w:rsidP="00044627"/>
    <w:p w14:paraId="634846D4" w14:textId="77777777" w:rsidR="00E43DA6" w:rsidRDefault="00044627" w:rsidP="00E43DA6">
      <w:r>
        <w:rPr>
          <w:rFonts w:eastAsia="Times New Roman"/>
          <w:b/>
        </w:rPr>
        <w:t xml:space="preserve">                               </w:t>
      </w:r>
      <w:r>
        <w:rPr>
          <w:rFonts w:eastAsia="Times New Roman"/>
        </w:rPr>
        <w:t xml:space="preserve">b. </w:t>
      </w:r>
      <w:r w:rsidR="00E7145E">
        <w:t>Course &amp; Programs</w:t>
      </w:r>
      <w:r w:rsidR="0028444F">
        <w:t xml:space="preserve"> (Members</w:t>
      </w:r>
      <w:r w:rsidR="00F269AE">
        <w:t xml:space="preserve"> 2014</w:t>
      </w:r>
      <w:r w:rsidR="00FD375B">
        <w:t xml:space="preserve">-2015: M. Strahan, J. </w:t>
      </w:r>
      <w:proofErr w:type="spellStart"/>
      <w:r w:rsidR="00FD375B">
        <w:t>Suks</w:t>
      </w:r>
      <w:r w:rsidR="0028444F">
        <w:t>i</w:t>
      </w:r>
      <w:proofErr w:type="spellEnd"/>
      <w:r w:rsidR="0028444F">
        <w:t>)</w:t>
      </w:r>
      <w:r>
        <w:t xml:space="preserve"> </w:t>
      </w:r>
    </w:p>
    <w:p w14:paraId="66D21326" w14:textId="77777777" w:rsidR="003208D5" w:rsidRDefault="00F269AE" w:rsidP="00E43DA6">
      <w:pPr>
        <w:pStyle w:val="ListParagraph"/>
        <w:numPr>
          <w:ilvl w:val="0"/>
          <w:numId w:val="21"/>
        </w:numPr>
      </w:pPr>
      <w:r>
        <w:t>Health Information Technology Certificate in Health Informatics</w:t>
      </w:r>
      <w:r w:rsidR="00E43DA6">
        <w:t xml:space="preserve"> - </w:t>
      </w:r>
      <w:r w:rsidR="002E75E1" w:rsidRPr="00E43DA6">
        <w:rPr>
          <w:b/>
        </w:rPr>
        <w:t xml:space="preserve">Tabled </w:t>
      </w:r>
      <w:r w:rsidR="002E75E1">
        <w:t>pending revisions. GPC members reviewed the certificate program proposal and recommended the following:</w:t>
      </w:r>
      <w:r w:rsidR="003208D5">
        <w:t xml:space="preserve"> </w:t>
      </w:r>
    </w:p>
    <w:p w14:paraId="2435745E" w14:textId="77777777" w:rsidR="003208D5" w:rsidRDefault="002E75E1" w:rsidP="004B6FDB">
      <w:pPr>
        <w:pStyle w:val="ListParagraph"/>
        <w:numPr>
          <w:ilvl w:val="0"/>
          <w:numId w:val="7"/>
        </w:numPr>
      </w:pPr>
      <w:r>
        <w:t>Assign course numbers to proposed course descriptions</w:t>
      </w:r>
    </w:p>
    <w:p w14:paraId="31BE12A4" w14:textId="77777777" w:rsidR="002E75E1" w:rsidRDefault="002E75E1" w:rsidP="004B6FDB">
      <w:pPr>
        <w:pStyle w:val="ListParagraph"/>
        <w:numPr>
          <w:ilvl w:val="0"/>
          <w:numId w:val="7"/>
        </w:numPr>
      </w:pPr>
      <w:r>
        <w:t>Check with registrar to ensure that course prefixes have not been previously assigned to courses</w:t>
      </w:r>
    </w:p>
    <w:p w14:paraId="63DDE4E8" w14:textId="77777777" w:rsidR="002E75E1" w:rsidRDefault="002E75E1" w:rsidP="004B6FDB">
      <w:pPr>
        <w:pStyle w:val="ListParagraph"/>
        <w:numPr>
          <w:ilvl w:val="0"/>
          <w:numId w:val="7"/>
        </w:numPr>
      </w:pPr>
      <w:r>
        <w:t>Meet with Mike Strahan, library liaison, to review whether existing library resources are adequate for the certificate program</w:t>
      </w:r>
    </w:p>
    <w:p w14:paraId="52A3957C" w14:textId="77777777" w:rsidR="002E75E1" w:rsidRDefault="002E75E1" w:rsidP="004B6FDB">
      <w:pPr>
        <w:pStyle w:val="ListParagraph"/>
        <w:numPr>
          <w:ilvl w:val="0"/>
          <w:numId w:val="7"/>
        </w:numPr>
      </w:pPr>
      <w:r>
        <w:t>Provide additional information about costs, equipment, space, and supplies that may be required for a specialized laboratory that was identified in the program proposal</w:t>
      </w:r>
    </w:p>
    <w:p w14:paraId="68AAA3E4" w14:textId="77777777" w:rsidR="002E75E1" w:rsidRDefault="002E75E1" w:rsidP="004B6FDB">
      <w:pPr>
        <w:pStyle w:val="ListParagraph"/>
        <w:numPr>
          <w:ilvl w:val="0"/>
          <w:numId w:val="7"/>
        </w:numPr>
      </w:pPr>
      <w:r>
        <w:t>Include letters of support from outside agencies</w:t>
      </w:r>
    </w:p>
    <w:p w14:paraId="755E469B" w14:textId="77777777" w:rsidR="002E75E1" w:rsidRDefault="002E75E1" w:rsidP="004B6FDB">
      <w:pPr>
        <w:pStyle w:val="ListParagraph"/>
        <w:numPr>
          <w:ilvl w:val="0"/>
          <w:numId w:val="7"/>
        </w:numPr>
      </w:pPr>
      <w:r>
        <w:t xml:space="preserve">Provide information in each course description that identifies how students will be evaluated </w:t>
      </w:r>
    </w:p>
    <w:p w14:paraId="3CC78DE9" w14:textId="77777777" w:rsidR="004B6FDB" w:rsidRDefault="004B6FDB" w:rsidP="002E75E1"/>
    <w:p w14:paraId="4E9C092C" w14:textId="77777777" w:rsidR="002E75E1" w:rsidRPr="00124D36" w:rsidRDefault="00F269AE" w:rsidP="00E43DA6">
      <w:pPr>
        <w:spacing w:line="259" w:lineRule="auto"/>
        <w:ind w:left="2520" w:hanging="360"/>
      </w:pPr>
      <w:r>
        <w:t xml:space="preserve">ii. </w:t>
      </w:r>
      <w:r w:rsidR="00E43DA6">
        <w:tab/>
      </w:r>
      <w:r>
        <w:t>Psychology</w:t>
      </w:r>
      <w:r w:rsidR="003208D5">
        <w:t xml:space="preserve"> </w:t>
      </w:r>
      <w:r w:rsidR="002E75E1">
        <w:t>request for suspension of the Training and Performance Improvement Program</w:t>
      </w:r>
      <w:r w:rsidR="003208D5">
        <w:t xml:space="preserve"> – </w:t>
      </w:r>
      <w:r>
        <w:t xml:space="preserve">Strahan/Jensen </w:t>
      </w:r>
      <w:r w:rsidR="002E75E1">
        <w:t>–</w:t>
      </w:r>
      <w:r>
        <w:t xml:space="preserve"> </w:t>
      </w:r>
      <w:r w:rsidRPr="002E75E1">
        <w:rPr>
          <w:b/>
        </w:rPr>
        <w:t>Approved</w:t>
      </w:r>
      <w:r w:rsidR="002E75E1" w:rsidRPr="002E75E1">
        <w:t xml:space="preserve">. </w:t>
      </w:r>
      <w:r w:rsidR="002E75E1" w:rsidRPr="002E75E1">
        <w:rPr>
          <w:rFonts w:eastAsia="Times New Roman"/>
          <w:color w:val="222222"/>
        </w:rPr>
        <w:t>The p</w:t>
      </w:r>
      <w:r w:rsidR="002E75E1">
        <w:rPr>
          <w:rFonts w:eastAsia="Times New Roman"/>
          <w:color w:val="222222"/>
        </w:rPr>
        <w:t>rogram will conclude during</w:t>
      </w:r>
      <w:r w:rsidR="002E75E1" w:rsidRPr="002E75E1">
        <w:rPr>
          <w:rFonts w:eastAsia="Times New Roman"/>
          <w:color w:val="222222"/>
        </w:rPr>
        <w:t xml:space="preserve"> the 2015-2016 academic year with final termination in August 2016. </w:t>
      </w:r>
      <w:r w:rsidR="002E1563">
        <w:rPr>
          <w:rFonts w:eastAsia="Times New Roman"/>
          <w:color w:val="222222"/>
        </w:rPr>
        <w:t>A</w:t>
      </w:r>
      <w:r w:rsidR="002E75E1" w:rsidRPr="002E75E1">
        <w:rPr>
          <w:rFonts w:eastAsia="Times New Roman"/>
          <w:color w:val="222222"/>
        </w:rPr>
        <w:t xml:space="preserve"> teach-out p</w:t>
      </w:r>
      <w:r w:rsidR="002E1563">
        <w:rPr>
          <w:rFonts w:eastAsia="Times New Roman"/>
          <w:color w:val="222222"/>
        </w:rPr>
        <w:t>lan for the program has been established by the Department of Psychology</w:t>
      </w:r>
    </w:p>
    <w:p w14:paraId="5318BB8B" w14:textId="77777777" w:rsidR="002E75E1" w:rsidRPr="005D4E65" w:rsidRDefault="002E75E1" w:rsidP="002E75E1">
      <w:pPr>
        <w:pStyle w:val="ListParagraph"/>
        <w:numPr>
          <w:ilvl w:val="3"/>
          <w:numId w:val="16"/>
        </w:numPr>
        <w:spacing w:line="259" w:lineRule="auto"/>
      </w:pPr>
      <w:r>
        <w:t xml:space="preserve">The Department of Psychology requested suspension of the Master of Science in </w:t>
      </w:r>
      <w:r w:rsidRPr="00675B1A">
        <w:t xml:space="preserve">Training and Performance Improvement </w:t>
      </w:r>
      <w:r>
        <w:t>program because enrollments in this program have declined along wi</w:t>
      </w:r>
      <w:r w:rsidR="002E1563">
        <w:t xml:space="preserve">th demand in the labor market. </w:t>
      </w:r>
      <w:r>
        <w:t xml:space="preserve">Psychology instead wishes to focus on developing a MS program </w:t>
      </w:r>
      <w:r w:rsidRPr="00675B1A">
        <w:t>in Industrial and Organizational Psychology</w:t>
      </w:r>
      <w:r>
        <w:t>, which represe</w:t>
      </w:r>
      <w:r w:rsidR="002E1563">
        <w:t xml:space="preserve">nts an area of growing demand. </w:t>
      </w:r>
      <w:r>
        <w:t>This represents a programmatic shift that has been anticipated by the Department of Psychology since it inherited the Training and Performance Improvement from the College of Technology and Applied Sciences in 2004.</w:t>
      </w:r>
    </w:p>
    <w:p w14:paraId="76DFA62C" w14:textId="77777777" w:rsidR="00FD375B" w:rsidRDefault="00F269AE" w:rsidP="002E1563">
      <w:pPr>
        <w:pStyle w:val="ListParagraph"/>
        <w:ind w:left="2160"/>
      </w:pPr>
      <w:r w:rsidRPr="002E75E1">
        <w:lastRenderedPageBreak/>
        <w:t xml:space="preserve"> </w:t>
      </w:r>
    </w:p>
    <w:p w14:paraId="7CF6EEA6" w14:textId="77777777" w:rsidR="008304E3" w:rsidRDefault="00E34008" w:rsidP="004B6FDB">
      <w:pPr>
        <w:pStyle w:val="ListParagraph"/>
        <w:numPr>
          <w:ilvl w:val="0"/>
          <w:numId w:val="3"/>
        </w:numPr>
      </w:pPr>
      <w:r>
        <w:t xml:space="preserve">Policy </w:t>
      </w:r>
      <w:r w:rsidR="00573900">
        <w:t>(Members 2014-20</w:t>
      </w:r>
      <w:r>
        <w:t xml:space="preserve">15: </w:t>
      </w:r>
      <w:r w:rsidR="00466B6D">
        <w:t xml:space="preserve">R. Jensen, K. Galbreath, </w:t>
      </w:r>
      <w:r w:rsidR="00625035">
        <w:t>M.</w:t>
      </w:r>
      <w:r w:rsidR="00146A6C">
        <w:t xml:space="preserve"> </w:t>
      </w:r>
      <w:r>
        <w:t>Vroman)</w:t>
      </w:r>
    </w:p>
    <w:p w14:paraId="282E627F" w14:textId="77777777" w:rsidR="002E1563" w:rsidRDefault="002E1563" w:rsidP="002E1563">
      <w:pPr>
        <w:pStyle w:val="ListParagraph"/>
        <w:numPr>
          <w:ilvl w:val="0"/>
          <w:numId w:val="10"/>
        </w:numPr>
      </w:pPr>
      <w:r>
        <w:t>Review GPC Bylaws</w:t>
      </w:r>
      <w:r w:rsidR="00982DDC">
        <w:t xml:space="preserve"> </w:t>
      </w:r>
      <w:r>
        <w:t xml:space="preserve">– </w:t>
      </w:r>
      <w:r>
        <w:rPr>
          <w:b/>
        </w:rPr>
        <w:t>Tabled</w:t>
      </w:r>
    </w:p>
    <w:p w14:paraId="16857649" w14:textId="77777777" w:rsidR="002E1563" w:rsidRDefault="002E1563" w:rsidP="002E1563">
      <w:pPr>
        <w:pStyle w:val="ListParagraph"/>
        <w:numPr>
          <w:ilvl w:val="0"/>
          <w:numId w:val="17"/>
        </w:numPr>
      </w:pPr>
      <w:r>
        <w:t xml:space="preserve">3.2 – process for “reviewing and evaluating existing graduate programs” </w:t>
      </w:r>
    </w:p>
    <w:p w14:paraId="19178153" w14:textId="77777777" w:rsidR="00E34008" w:rsidRDefault="009D7FCF" w:rsidP="00DF2EE6">
      <w:pPr>
        <w:rPr>
          <w:b/>
        </w:rPr>
      </w:pPr>
      <w:r>
        <w:rPr>
          <w:b/>
        </w:rPr>
        <w:t xml:space="preserve">      </w:t>
      </w:r>
    </w:p>
    <w:p w14:paraId="35C90679" w14:textId="77777777" w:rsidR="006A5FFE" w:rsidRDefault="00A36338" w:rsidP="004B6FDB">
      <w:pPr>
        <w:pStyle w:val="ListParagraph"/>
        <w:numPr>
          <w:ilvl w:val="0"/>
          <w:numId w:val="4"/>
        </w:numPr>
      </w:pPr>
      <w:r>
        <w:t>Unfinished</w:t>
      </w:r>
      <w:r w:rsidR="006A5FFE">
        <w:t xml:space="preserve"> Business</w:t>
      </w:r>
    </w:p>
    <w:p w14:paraId="7C0A2812" w14:textId="77777777" w:rsidR="00A36338" w:rsidRDefault="00A36338" w:rsidP="00A36338">
      <w:pPr>
        <w:rPr>
          <w:b/>
        </w:rPr>
      </w:pPr>
    </w:p>
    <w:p w14:paraId="2CB02BC2" w14:textId="77777777" w:rsidR="00A36338" w:rsidRDefault="00A36338" w:rsidP="004B6FDB">
      <w:pPr>
        <w:pStyle w:val="ListParagraph"/>
        <w:numPr>
          <w:ilvl w:val="0"/>
          <w:numId w:val="4"/>
        </w:numPr>
      </w:pPr>
      <w:r>
        <w:t>New Business</w:t>
      </w:r>
    </w:p>
    <w:p w14:paraId="7D8B76A2" w14:textId="77777777" w:rsidR="004B6FDB" w:rsidRPr="002E1563" w:rsidRDefault="002E1563" w:rsidP="002E1563">
      <w:pPr>
        <w:pStyle w:val="ListParagraph"/>
        <w:numPr>
          <w:ilvl w:val="0"/>
          <w:numId w:val="8"/>
        </w:numPr>
        <w:rPr>
          <w:b/>
        </w:rPr>
      </w:pPr>
      <w:r>
        <w:t>Meeting schedule for 2015 – 2016. All meetings will run from 4 – 5:30 pm</w:t>
      </w:r>
    </w:p>
    <w:p w14:paraId="6A5317CA" w14:textId="77777777" w:rsidR="002E1563" w:rsidRPr="002E1563" w:rsidRDefault="002E1563" w:rsidP="002E1563">
      <w:pPr>
        <w:pStyle w:val="ListParagraph"/>
        <w:numPr>
          <w:ilvl w:val="0"/>
          <w:numId w:val="14"/>
        </w:numPr>
        <w:rPr>
          <w:b/>
        </w:rPr>
      </w:pPr>
      <w:r>
        <w:t xml:space="preserve">October 8 </w:t>
      </w:r>
    </w:p>
    <w:p w14:paraId="10C492CD" w14:textId="77777777" w:rsidR="002E1563" w:rsidRPr="002E1563" w:rsidRDefault="002E1563" w:rsidP="002E1563">
      <w:pPr>
        <w:pStyle w:val="ListParagraph"/>
        <w:numPr>
          <w:ilvl w:val="0"/>
          <w:numId w:val="14"/>
        </w:numPr>
        <w:rPr>
          <w:b/>
        </w:rPr>
      </w:pPr>
      <w:r>
        <w:t>November 12</w:t>
      </w:r>
    </w:p>
    <w:p w14:paraId="604083F5" w14:textId="77777777" w:rsidR="002E1563" w:rsidRPr="002E1563" w:rsidRDefault="002E1563" w:rsidP="002E1563">
      <w:pPr>
        <w:pStyle w:val="ListParagraph"/>
        <w:numPr>
          <w:ilvl w:val="0"/>
          <w:numId w:val="14"/>
        </w:numPr>
        <w:rPr>
          <w:b/>
        </w:rPr>
      </w:pPr>
      <w:r>
        <w:t>December 10</w:t>
      </w:r>
    </w:p>
    <w:p w14:paraId="261344C4" w14:textId="77777777" w:rsidR="002E1563" w:rsidRDefault="002E1563" w:rsidP="002E1563">
      <w:pPr>
        <w:rPr>
          <w:b/>
        </w:rPr>
      </w:pPr>
    </w:p>
    <w:p w14:paraId="4C41E938" w14:textId="77777777" w:rsidR="002E1563" w:rsidRPr="002E1563" w:rsidRDefault="002E1563" w:rsidP="002E1563">
      <w:pPr>
        <w:pStyle w:val="ListParagraph"/>
        <w:numPr>
          <w:ilvl w:val="0"/>
          <w:numId w:val="8"/>
        </w:numPr>
        <w:rPr>
          <w:b/>
        </w:rPr>
      </w:pPr>
      <w:r>
        <w:t>EIE – review deadline and procedures – The deadline for EIE applications is February 1</w:t>
      </w:r>
      <w:r w:rsidRPr="002E1563">
        <w:rPr>
          <w:vertAlign w:val="superscript"/>
        </w:rPr>
        <w:t>st</w:t>
      </w:r>
      <w:r>
        <w:t xml:space="preserve"> at 5pm. The deadline for department head rankings is February 19</w:t>
      </w:r>
      <w:r w:rsidRPr="002E1563">
        <w:rPr>
          <w:vertAlign w:val="superscript"/>
        </w:rPr>
        <w:t>th</w:t>
      </w:r>
    </w:p>
    <w:p w14:paraId="179CF744" w14:textId="77777777" w:rsidR="002E1563" w:rsidRPr="002E1563" w:rsidRDefault="002E1563" w:rsidP="002E1563">
      <w:pPr>
        <w:pStyle w:val="ListParagraph"/>
        <w:ind w:left="2250"/>
        <w:rPr>
          <w:b/>
        </w:rPr>
      </w:pPr>
    </w:p>
    <w:p w14:paraId="7BC6B115" w14:textId="77777777" w:rsidR="002E1563" w:rsidRDefault="002E1563" w:rsidP="002E1563">
      <w:pPr>
        <w:pStyle w:val="ListParagraph"/>
        <w:numPr>
          <w:ilvl w:val="0"/>
          <w:numId w:val="8"/>
        </w:numPr>
        <w:rPr>
          <w:b/>
        </w:rPr>
      </w:pPr>
      <w:r>
        <w:t xml:space="preserve">Discussion: Internships as Unspecified Content Courses – </w:t>
      </w:r>
      <w:r w:rsidRPr="002E1563">
        <w:rPr>
          <w:b/>
        </w:rPr>
        <w:t>Tabled</w:t>
      </w:r>
    </w:p>
    <w:p w14:paraId="10847A7A" w14:textId="77777777" w:rsidR="002E1563" w:rsidRDefault="002E1563" w:rsidP="002E1563">
      <w:pPr>
        <w:pStyle w:val="ListParagraph"/>
        <w:ind w:left="2250"/>
        <w:rPr>
          <w:b/>
        </w:rPr>
      </w:pPr>
    </w:p>
    <w:p w14:paraId="455B59EF" w14:textId="77777777" w:rsidR="002E1563" w:rsidRDefault="002E1563" w:rsidP="002E1563">
      <w:pPr>
        <w:pStyle w:val="ListParagraph"/>
        <w:numPr>
          <w:ilvl w:val="0"/>
          <w:numId w:val="8"/>
        </w:numPr>
        <w:rPr>
          <w:b/>
        </w:rPr>
      </w:pPr>
      <w:r>
        <w:t xml:space="preserve">Forms for GPC policies and procedures – </w:t>
      </w:r>
      <w:r>
        <w:rPr>
          <w:b/>
        </w:rPr>
        <w:t>Tabled</w:t>
      </w:r>
    </w:p>
    <w:p w14:paraId="5C9607D4" w14:textId="77777777" w:rsidR="002E1563" w:rsidRDefault="002E1563" w:rsidP="002E1563">
      <w:pPr>
        <w:pStyle w:val="ListParagraph"/>
        <w:ind w:left="2250"/>
        <w:rPr>
          <w:b/>
        </w:rPr>
      </w:pPr>
    </w:p>
    <w:p w14:paraId="02B74056" w14:textId="77777777" w:rsidR="002E1563" w:rsidRPr="002E1563" w:rsidRDefault="002E1563" w:rsidP="002E1563">
      <w:pPr>
        <w:pStyle w:val="ListParagraph"/>
        <w:numPr>
          <w:ilvl w:val="0"/>
          <w:numId w:val="8"/>
        </w:numPr>
        <w:rPr>
          <w:b/>
        </w:rPr>
      </w:pPr>
      <w:r>
        <w:t>GPC subcommittee assignments:</w:t>
      </w:r>
    </w:p>
    <w:p w14:paraId="4B2BE16F" w14:textId="77777777" w:rsidR="002E1563" w:rsidRPr="00146A6C" w:rsidRDefault="00146A6C" w:rsidP="002E1563">
      <w:pPr>
        <w:pStyle w:val="ListParagraph"/>
        <w:numPr>
          <w:ilvl w:val="0"/>
          <w:numId w:val="20"/>
        </w:numPr>
        <w:rPr>
          <w:b/>
        </w:rPr>
      </w:pPr>
      <w:r>
        <w:t>Faculty:</w:t>
      </w:r>
      <w:r>
        <w:tab/>
      </w:r>
      <w:r>
        <w:tab/>
      </w:r>
      <w:r>
        <w:tab/>
        <w:t>B. Bergh, M. Romero</w:t>
      </w:r>
      <w:r w:rsidR="007061A0">
        <w:t>, J. Howard</w:t>
      </w:r>
    </w:p>
    <w:p w14:paraId="6D743006" w14:textId="77777777" w:rsidR="00146A6C" w:rsidRPr="00146A6C" w:rsidRDefault="00146A6C" w:rsidP="002E1563">
      <w:pPr>
        <w:pStyle w:val="ListParagraph"/>
        <w:numPr>
          <w:ilvl w:val="0"/>
          <w:numId w:val="20"/>
        </w:numPr>
        <w:rPr>
          <w:b/>
        </w:rPr>
      </w:pPr>
      <w:r>
        <w:t>Course and Programs:</w:t>
      </w:r>
      <w:r w:rsidR="003433EF">
        <w:tab/>
        <w:t xml:space="preserve">J. </w:t>
      </w:r>
      <w:proofErr w:type="spellStart"/>
      <w:r w:rsidR="003433EF">
        <w:t>Suksi</w:t>
      </w:r>
      <w:proofErr w:type="spellEnd"/>
      <w:r w:rsidR="003433EF">
        <w:t>,</w:t>
      </w:r>
      <w:r>
        <w:t xml:space="preserve"> M. Strahan</w:t>
      </w:r>
    </w:p>
    <w:p w14:paraId="1D6338B6" w14:textId="77777777" w:rsidR="00146A6C" w:rsidRPr="002E1563" w:rsidRDefault="00146A6C" w:rsidP="002E1563">
      <w:pPr>
        <w:pStyle w:val="ListParagraph"/>
        <w:numPr>
          <w:ilvl w:val="0"/>
          <w:numId w:val="20"/>
        </w:numPr>
        <w:rPr>
          <w:b/>
        </w:rPr>
      </w:pPr>
      <w:r>
        <w:t>Policy:</w:t>
      </w:r>
      <w:r>
        <w:tab/>
      </w:r>
      <w:r>
        <w:tab/>
      </w:r>
      <w:r>
        <w:tab/>
        <w:t xml:space="preserve">F. McCormick, M. Vroman, R. Jensen </w:t>
      </w:r>
    </w:p>
    <w:p w14:paraId="02837291" w14:textId="77777777" w:rsidR="002E1563" w:rsidRDefault="002E1563" w:rsidP="002E1563">
      <w:pPr>
        <w:pStyle w:val="ListParagraph"/>
        <w:ind w:left="2700"/>
        <w:rPr>
          <w:b/>
        </w:rPr>
      </w:pPr>
    </w:p>
    <w:p w14:paraId="07CECCFE" w14:textId="77777777" w:rsidR="00146A6C" w:rsidRDefault="00146A6C" w:rsidP="004B6FDB"/>
    <w:p w14:paraId="239AD51D" w14:textId="77777777" w:rsidR="00146A6C" w:rsidRDefault="00146A6C" w:rsidP="00146A6C">
      <w:pPr>
        <w:ind w:left="1440"/>
      </w:pPr>
    </w:p>
    <w:p w14:paraId="05EE83C9" w14:textId="77777777" w:rsidR="000C7AC9" w:rsidRPr="00625035" w:rsidRDefault="000C7AC9" w:rsidP="00FB2812">
      <w:pPr>
        <w:ind w:left="720"/>
        <w:rPr>
          <w:b/>
        </w:rPr>
      </w:pPr>
      <w:r w:rsidRPr="005E5818">
        <w:t xml:space="preserve">Adjourned- </w:t>
      </w:r>
      <w:r w:rsidR="002E1563">
        <w:t>4:58</w:t>
      </w:r>
      <w:r>
        <w:t xml:space="preserve"> pm</w:t>
      </w:r>
      <w:r w:rsidR="002E1563">
        <w:t xml:space="preserve"> – Galbreath/Strahan</w:t>
      </w:r>
    </w:p>
    <w:p w14:paraId="2A425A79" w14:textId="77777777" w:rsidR="00397590" w:rsidRDefault="00397590" w:rsidP="004D6BC6">
      <w:pPr>
        <w:pStyle w:val="NoSpacing"/>
        <w:ind w:firstLine="450"/>
      </w:pPr>
    </w:p>
    <w:p w14:paraId="4E95A8BD" w14:textId="77777777" w:rsidR="000C7AC9" w:rsidRPr="005E5818" w:rsidRDefault="000C7AC9" w:rsidP="00FB2812">
      <w:pPr>
        <w:pStyle w:val="NoSpacing"/>
        <w:ind w:left="720"/>
      </w:pPr>
      <w:r w:rsidRPr="005E5818">
        <w:t>Respectfully submitted by</w:t>
      </w:r>
    </w:p>
    <w:p w14:paraId="5E773582" w14:textId="77777777" w:rsidR="000C7AC9" w:rsidRPr="005E5818" w:rsidRDefault="004B6FDB" w:rsidP="00FB2812">
      <w:pPr>
        <w:pStyle w:val="NoSpacing"/>
        <w:ind w:left="720"/>
      </w:pPr>
      <w:r>
        <w:t xml:space="preserve">Melissa Romero, </w:t>
      </w:r>
      <w:r w:rsidR="000C7AC9" w:rsidRPr="005E5818">
        <w:t>GPC Secretary</w:t>
      </w:r>
    </w:p>
    <w:sectPr w:rsidR="000C7AC9" w:rsidRPr="005E5818" w:rsidSect="004440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349"/>
    <w:multiLevelType w:val="hybridMultilevel"/>
    <w:tmpl w:val="746479CA"/>
    <w:lvl w:ilvl="0" w:tplc="F1A4D7F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6948"/>
    <w:multiLevelType w:val="hybridMultilevel"/>
    <w:tmpl w:val="C8D8A708"/>
    <w:lvl w:ilvl="0" w:tplc="5BFE96FC">
      <w:start w:val="1"/>
      <w:numFmt w:val="lowerRoman"/>
      <w:lvlText w:val="%1."/>
      <w:lvlJc w:val="right"/>
      <w:pPr>
        <w:ind w:left="27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26C6521"/>
    <w:multiLevelType w:val="hybridMultilevel"/>
    <w:tmpl w:val="E31406D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14F0777E"/>
    <w:multiLevelType w:val="hybridMultilevel"/>
    <w:tmpl w:val="E9483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7C7307"/>
    <w:multiLevelType w:val="hybridMultilevel"/>
    <w:tmpl w:val="F7D2D12A"/>
    <w:lvl w:ilvl="0" w:tplc="D3EED8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9714289"/>
    <w:multiLevelType w:val="hybridMultilevel"/>
    <w:tmpl w:val="AA8407B4"/>
    <w:lvl w:ilvl="0" w:tplc="F5B264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551436CE">
      <w:start w:val="1"/>
      <w:numFmt w:val="lowerLetter"/>
      <w:lvlText w:val="%2."/>
      <w:lvlJc w:val="left"/>
      <w:pPr>
        <w:ind w:left="28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B36EE2"/>
    <w:multiLevelType w:val="hybridMultilevel"/>
    <w:tmpl w:val="48EA8A24"/>
    <w:lvl w:ilvl="0" w:tplc="0F00B296">
      <w:start w:val="1"/>
      <w:numFmt w:val="decimal"/>
      <w:lvlText w:val="%1."/>
      <w:lvlJc w:val="left"/>
      <w:pPr>
        <w:ind w:left="720" w:hanging="360"/>
      </w:pPr>
    </w:lvl>
    <w:lvl w:ilvl="1" w:tplc="33E64C1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9">
      <w:start w:val="1"/>
      <w:numFmt w:val="lowerLetter"/>
      <w:lvlText w:val="%3."/>
      <w:lvlJc w:val="left"/>
      <w:pPr>
        <w:ind w:left="207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58CF9DC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612F"/>
    <w:multiLevelType w:val="hybridMultilevel"/>
    <w:tmpl w:val="33F0E24C"/>
    <w:lvl w:ilvl="0" w:tplc="2D8A75AE">
      <w:start w:val="1"/>
      <w:numFmt w:val="lowerLetter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9777107"/>
    <w:multiLevelType w:val="hybridMultilevel"/>
    <w:tmpl w:val="F7D2D12A"/>
    <w:lvl w:ilvl="0" w:tplc="D3EED8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B5B7527"/>
    <w:multiLevelType w:val="hybridMultilevel"/>
    <w:tmpl w:val="3AC611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C00540"/>
    <w:multiLevelType w:val="hybridMultilevel"/>
    <w:tmpl w:val="3878D41A"/>
    <w:lvl w:ilvl="0" w:tplc="B9AC7C6A">
      <w:start w:val="3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4" w:hanging="360"/>
      </w:pPr>
    </w:lvl>
    <w:lvl w:ilvl="2" w:tplc="0409001B" w:tentative="1">
      <w:start w:val="1"/>
      <w:numFmt w:val="lowerRoman"/>
      <w:lvlText w:val="%3."/>
      <w:lvlJc w:val="right"/>
      <w:pPr>
        <w:ind w:left="1564" w:hanging="180"/>
      </w:pPr>
    </w:lvl>
    <w:lvl w:ilvl="3" w:tplc="0409000F" w:tentative="1">
      <w:start w:val="1"/>
      <w:numFmt w:val="decimal"/>
      <w:lvlText w:val="%4."/>
      <w:lvlJc w:val="left"/>
      <w:pPr>
        <w:ind w:left="2284" w:hanging="360"/>
      </w:pPr>
    </w:lvl>
    <w:lvl w:ilvl="4" w:tplc="04090019" w:tentative="1">
      <w:start w:val="1"/>
      <w:numFmt w:val="lowerLetter"/>
      <w:lvlText w:val="%5."/>
      <w:lvlJc w:val="left"/>
      <w:pPr>
        <w:ind w:left="3004" w:hanging="360"/>
      </w:pPr>
    </w:lvl>
    <w:lvl w:ilvl="5" w:tplc="0409001B" w:tentative="1">
      <w:start w:val="1"/>
      <w:numFmt w:val="lowerRoman"/>
      <w:lvlText w:val="%6."/>
      <w:lvlJc w:val="right"/>
      <w:pPr>
        <w:ind w:left="3724" w:hanging="180"/>
      </w:pPr>
    </w:lvl>
    <w:lvl w:ilvl="6" w:tplc="0409000F" w:tentative="1">
      <w:start w:val="1"/>
      <w:numFmt w:val="decimal"/>
      <w:lvlText w:val="%7."/>
      <w:lvlJc w:val="left"/>
      <w:pPr>
        <w:ind w:left="4444" w:hanging="360"/>
      </w:pPr>
    </w:lvl>
    <w:lvl w:ilvl="7" w:tplc="04090019" w:tentative="1">
      <w:start w:val="1"/>
      <w:numFmt w:val="lowerLetter"/>
      <w:lvlText w:val="%8."/>
      <w:lvlJc w:val="left"/>
      <w:pPr>
        <w:ind w:left="5164" w:hanging="360"/>
      </w:pPr>
    </w:lvl>
    <w:lvl w:ilvl="8" w:tplc="040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11" w15:restartNumberingAfterBreak="0">
    <w:nsid w:val="372E230E"/>
    <w:multiLevelType w:val="hybridMultilevel"/>
    <w:tmpl w:val="2AD8023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31E1635"/>
    <w:multiLevelType w:val="hybridMultilevel"/>
    <w:tmpl w:val="0F3E0634"/>
    <w:lvl w:ilvl="0" w:tplc="E012C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750B4"/>
    <w:multiLevelType w:val="hybridMultilevel"/>
    <w:tmpl w:val="97C880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65709CC"/>
    <w:multiLevelType w:val="hybridMultilevel"/>
    <w:tmpl w:val="68AA9A4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58992100"/>
    <w:multiLevelType w:val="multilevel"/>
    <w:tmpl w:val="34D408FC"/>
    <w:lvl w:ilvl="0">
      <w:start w:val="7"/>
      <w:numFmt w:val="decimal"/>
      <w:lvlText w:val="%1."/>
      <w:lvlJc w:val="left"/>
      <w:pPr>
        <w:ind w:left="90" w:firstLine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6" w15:restartNumberingAfterBreak="0">
    <w:nsid w:val="626756AB"/>
    <w:multiLevelType w:val="hybridMultilevel"/>
    <w:tmpl w:val="A80E959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8FA0234"/>
    <w:multiLevelType w:val="hybridMultilevel"/>
    <w:tmpl w:val="4DCE5C82"/>
    <w:lvl w:ilvl="0" w:tplc="C5608326">
      <w:start w:val="1"/>
      <w:numFmt w:val="lowerLetter"/>
      <w:lvlText w:val="%1."/>
      <w:lvlJc w:val="lef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6A1F64DC"/>
    <w:multiLevelType w:val="hybridMultilevel"/>
    <w:tmpl w:val="96CEC578"/>
    <w:lvl w:ilvl="0" w:tplc="FB6AA10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EF01E4"/>
    <w:multiLevelType w:val="hybridMultilevel"/>
    <w:tmpl w:val="49F6C688"/>
    <w:lvl w:ilvl="0" w:tplc="2D0C93C0">
      <w:start w:val="1"/>
      <w:numFmt w:val="decimal"/>
      <w:lvlText w:val="%1."/>
      <w:lvlJc w:val="left"/>
      <w:pPr>
        <w:ind w:left="2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168E6"/>
    <w:multiLevelType w:val="hybridMultilevel"/>
    <w:tmpl w:val="3176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17"/>
  </w:num>
  <w:num w:numId="9">
    <w:abstractNumId w:val="13"/>
  </w:num>
  <w:num w:numId="10">
    <w:abstractNumId w:val="1"/>
  </w:num>
  <w:num w:numId="11">
    <w:abstractNumId w:val="19"/>
  </w:num>
  <w:num w:numId="12">
    <w:abstractNumId w:val="8"/>
  </w:num>
  <w:num w:numId="13">
    <w:abstractNumId w:val="0"/>
  </w:num>
  <w:num w:numId="14">
    <w:abstractNumId w:val="16"/>
  </w:num>
  <w:num w:numId="15">
    <w:abstractNumId w:val="12"/>
  </w:num>
  <w:num w:numId="16">
    <w:abstractNumId w:val="20"/>
  </w:num>
  <w:num w:numId="17">
    <w:abstractNumId w:val="9"/>
  </w:num>
  <w:num w:numId="18">
    <w:abstractNumId w:val="7"/>
  </w:num>
  <w:num w:numId="19">
    <w:abstractNumId w:val="2"/>
  </w:num>
  <w:num w:numId="20">
    <w:abstractNumId w:val="14"/>
  </w:num>
  <w:num w:numId="2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2"/>
    <w:rsid w:val="00015464"/>
    <w:rsid w:val="00032B93"/>
    <w:rsid w:val="00044627"/>
    <w:rsid w:val="00044CA4"/>
    <w:rsid w:val="00054909"/>
    <w:rsid w:val="00066078"/>
    <w:rsid w:val="00075B68"/>
    <w:rsid w:val="000C0DEB"/>
    <w:rsid w:val="000C7AC9"/>
    <w:rsid w:val="000D39D2"/>
    <w:rsid w:val="000F3969"/>
    <w:rsid w:val="001004A3"/>
    <w:rsid w:val="0010335A"/>
    <w:rsid w:val="00117B26"/>
    <w:rsid w:val="001243F9"/>
    <w:rsid w:val="00134DD2"/>
    <w:rsid w:val="00142307"/>
    <w:rsid w:val="00146A6C"/>
    <w:rsid w:val="001776AD"/>
    <w:rsid w:val="001A4C2E"/>
    <w:rsid w:val="001D6F54"/>
    <w:rsid w:val="001F517F"/>
    <w:rsid w:val="00205D24"/>
    <w:rsid w:val="00212BE4"/>
    <w:rsid w:val="00220AB0"/>
    <w:rsid w:val="0028444F"/>
    <w:rsid w:val="00284AD4"/>
    <w:rsid w:val="00293F7A"/>
    <w:rsid w:val="002A4E38"/>
    <w:rsid w:val="002B7C66"/>
    <w:rsid w:val="002D01CE"/>
    <w:rsid w:val="002D266F"/>
    <w:rsid w:val="002E1563"/>
    <w:rsid w:val="002E32B6"/>
    <w:rsid w:val="002E75E1"/>
    <w:rsid w:val="002E7E62"/>
    <w:rsid w:val="003208D5"/>
    <w:rsid w:val="003364BF"/>
    <w:rsid w:val="00337012"/>
    <w:rsid w:val="003433EF"/>
    <w:rsid w:val="003547F4"/>
    <w:rsid w:val="00392FB4"/>
    <w:rsid w:val="00397590"/>
    <w:rsid w:val="003B342B"/>
    <w:rsid w:val="003C0089"/>
    <w:rsid w:val="003E10E4"/>
    <w:rsid w:val="003F447B"/>
    <w:rsid w:val="00406ED3"/>
    <w:rsid w:val="00416FCB"/>
    <w:rsid w:val="004170BF"/>
    <w:rsid w:val="004363F1"/>
    <w:rsid w:val="004440F7"/>
    <w:rsid w:val="00466B6D"/>
    <w:rsid w:val="004A6E95"/>
    <w:rsid w:val="004A7194"/>
    <w:rsid w:val="004B6FDB"/>
    <w:rsid w:val="004C0782"/>
    <w:rsid w:val="004D6BC6"/>
    <w:rsid w:val="004F13D0"/>
    <w:rsid w:val="004F312F"/>
    <w:rsid w:val="004F3218"/>
    <w:rsid w:val="00506E9D"/>
    <w:rsid w:val="00550357"/>
    <w:rsid w:val="00573900"/>
    <w:rsid w:val="005C1A06"/>
    <w:rsid w:val="005C6FEF"/>
    <w:rsid w:val="005E6A4D"/>
    <w:rsid w:val="00604CC2"/>
    <w:rsid w:val="00617DC4"/>
    <w:rsid w:val="00625035"/>
    <w:rsid w:val="006414CE"/>
    <w:rsid w:val="006450C7"/>
    <w:rsid w:val="006765A0"/>
    <w:rsid w:val="006A0E81"/>
    <w:rsid w:val="006A5FFE"/>
    <w:rsid w:val="006D45C5"/>
    <w:rsid w:val="006E6C47"/>
    <w:rsid w:val="006F51AA"/>
    <w:rsid w:val="00704B76"/>
    <w:rsid w:val="007061A0"/>
    <w:rsid w:val="007277ED"/>
    <w:rsid w:val="00742E3A"/>
    <w:rsid w:val="00761683"/>
    <w:rsid w:val="007814F6"/>
    <w:rsid w:val="00785FF8"/>
    <w:rsid w:val="007A241C"/>
    <w:rsid w:val="007B60FC"/>
    <w:rsid w:val="007C45D6"/>
    <w:rsid w:val="007D2953"/>
    <w:rsid w:val="007F3118"/>
    <w:rsid w:val="00801A88"/>
    <w:rsid w:val="00802A30"/>
    <w:rsid w:val="0081027B"/>
    <w:rsid w:val="0082280B"/>
    <w:rsid w:val="008304E3"/>
    <w:rsid w:val="00880E7F"/>
    <w:rsid w:val="00892E1B"/>
    <w:rsid w:val="008A1329"/>
    <w:rsid w:val="008B15A7"/>
    <w:rsid w:val="008B27B6"/>
    <w:rsid w:val="008B2EFD"/>
    <w:rsid w:val="00916A93"/>
    <w:rsid w:val="00917A3D"/>
    <w:rsid w:val="00970B73"/>
    <w:rsid w:val="00982DDC"/>
    <w:rsid w:val="0099391D"/>
    <w:rsid w:val="009D7FCF"/>
    <w:rsid w:val="009E6D49"/>
    <w:rsid w:val="00A2623B"/>
    <w:rsid w:val="00A34842"/>
    <w:rsid w:val="00A36338"/>
    <w:rsid w:val="00A45BC6"/>
    <w:rsid w:val="00A6179C"/>
    <w:rsid w:val="00A76AF0"/>
    <w:rsid w:val="00A82D97"/>
    <w:rsid w:val="00AD7C43"/>
    <w:rsid w:val="00AF5F6D"/>
    <w:rsid w:val="00B07B08"/>
    <w:rsid w:val="00B26888"/>
    <w:rsid w:val="00B936DF"/>
    <w:rsid w:val="00BB7AFF"/>
    <w:rsid w:val="00BE2145"/>
    <w:rsid w:val="00C10E30"/>
    <w:rsid w:val="00C47366"/>
    <w:rsid w:val="00C564C7"/>
    <w:rsid w:val="00C64036"/>
    <w:rsid w:val="00C74C6E"/>
    <w:rsid w:val="00C76FD4"/>
    <w:rsid w:val="00C92578"/>
    <w:rsid w:val="00CB32A1"/>
    <w:rsid w:val="00D02A72"/>
    <w:rsid w:val="00D11042"/>
    <w:rsid w:val="00D140B6"/>
    <w:rsid w:val="00D20415"/>
    <w:rsid w:val="00D42BA3"/>
    <w:rsid w:val="00D53F27"/>
    <w:rsid w:val="00D549A2"/>
    <w:rsid w:val="00D60C82"/>
    <w:rsid w:val="00D64F64"/>
    <w:rsid w:val="00D91981"/>
    <w:rsid w:val="00D94997"/>
    <w:rsid w:val="00DA5654"/>
    <w:rsid w:val="00DB671C"/>
    <w:rsid w:val="00DE1F2B"/>
    <w:rsid w:val="00DF2EE6"/>
    <w:rsid w:val="00E0580D"/>
    <w:rsid w:val="00E34008"/>
    <w:rsid w:val="00E43DA6"/>
    <w:rsid w:val="00E7145E"/>
    <w:rsid w:val="00E74E60"/>
    <w:rsid w:val="00E81585"/>
    <w:rsid w:val="00E85553"/>
    <w:rsid w:val="00EC4FEC"/>
    <w:rsid w:val="00EF13E4"/>
    <w:rsid w:val="00EF25AF"/>
    <w:rsid w:val="00F158DF"/>
    <w:rsid w:val="00F200F6"/>
    <w:rsid w:val="00F269AE"/>
    <w:rsid w:val="00F6701B"/>
    <w:rsid w:val="00F716CF"/>
    <w:rsid w:val="00F72AF5"/>
    <w:rsid w:val="00F84551"/>
    <w:rsid w:val="00F9285A"/>
    <w:rsid w:val="00FA1A0D"/>
    <w:rsid w:val="00FB2812"/>
    <w:rsid w:val="00FB548A"/>
    <w:rsid w:val="00FB6804"/>
    <w:rsid w:val="00FC2CF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4AD4"/>
  <w15:chartTrackingRefBased/>
  <w15:docId w15:val="{BACBDD46-706C-4D3E-8890-0C5A64A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6A93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16A93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A93"/>
    <w:rPr>
      <w:rFonts w:ascii="Calibri" w:hAnsi="Calibri" w:cs="Times New Roman"/>
    </w:rPr>
  </w:style>
  <w:style w:type="paragraph" w:styleId="NoSpacing">
    <w:name w:val="No Spacing"/>
    <w:uiPriority w:val="1"/>
    <w:qFormat/>
    <w:rsid w:val="000C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DC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F2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dcterms:created xsi:type="dcterms:W3CDTF">2021-08-05T16:17:00Z</dcterms:created>
  <dcterms:modified xsi:type="dcterms:W3CDTF">2021-08-05T16:17:00Z</dcterms:modified>
</cp:coreProperties>
</file>