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B22" w:rsidRDefault="00802B22">
      <w:pPr>
        <w:jc w:val="center"/>
        <w:rPr>
          <w:b/>
          <w:bCs/>
          <w:sz w:val="32"/>
          <w:szCs w:val="32"/>
        </w:rPr>
      </w:pPr>
      <w:bookmarkStart w:id="0" w:name="_GoBack"/>
      <w:bookmarkEnd w:id="0"/>
      <w:r>
        <w:rPr>
          <w:b/>
          <w:bCs/>
          <w:sz w:val="32"/>
          <w:szCs w:val="32"/>
        </w:rPr>
        <w:t>Tombstone Transcriptions</w:t>
      </w:r>
    </w:p>
    <w:p w:rsidR="00802B22" w:rsidRDefault="00802B22">
      <w:pPr>
        <w:jc w:val="center"/>
        <w:rPr>
          <w:b/>
          <w:bCs/>
          <w:sz w:val="32"/>
          <w:szCs w:val="32"/>
        </w:rPr>
      </w:pPr>
      <w:r>
        <w:rPr>
          <w:b/>
          <w:bCs/>
          <w:sz w:val="32"/>
          <w:szCs w:val="32"/>
        </w:rPr>
        <w:t>Old Cooks Cemetery</w:t>
      </w:r>
    </w:p>
    <w:p w:rsidR="00802B22" w:rsidRDefault="00977C07">
      <w:pPr>
        <w:jc w:val="center"/>
        <w:rPr>
          <w:b/>
          <w:bCs/>
          <w:sz w:val="32"/>
          <w:szCs w:val="32"/>
        </w:rPr>
      </w:pPr>
      <w:r>
        <w:rPr>
          <w:b/>
          <w:bCs/>
          <w:sz w:val="32"/>
          <w:szCs w:val="32"/>
        </w:rPr>
        <w:t xml:space="preserve">Inwood Township, </w:t>
      </w:r>
      <w:r w:rsidR="00802B22">
        <w:rPr>
          <w:b/>
          <w:bCs/>
          <w:sz w:val="32"/>
          <w:szCs w:val="32"/>
        </w:rPr>
        <w:t>Schoolcraft County, Michigan</w:t>
      </w:r>
    </w:p>
    <w:p w:rsidR="00802B22" w:rsidRDefault="00802B22">
      <w:pPr>
        <w:jc w:val="center"/>
        <w:rPr>
          <w:b/>
          <w:bCs/>
          <w:sz w:val="32"/>
          <w:szCs w:val="32"/>
        </w:rPr>
      </w:pPr>
    </w:p>
    <w:p w:rsidR="00802B22" w:rsidRDefault="00802B22">
      <w:pPr>
        <w:jc w:val="center"/>
        <w:rPr>
          <w:b/>
          <w:bCs/>
          <w:sz w:val="32"/>
          <w:szCs w:val="32"/>
        </w:rPr>
      </w:pPr>
      <w:r>
        <w:rPr>
          <w:sz w:val="24"/>
          <w:szCs w:val="24"/>
        </w:rPr>
        <w:t>Recorded by Duane &amp; Jacquelyn Hargis</w:t>
      </w:r>
    </w:p>
    <w:p w:rsidR="00802B22" w:rsidRDefault="00802B22">
      <w:pPr>
        <w:jc w:val="center"/>
        <w:rPr>
          <w:sz w:val="24"/>
          <w:szCs w:val="24"/>
        </w:rPr>
      </w:pPr>
      <w:r>
        <w:rPr>
          <w:sz w:val="24"/>
          <w:szCs w:val="24"/>
        </w:rPr>
        <w:t>July 2000</w:t>
      </w:r>
    </w:p>
    <w:p w:rsidR="00802B22" w:rsidRDefault="00802B22">
      <w:pPr>
        <w:jc w:val="center"/>
        <w:rPr>
          <w:sz w:val="24"/>
          <w:szCs w:val="24"/>
        </w:rPr>
      </w:pPr>
    </w:p>
    <w:p w:rsidR="00802B22" w:rsidRDefault="00802B22">
      <w:pPr>
        <w:rPr>
          <w:sz w:val="24"/>
          <w:szCs w:val="24"/>
        </w:rPr>
      </w:pPr>
      <w:r>
        <w:rPr>
          <w:sz w:val="24"/>
          <w:szCs w:val="24"/>
        </w:rPr>
        <w:t>To locate the cemetery, go 1.7 miles east on US 2 from the intersection of US 2 and County Road 442 (Cooks).  Drive south on a two track dirt road for 0.3 mile to a fork.  Take the left hand fork for an additional 0.2 mile.  The cemetery is located on a small hill.  The cemetery is no longer in use and is abandoned.  There is considerable overgrowth but as of the above date, white stakes were placed at each of the markers so they are easy to find.</w:t>
      </w:r>
    </w:p>
    <w:p w:rsidR="00802B22" w:rsidRDefault="00802B22">
      <w:pPr>
        <w:rPr>
          <w:sz w:val="24"/>
          <w:szCs w:val="24"/>
        </w:rPr>
      </w:pPr>
    </w:p>
    <w:p w:rsidR="00802B22" w:rsidRDefault="00802B22">
      <w:pPr>
        <w:rPr>
          <w:sz w:val="24"/>
          <w:szCs w:val="24"/>
        </w:rPr>
      </w:pPr>
      <w:r>
        <w:rPr>
          <w:sz w:val="24"/>
          <w:szCs w:val="24"/>
        </w:rPr>
        <w:t xml:space="preserve">Inscriptions on the tombstones and markers were transcribed as they appear on the stone. </w:t>
      </w:r>
    </w:p>
    <w:p w:rsidR="00802B22" w:rsidRDefault="00802B22">
      <w:pPr>
        <w:rPr>
          <w:sz w:val="24"/>
          <w:szCs w:val="24"/>
        </w:rPr>
      </w:pPr>
      <w:r>
        <w:rPr>
          <w:sz w:val="24"/>
          <w:szCs w:val="24"/>
        </w:rPr>
        <w:t xml:space="preserve">There appear to be numerous unmarked graves in this cemetery. </w:t>
      </w:r>
    </w:p>
    <w:p w:rsidR="00802B22" w:rsidRDefault="00802B22">
      <w:pPr>
        <w:jc w:val="center"/>
        <w:rPr>
          <w:sz w:val="24"/>
          <w:szCs w:val="24"/>
        </w:rPr>
      </w:pPr>
    </w:p>
    <w:p w:rsidR="00802B22" w:rsidRDefault="00802B22">
      <w:pPr>
        <w:jc w:val="center"/>
        <w:rPr>
          <w:sz w:val="24"/>
          <w:szCs w:val="24"/>
        </w:rPr>
      </w:pPr>
      <w:r>
        <w:rPr>
          <w:sz w:val="24"/>
          <w:szCs w:val="24"/>
        </w:rPr>
        <w:t>Explanation of symbols, etc.</w:t>
      </w:r>
    </w:p>
    <w:p w:rsidR="00802B22" w:rsidRDefault="00802B22">
      <w:pPr>
        <w:jc w:val="center"/>
        <w:rPr>
          <w:sz w:val="24"/>
          <w:szCs w:val="24"/>
        </w:rPr>
      </w:pPr>
    </w:p>
    <w:p w:rsidR="00802B22" w:rsidRDefault="00802B22">
      <w:pPr>
        <w:rPr>
          <w:sz w:val="24"/>
          <w:szCs w:val="24"/>
        </w:rPr>
      </w:pPr>
      <w:r>
        <w:rPr>
          <w:sz w:val="24"/>
          <w:szCs w:val="24"/>
        </w:rPr>
        <w:t>(            )  Surname taken from separate stone.  Location and style of stone used to</w:t>
      </w:r>
    </w:p>
    <w:p w:rsidR="00802B22" w:rsidRDefault="00802B22">
      <w:pPr>
        <w:rPr>
          <w:sz w:val="24"/>
          <w:szCs w:val="24"/>
        </w:rPr>
      </w:pPr>
      <w:r>
        <w:rPr>
          <w:sz w:val="24"/>
          <w:szCs w:val="24"/>
        </w:rPr>
        <w:t xml:space="preserve">                 determine surname</w:t>
      </w:r>
    </w:p>
    <w:p w:rsidR="00802B22" w:rsidRDefault="00802B22">
      <w:pPr>
        <w:rPr>
          <w:sz w:val="24"/>
          <w:szCs w:val="24"/>
        </w:rPr>
      </w:pPr>
      <w:r>
        <w:rPr>
          <w:sz w:val="24"/>
          <w:szCs w:val="24"/>
        </w:rPr>
        <w:t>(            )? Unsure if surname listed belongs to the following inscription</w:t>
      </w:r>
    </w:p>
    <w:p w:rsidR="00802B22" w:rsidRDefault="00802B22">
      <w:pPr>
        <w:rPr>
          <w:sz w:val="24"/>
          <w:szCs w:val="24"/>
        </w:rPr>
      </w:pPr>
      <w:r>
        <w:rPr>
          <w:sz w:val="24"/>
          <w:szCs w:val="24"/>
        </w:rPr>
        <w:t>[            ]  Transcribers note</w:t>
      </w:r>
    </w:p>
    <w:p w:rsidR="00802B22" w:rsidRDefault="00802B22">
      <w:pPr>
        <w:rPr>
          <w:sz w:val="24"/>
          <w:szCs w:val="24"/>
        </w:rPr>
      </w:pPr>
      <w:r>
        <w:rPr>
          <w:sz w:val="24"/>
          <w:szCs w:val="24"/>
        </w:rPr>
        <w:t>YYYY -       Birth date present but no death date</w:t>
      </w:r>
    </w:p>
    <w:p w:rsidR="00802B22" w:rsidRDefault="00802B22">
      <w:pPr>
        <w:rPr>
          <w:sz w:val="24"/>
          <w:szCs w:val="24"/>
        </w:rPr>
      </w:pPr>
      <w:r>
        <w:rPr>
          <w:sz w:val="24"/>
          <w:szCs w:val="24"/>
        </w:rPr>
        <w:t xml:space="preserve"> - YYYY      Death date present but no birth date</w:t>
      </w:r>
    </w:p>
    <w:p w:rsidR="00802B22" w:rsidRDefault="00802B22">
      <w:pPr>
        <w:rPr>
          <w:sz w:val="24"/>
          <w:szCs w:val="24"/>
        </w:rPr>
      </w:pPr>
      <w:r>
        <w:rPr>
          <w:sz w:val="24"/>
          <w:szCs w:val="24"/>
        </w:rPr>
        <w:t xml:space="preserve"> ?             Number or letter present but unreadable  (e. g.  190?)</w:t>
      </w:r>
    </w:p>
    <w:p w:rsidR="00802B22" w:rsidRDefault="00802B22">
      <w:pPr>
        <w:rPr>
          <w:sz w:val="24"/>
          <w:szCs w:val="24"/>
        </w:rPr>
      </w:pPr>
      <w:r>
        <w:rPr>
          <w:sz w:val="24"/>
          <w:szCs w:val="24"/>
        </w:rPr>
        <w:t xml:space="preserve"> -            Space for a numeral but none present  (e. g.  19--)</w:t>
      </w:r>
    </w:p>
    <w:p w:rsidR="00802B22" w:rsidRDefault="00802B22"/>
    <w:p w:rsidR="00802B22" w:rsidRDefault="00802B22"/>
    <w:p w:rsidR="00802B22" w:rsidRDefault="00802B22"/>
    <w:p w:rsidR="00802B22" w:rsidRDefault="00802B22"/>
    <w:sectPr w:rsidR="00802B22" w:rsidSect="00802B22">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56D" w:rsidRDefault="0017556D">
      <w:r>
        <w:separator/>
      </w:r>
    </w:p>
  </w:endnote>
  <w:endnote w:type="continuationSeparator" w:id="0">
    <w:p w:rsidR="0017556D" w:rsidRDefault="0017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179" w:rsidRDefault="001D5179">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56D" w:rsidRDefault="0017556D">
      <w:r>
        <w:separator/>
      </w:r>
    </w:p>
  </w:footnote>
  <w:footnote w:type="continuationSeparator" w:id="0">
    <w:p w:rsidR="0017556D" w:rsidRDefault="0017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179" w:rsidRDefault="001D5179">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22"/>
    <w:rsid w:val="0017556D"/>
    <w:rsid w:val="001D5179"/>
    <w:rsid w:val="00802B22"/>
    <w:rsid w:val="00977C07"/>
    <w:rsid w:val="00BD2FED"/>
    <w:rsid w:val="00C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2734555-ACED-4EA3-B5F0-C4743A8C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2018-05-02T13:58:00Z</dcterms:created>
  <dcterms:modified xsi:type="dcterms:W3CDTF">2018-05-02T13:58:00Z</dcterms:modified>
</cp:coreProperties>
</file>