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CB50"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2E3A8D23" w14:textId="77777777" w:rsidR="00432BAE" w:rsidRPr="0068640A" w:rsidRDefault="00A7375E" w:rsidP="004936B1">
      <w:pPr>
        <w:jc w:val="center"/>
        <w:rPr>
          <w:b/>
          <w:sz w:val="32"/>
        </w:rPr>
      </w:pPr>
      <w:r>
        <w:rPr>
          <w:b/>
          <w:sz w:val="32"/>
        </w:rPr>
        <w:t>PERSPE</w:t>
      </w:r>
      <w:r w:rsidR="00E51C13">
        <w:rPr>
          <w:b/>
          <w:sz w:val="32"/>
        </w:rPr>
        <w:t>CTIVES ON SOCIETY</w:t>
      </w:r>
    </w:p>
    <w:p w14:paraId="17453FB9"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56AA6509" w14:textId="77777777" w:rsidR="004936B1" w:rsidRPr="007A65D6" w:rsidRDefault="004936B1">
      <w:pPr>
        <w:rPr>
          <w:b/>
        </w:rPr>
      </w:pPr>
      <w:r w:rsidRPr="007A65D6">
        <w:rPr>
          <w:b/>
        </w:rPr>
        <w:t>Course Name and Number:</w:t>
      </w:r>
      <w:r w:rsidR="000F2B86">
        <w:rPr>
          <w:b/>
        </w:rPr>
        <w:t xml:space="preserve"> EN206 Survey of Journalism</w:t>
      </w:r>
    </w:p>
    <w:p w14:paraId="61F2F963" w14:textId="77777777" w:rsidR="004936B1" w:rsidRPr="007A65D6" w:rsidRDefault="004936B1">
      <w:pPr>
        <w:rPr>
          <w:b/>
        </w:rPr>
      </w:pPr>
      <w:r w:rsidRPr="007A65D6">
        <w:rPr>
          <w:b/>
        </w:rPr>
        <w:t>Home Department:</w:t>
      </w:r>
      <w:r w:rsidR="000F2B86">
        <w:rPr>
          <w:b/>
        </w:rPr>
        <w:t xml:space="preserve"> English</w:t>
      </w:r>
    </w:p>
    <w:p w14:paraId="4156331E" w14:textId="77777777" w:rsidR="00F050F3" w:rsidRDefault="004936B1">
      <w:r w:rsidRPr="007A65D6">
        <w:rPr>
          <w:b/>
        </w:rPr>
        <w:t>Department Chair Name and Contact Information</w:t>
      </w:r>
      <w:r w:rsidR="000F2B86">
        <w:rPr>
          <w:b/>
        </w:rPr>
        <w:t>:</w:t>
      </w:r>
      <w:r>
        <w:t xml:space="preserve"> </w:t>
      </w:r>
      <w:r w:rsidR="00F050F3">
        <w:t xml:space="preserve">Lynn Domina, </w:t>
      </w:r>
      <w:hyperlink r:id="rId8" w:history="1">
        <w:r w:rsidR="00F050F3" w:rsidRPr="003B3EE2">
          <w:rPr>
            <w:rStyle w:val="Hyperlink"/>
          </w:rPr>
          <w:t>ldomina@nmu.edu</w:t>
        </w:r>
      </w:hyperlink>
      <w:r w:rsidR="00F050F3">
        <w:t>, 227-2711</w:t>
      </w:r>
      <w:r w:rsidR="00F050F3" w:rsidRPr="0088106A">
        <w:t xml:space="preserve"> </w:t>
      </w:r>
    </w:p>
    <w:p w14:paraId="22F3CBCF" w14:textId="77777777" w:rsidR="004936B1" w:rsidRDefault="004936B1">
      <w:r w:rsidRPr="007A65D6">
        <w:rPr>
          <w:b/>
        </w:rPr>
        <w:t>Expected frequency of Offering of the course</w:t>
      </w:r>
      <w:r w:rsidR="000F2B86">
        <w:rPr>
          <w:b/>
        </w:rPr>
        <w:t>:</w:t>
      </w:r>
      <w:r>
        <w:t xml:space="preserve"> </w:t>
      </w:r>
      <w:r w:rsidR="000F2B86">
        <w:t>Every semester</w:t>
      </w:r>
    </w:p>
    <w:p w14:paraId="7DDE89BB" w14:textId="77777777" w:rsidR="00B81179" w:rsidRDefault="00F050F3">
      <w:r>
        <w:rPr>
          <w:b/>
        </w:rPr>
        <w:br/>
      </w:r>
      <w:bookmarkStart w:id="0" w:name="_GoBack"/>
      <w:bookmarkEnd w:id="0"/>
      <w:r w:rsidR="00DE239C" w:rsidRPr="00DE239C">
        <w:rPr>
          <w:b/>
        </w:rPr>
        <w:t>Official Course Status</w:t>
      </w:r>
      <w:r w:rsidR="00DE239C">
        <w:t xml:space="preserve">: </w:t>
      </w:r>
      <w:r w:rsidR="00B81179">
        <w:t>Has this course been appr</w:t>
      </w:r>
      <w:r w:rsidR="00147F10">
        <w:t xml:space="preserve">oved by CUP and Senate?  </w:t>
      </w:r>
      <w:r w:rsidR="00147F10">
        <w:tab/>
        <w:t>YES</w:t>
      </w:r>
      <w:r w:rsidR="00147F10">
        <w:tab/>
      </w:r>
      <w:r w:rsidR="00147F10">
        <w:tab/>
      </w:r>
    </w:p>
    <w:p w14:paraId="5D56BA5A"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6337EC6E"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73761AB7" w14:textId="77777777" w:rsidR="00502D12" w:rsidRDefault="00147F10" w:rsidP="00502D12">
      <w:r w:rsidRPr="005B2CA6">
        <w:t xml:space="preserve"> </w:t>
      </w:r>
      <w:r w:rsidR="00502D12" w:rsidRPr="005B2CA6">
        <w:t>A. Overview of the course content</w:t>
      </w:r>
    </w:p>
    <w:p w14:paraId="14EBC7C2" w14:textId="77777777" w:rsidR="009F0F70" w:rsidRDefault="009F0F70" w:rsidP="009F0F70">
      <w:r>
        <w:t xml:space="preserve">Course examines the origins, history, and traditions of journalism, and the role the </w:t>
      </w:r>
      <w:r w:rsidR="00DD26DF">
        <w:t xml:space="preserve">free </w:t>
      </w:r>
      <w:r>
        <w:t xml:space="preserve">press </w:t>
      </w:r>
      <w:r w:rsidR="00DD26DF">
        <w:t xml:space="preserve">has </w:t>
      </w:r>
      <w:r>
        <w:t>played in the development of political and democratic processes in the United States.</w:t>
      </w:r>
    </w:p>
    <w:p w14:paraId="345B18E5" w14:textId="77777777" w:rsidR="00502D12" w:rsidRDefault="00502D12" w:rsidP="00502D12">
      <w:r w:rsidRPr="005B2CA6">
        <w:t>B. Explain why this</w:t>
      </w:r>
      <w:r>
        <w:t xml:space="preserve"> course satisfies the </w:t>
      </w:r>
      <w:r w:rsidRPr="005B2CA6">
        <w:t>Component</w:t>
      </w:r>
      <w:r>
        <w:t xml:space="preserve"> specified and significantly addresses both learning outcomes</w:t>
      </w:r>
      <w:r w:rsidRPr="005B2CA6">
        <w:t xml:space="preserve"> </w:t>
      </w:r>
    </w:p>
    <w:p w14:paraId="25D6E49B" w14:textId="77777777" w:rsidR="00502193" w:rsidRPr="00502193" w:rsidRDefault="00147F10">
      <w:r w:rsidRPr="005B2CA6">
        <w:t xml:space="preserve"> </w:t>
      </w:r>
      <w:r w:rsidR="00DD26DF">
        <w:t xml:space="preserve">EN206 requires students to read essays, critical analysis and news stories, watch films and newscasts, and keep up with current events through media to inform their understanding of </w:t>
      </w:r>
      <w:r w:rsidR="00B20561">
        <w:t>the changing role the free press has play</w:t>
      </w:r>
      <w:r w:rsidR="008059F5">
        <w:t>ed</w:t>
      </w:r>
      <w:r w:rsidR="00B20561">
        <w:t xml:space="preserve"> in American society. Through these activities, students fulfill the requirements critical thinking and perspectives on society, enabling them to consider the manner human and historical events are covered and interpreted by the press.</w:t>
      </w:r>
    </w:p>
    <w:p w14:paraId="400CD8DD" w14:textId="77777777" w:rsidR="00502193" w:rsidRPr="00502193" w:rsidRDefault="00502193" w:rsidP="00502193">
      <w:pPr>
        <w:rPr>
          <w:rFonts w:ascii="Times New Roman" w:eastAsia="Calibri" w:hAnsi="Times New Roman" w:cs="Times New Roman"/>
          <w:color w:val="FF0000"/>
        </w:rPr>
      </w:pPr>
      <w:r w:rsidRPr="00502193">
        <w:rPr>
          <w:rFonts w:ascii="Times New Roman" w:eastAsia="Calibri" w:hAnsi="Times New Roman" w:cs="Times New Roman"/>
          <w:b/>
          <w:i/>
          <w:color w:val="FF0000"/>
        </w:rPr>
        <w:t>Critical Thinking</w:t>
      </w:r>
      <w:r w:rsidRPr="00502193">
        <w:rPr>
          <w:rFonts w:ascii="Times New Roman" w:eastAsia="Calibri" w:hAnsi="Times New Roman" w:cs="Times New Roman"/>
          <w:b/>
          <w:i/>
          <w:color w:val="FF0000"/>
        </w:rPr>
        <w:tab/>
      </w:r>
      <w:r w:rsidRPr="00502193">
        <w:rPr>
          <w:rFonts w:ascii="Times New Roman" w:eastAsia="Calibri" w:hAnsi="Times New Roman" w:cs="Times New Roman"/>
          <w:i/>
          <w:color w:val="FF0000"/>
        </w:rPr>
        <w:tab/>
      </w:r>
    </w:p>
    <w:p w14:paraId="47E865DC" w14:textId="77777777" w:rsidR="00502193" w:rsidRPr="00502193" w:rsidRDefault="00502193" w:rsidP="00502193">
      <w:pPr>
        <w:ind w:left="720"/>
        <w:rPr>
          <w:rFonts w:ascii="Times New Roman" w:eastAsia="Calibri" w:hAnsi="Times New Roman" w:cs="Times New Roman"/>
          <w:color w:val="FF0000"/>
        </w:rPr>
      </w:pPr>
      <w:r w:rsidRPr="00502193">
        <w:rPr>
          <w:rFonts w:ascii="Times New Roman" w:eastAsia="Calibri" w:hAnsi="Times New Roman" w:cs="Times New Roman"/>
          <w:color w:val="FF0000"/>
        </w:rPr>
        <w:t xml:space="preserve">Critical thinking undergirds all of the written and oral work students engage in for EN 206.  This course requires students to read </w:t>
      </w:r>
      <w:r w:rsidRPr="00502193">
        <w:rPr>
          <w:color w:val="FF0000"/>
        </w:rPr>
        <w:t xml:space="preserve">essays, critical analysis and news stories, and watch films and newscasts from around the world. </w:t>
      </w:r>
      <w:r w:rsidRPr="00502193">
        <w:rPr>
          <w:rFonts w:ascii="Times New Roman" w:eastAsia="Calibri" w:hAnsi="Times New Roman" w:cs="Times New Roman"/>
          <w:color w:val="FF0000"/>
        </w:rPr>
        <w:t xml:space="preserve"> Students will critically analyze how stories are presented and how </w:t>
      </w:r>
      <w:r w:rsidR="002A0560" w:rsidRPr="00502193">
        <w:rPr>
          <w:rFonts w:ascii="Times New Roman" w:eastAsia="Calibri" w:hAnsi="Times New Roman" w:cs="Times New Roman"/>
          <w:color w:val="FF0000"/>
        </w:rPr>
        <w:t>journalists</w:t>
      </w:r>
      <w:r w:rsidRPr="00502193">
        <w:rPr>
          <w:rFonts w:ascii="Times New Roman" w:eastAsia="Calibri" w:hAnsi="Times New Roman" w:cs="Times New Roman"/>
          <w:color w:val="FF0000"/>
        </w:rPr>
        <w:t xml:space="preserve"> take various perspectives, taking into account the cultures and histories that influence the media.  Students will compose several written, oral, and/or</w:t>
      </w:r>
      <w:r w:rsidR="002A0560">
        <w:rPr>
          <w:rFonts w:ascii="Times New Roman" w:eastAsia="Calibri" w:hAnsi="Times New Roman" w:cs="Times New Roman"/>
          <w:color w:val="FF0000"/>
        </w:rPr>
        <w:t xml:space="preserve"> </w:t>
      </w:r>
      <w:r w:rsidRPr="00502193">
        <w:rPr>
          <w:rFonts w:ascii="Times New Roman" w:eastAsia="Calibri" w:hAnsi="Times New Roman" w:cs="Times New Roman"/>
          <w:color w:val="FF0000"/>
        </w:rPr>
        <w:t xml:space="preserve">multimodal assignments.  </w:t>
      </w:r>
    </w:p>
    <w:p w14:paraId="39987F04" w14:textId="77777777" w:rsidR="00502193" w:rsidRPr="00502193" w:rsidRDefault="00502193" w:rsidP="00502193">
      <w:pPr>
        <w:numPr>
          <w:ilvl w:val="0"/>
          <w:numId w:val="1"/>
        </w:numPr>
        <w:ind w:hanging="359"/>
        <w:contextualSpacing/>
        <w:rPr>
          <w:rFonts w:ascii="Times New Roman" w:eastAsia="Calibri" w:hAnsi="Times New Roman" w:cs="Times New Roman"/>
          <w:color w:val="FF0000"/>
        </w:rPr>
      </w:pPr>
      <w:r w:rsidRPr="00502193">
        <w:rPr>
          <w:rFonts w:ascii="Times New Roman" w:eastAsia="Calibri" w:hAnsi="Times New Roman" w:cs="Times New Roman"/>
          <w:color w:val="FF0000"/>
        </w:rPr>
        <w:t xml:space="preserve">In order to satisfy the </w:t>
      </w:r>
      <w:r w:rsidRPr="00502193">
        <w:rPr>
          <w:rFonts w:ascii="Times New Roman" w:eastAsia="Calibri" w:hAnsi="Times New Roman" w:cs="Times New Roman"/>
          <w:b/>
          <w:i/>
          <w:color w:val="FF0000"/>
        </w:rPr>
        <w:t>Evidence</w:t>
      </w:r>
      <w:r w:rsidRPr="00502193">
        <w:rPr>
          <w:rFonts w:ascii="Times New Roman" w:eastAsia="Calibri" w:hAnsi="Times New Roman" w:cs="Times New Roman"/>
          <w:b/>
          <w:color w:val="FF0000"/>
        </w:rPr>
        <w:t xml:space="preserve"> </w:t>
      </w:r>
      <w:r w:rsidRPr="00502193">
        <w:rPr>
          <w:rFonts w:ascii="Times New Roman" w:eastAsia="Calibri" w:hAnsi="Times New Roman" w:cs="Times New Roman"/>
          <w:color w:val="FF0000"/>
        </w:rPr>
        <w:t xml:space="preserve">learning outcome dimension, students will be required to recognize key journalistic elements using a heuristic (who, what, when, where, why, how) and apply theory to the practice of print journalism. </w:t>
      </w:r>
    </w:p>
    <w:p w14:paraId="2A4D8AFB" w14:textId="77777777" w:rsidR="00502193" w:rsidRPr="00502193" w:rsidRDefault="00502193" w:rsidP="00502193">
      <w:pPr>
        <w:numPr>
          <w:ilvl w:val="0"/>
          <w:numId w:val="1"/>
        </w:numPr>
        <w:ind w:hanging="359"/>
        <w:contextualSpacing/>
        <w:rPr>
          <w:rFonts w:ascii="Times New Roman" w:eastAsia="Calibri" w:hAnsi="Times New Roman" w:cs="Times New Roman"/>
          <w:color w:val="FF0000"/>
        </w:rPr>
      </w:pPr>
      <w:r w:rsidRPr="00502193">
        <w:rPr>
          <w:rFonts w:ascii="Times New Roman" w:eastAsia="Calibri" w:hAnsi="Times New Roman" w:cs="Times New Roman"/>
          <w:color w:val="FF0000"/>
        </w:rPr>
        <w:lastRenderedPageBreak/>
        <w:t>For the</w:t>
      </w:r>
      <w:r w:rsidRPr="00502193">
        <w:rPr>
          <w:rFonts w:ascii="Times New Roman" w:eastAsia="Calibri" w:hAnsi="Times New Roman" w:cs="Times New Roman"/>
          <w:b/>
          <w:color w:val="FF0000"/>
        </w:rPr>
        <w:t xml:space="preserve"> </w:t>
      </w:r>
      <w:r w:rsidRPr="00502193">
        <w:rPr>
          <w:rFonts w:ascii="Times New Roman" w:eastAsia="Calibri" w:hAnsi="Times New Roman" w:cs="Times New Roman"/>
          <w:b/>
          <w:i/>
          <w:color w:val="FF0000"/>
        </w:rPr>
        <w:t>Integration</w:t>
      </w:r>
      <w:r w:rsidRPr="00502193">
        <w:rPr>
          <w:rFonts w:ascii="Times New Roman" w:eastAsia="Calibri" w:hAnsi="Times New Roman" w:cs="Times New Roman"/>
          <w:color w:val="FF0000"/>
        </w:rPr>
        <w:t xml:space="preserve"> learning outcome dimension, students will synthesize and integrate knowledge of the </w:t>
      </w:r>
      <w:r w:rsidRPr="00502193">
        <w:rPr>
          <w:color w:val="FF0000"/>
        </w:rPr>
        <w:t>traditions of American print journalism, and the role the press played in the development of our political and democratic processes.</w:t>
      </w:r>
    </w:p>
    <w:p w14:paraId="7BD98071" w14:textId="77777777" w:rsidR="00502193" w:rsidRPr="00502193" w:rsidRDefault="00502193" w:rsidP="00502193">
      <w:pPr>
        <w:numPr>
          <w:ilvl w:val="0"/>
          <w:numId w:val="1"/>
        </w:numPr>
        <w:ind w:hanging="359"/>
        <w:contextualSpacing/>
        <w:rPr>
          <w:rFonts w:ascii="Times New Roman" w:eastAsia="Calibri" w:hAnsi="Times New Roman" w:cs="Times New Roman"/>
          <w:color w:val="FF0000"/>
        </w:rPr>
      </w:pPr>
      <w:r w:rsidRPr="00502193">
        <w:rPr>
          <w:rFonts w:ascii="Times New Roman" w:eastAsia="Calibri" w:hAnsi="Times New Roman" w:cs="Times New Roman"/>
          <w:color w:val="FF0000"/>
        </w:rPr>
        <w:t xml:space="preserve">For the </w:t>
      </w:r>
      <w:r w:rsidRPr="00502193">
        <w:rPr>
          <w:rFonts w:ascii="Times New Roman" w:eastAsia="Calibri" w:hAnsi="Times New Roman" w:cs="Times New Roman"/>
          <w:b/>
          <w:i/>
          <w:color w:val="FF0000"/>
        </w:rPr>
        <w:t>Evaluate</w:t>
      </w:r>
      <w:r w:rsidRPr="00502193">
        <w:rPr>
          <w:rFonts w:ascii="Times New Roman" w:eastAsia="Calibri" w:hAnsi="Times New Roman" w:cs="Times New Roman"/>
          <w:b/>
          <w:color w:val="FF0000"/>
        </w:rPr>
        <w:t xml:space="preserve"> </w:t>
      </w:r>
      <w:r w:rsidRPr="00502193">
        <w:rPr>
          <w:rFonts w:ascii="Times New Roman" w:eastAsia="Calibri" w:hAnsi="Times New Roman" w:cs="Times New Roman"/>
          <w:color w:val="FF0000"/>
        </w:rPr>
        <w:t xml:space="preserve">learning outcome dimension, students will incorporate and explore </w:t>
      </w:r>
      <w:r w:rsidRPr="00502193">
        <w:rPr>
          <w:color w:val="FF0000"/>
        </w:rPr>
        <w:t xml:space="preserve">ethical, legal concerns, and privacy issues faced by working journalists and the people who appear in their stories. For instance, how was the accidental dumping of oil into our oceans handled by the media (i.e., Exxon Valdez or B.P.) and whose stories were told first and whose stories might not have been told. </w:t>
      </w:r>
    </w:p>
    <w:p w14:paraId="62217745" w14:textId="77777777" w:rsidR="00502193" w:rsidRPr="00502193" w:rsidRDefault="00502193" w:rsidP="00502193">
      <w:pPr>
        <w:spacing w:after="0" w:line="240" w:lineRule="auto"/>
        <w:rPr>
          <w:rFonts w:ascii="Times New Roman" w:hAnsi="Times New Roman" w:cs="Times New Roman"/>
          <w:color w:val="FF0000"/>
        </w:rPr>
      </w:pPr>
    </w:p>
    <w:p w14:paraId="38E97499" w14:textId="77777777" w:rsidR="00502193" w:rsidRDefault="00502193" w:rsidP="00502193">
      <w:pPr>
        <w:rPr>
          <w:i/>
          <w:color w:val="FF0000"/>
        </w:rPr>
      </w:pPr>
      <w:r w:rsidRPr="00502193">
        <w:rPr>
          <w:i/>
          <w:color w:val="FF0000"/>
        </w:rPr>
        <w:t xml:space="preserve">Perspectives in Society </w:t>
      </w:r>
    </w:p>
    <w:p w14:paraId="6F2AE5F3" w14:textId="77777777" w:rsidR="00A83D89" w:rsidRPr="00A83D89" w:rsidRDefault="00502193" w:rsidP="00502193">
      <w:pPr>
        <w:pStyle w:val="ListParagraph"/>
        <w:numPr>
          <w:ilvl w:val="0"/>
          <w:numId w:val="4"/>
        </w:numPr>
        <w:rPr>
          <w:i/>
          <w:color w:val="FF0000"/>
        </w:rPr>
      </w:pPr>
      <w:r>
        <w:rPr>
          <w:i/>
          <w:color w:val="FF0000"/>
        </w:rPr>
        <w:t xml:space="preserve">For the </w:t>
      </w:r>
      <w:r w:rsidRPr="00A83D89">
        <w:rPr>
          <w:b/>
          <w:i/>
          <w:color w:val="FF0000"/>
        </w:rPr>
        <w:t>Analysis of Society</w:t>
      </w:r>
      <w:r>
        <w:rPr>
          <w:i/>
          <w:color w:val="FF0000"/>
        </w:rPr>
        <w:t xml:space="preserve"> </w:t>
      </w:r>
      <w:r w:rsidR="00A83D89" w:rsidRPr="00A83D89">
        <w:rPr>
          <w:color w:val="FF0000"/>
        </w:rPr>
        <w:t>dimension,</w:t>
      </w:r>
      <w:r w:rsidR="00A83D89">
        <w:rPr>
          <w:i/>
          <w:color w:val="FF0000"/>
        </w:rPr>
        <w:t xml:space="preserve"> </w:t>
      </w:r>
      <w:r w:rsidR="00A83D89">
        <w:rPr>
          <w:color w:val="FF0000"/>
        </w:rPr>
        <w:t xml:space="preserve">students will investigate issues such as the first amendment and its role in American society after the Revolutionary War; and how yellow journalism affected the public’s impression of the press. </w:t>
      </w:r>
    </w:p>
    <w:p w14:paraId="5BC48958" w14:textId="77777777" w:rsidR="00502193" w:rsidRPr="00A83D89" w:rsidRDefault="00A83D89" w:rsidP="00502193">
      <w:pPr>
        <w:pStyle w:val="ListParagraph"/>
        <w:numPr>
          <w:ilvl w:val="0"/>
          <w:numId w:val="4"/>
        </w:numPr>
        <w:rPr>
          <w:i/>
          <w:color w:val="FF0000"/>
        </w:rPr>
      </w:pPr>
      <w:r>
        <w:rPr>
          <w:i/>
          <w:color w:val="FF0000"/>
        </w:rPr>
        <w:t xml:space="preserve">For the </w:t>
      </w:r>
      <w:r w:rsidRPr="00A83D89">
        <w:rPr>
          <w:b/>
          <w:i/>
          <w:color w:val="FF0000"/>
        </w:rPr>
        <w:t>Ethical issues</w:t>
      </w:r>
      <w:r>
        <w:rPr>
          <w:i/>
          <w:color w:val="FF0000"/>
        </w:rPr>
        <w:t xml:space="preserve"> </w:t>
      </w:r>
      <w:r w:rsidRPr="00A83D89">
        <w:rPr>
          <w:color w:val="FF0000"/>
        </w:rPr>
        <w:t>dimension</w:t>
      </w:r>
      <w:r>
        <w:rPr>
          <w:color w:val="FF0000"/>
        </w:rPr>
        <w:t xml:space="preserve">, students will explore issues related to decision-making about what stories get told and from whose perspective. Additionally, issues of ethics such as transparency, providing context, taking responsibility for the accuracy of their work, seeking truth, minimizing harm, etc. will be explored. </w:t>
      </w:r>
    </w:p>
    <w:p w14:paraId="1DD5EEBB" w14:textId="77777777" w:rsidR="00502193" w:rsidRPr="00C10119" w:rsidRDefault="00A83D89" w:rsidP="00C10119">
      <w:pPr>
        <w:pStyle w:val="ListParagraph"/>
        <w:numPr>
          <w:ilvl w:val="0"/>
          <w:numId w:val="4"/>
        </w:numPr>
        <w:rPr>
          <w:b/>
          <w:i/>
          <w:color w:val="FF0000"/>
        </w:rPr>
      </w:pPr>
      <w:r w:rsidRPr="00A83D89">
        <w:rPr>
          <w:i/>
          <w:color w:val="FF0000"/>
        </w:rPr>
        <w:t>For the</w:t>
      </w:r>
      <w:r w:rsidRPr="00A83D89">
        <w:rPr>
          <w:b/>
          <w:i/>
          <w:color w:val="FF0000"/>
        </w:rPr>
        <w:t xml:space="preserve"> development and context of society </w:t>
      </w:r>
      <w:r w:rsidRPr="00A83D89">
        <w:rPr>
          <w:color w:val="FF0000"/>
        </w:rPr>
        <w:t xml:space="preserve">dimension, students will discuss and explore </w:t>
      </w:r>
      <w:r>
        <w:rPr>
          <w:color w:val="FF0000"/>
        </w:rPr>
        <w:t>the</w:t>
      </w:r>
      <w:r w:rsidRPr="00A83D89">
        <w:rPr>
          <w:color w:val="FF0000"/>
        </w:rPr>
        <w:t xml:space="preserve"> changing role of journalists in American society and</w:t>
      </w:r>
      <w:r>
        <w:rPr>
          <w:i/>
          <w:color w:val="FF0000"/>
        </w:rPr>
        <w:t xml:space="preserve"> </w:t>
      </w:r>
      <w:r>
        <w:rPr>
          <w:color w:val="FF0000"/>
        </w:rPr>
        <w:t>how technology is cha</w:t>
      </w:r>
      <w:r w:rsidR="00C10119">
        <w:rPr>
          <w:color w:val="FF0000"/>
        </w:rPr>
        <w:t xml:space="preserve">llenging how truth is reported and in what format stories are told (i.e., multi-media sites such as Upworthy and newspapers moving to online components). </w:t>
      </w:r>
    </w:p>
    <w:p w14:paraId="333435C8" w14:textId="77777777" w:rsidR="00502D12" w:rsidRDefault="00147F10" w:rsidP="00502D12">
      <w:pPr>
        <w:spacing w:after="0" w:line="240" w:lineRule="auto"/>
      </w:pPr>
      <w:r w:rsidRPr="005B2CA6">
        <w:t>C.</w:t>
      </w:r>
      <w:r w:rsidR="005B2CA6" w:rsidRPr="005B2CA6">
        <w:t xml:space="preserve"> </w:t>
      </w:r>
      <w:r w:rsidR="00502D12">
        <w:t>Describe</w:t>
      </w:r>
      <w:r w:rsidR="00502D12" w:rsidRPr="005B2CA6">
        <w:t xml:space="preserve"> the target audience (level, student groups, etc.) </w:t>
      </w:r>
    </w:p>
    <w:p w14:paraId="74FFF5D2" w14:textId="77777777" w:rsidR="009F0F70" w:rsidRDefault="00502D12">
      <w:r>
        <w:t>F</w:t>
      </w:r>
      <w:r w:rsidR="009F0F70">
        <w:t>reshman and sophomores</w:t>
      </w:r>
      <w:r>
        <w:t>, and students considering a journalism or history major/minor</w:t>
      </w:r>
      <w:r w:rsidR="002A0560">
        <w:t xml:space="preserve">, </w:t>
      </w:r>
      <w:r w:rsidR="002A0560">
        <w:rPr>
          <w:color w:val="FF0000"/>
        </w:rPr>
        <w:t>as well as those interested in studying political science, philosophy, pre-law, education, or other social science programs</w:t>
      </w:r>
      <w:r w:rsidR="009F0F70">
        <w:t xml:space="preserve">. </w:t>
      </w:r>
    </w:p>
    <w:p w14:paraId="1A867406" w14:textId="77777777" w:rsidR="00502D12" w:rsidRDefault="00502D12" w:rsidP="00502D12">
      <w:r>
        <w:t>D. Give i</w:t>
      </w:r>
      <w:r w:rsidRPr="005B2CA6">
        <w:t>nformation on other roles this course may serve (e.g. University Requirement, required for a major</w:t>
      </w:r>
      <w:r>
        <w:t>(s)</w:t>
      </w:r>
      <w:r w:rsidRPr="005B2CA6">
        <w:t xml:space="preserve">, etc.) </w:t>
      </w:r>
    </w:p>
    <w:p w14:paraId="331DD209" w14:textId="77777777" w:rsidR="009F0F70" w:rsidRDefault="009F0F70">
      <w:r>
        <w:t>The course is part of the English Department minor in Journalism and the Interdisciplinary Journalism Major.</w:t>
      </w:r>
    </w:p>
    <w:p w14:paraId="1A0F8487" w14:textId="77777777" w:rsidR="00147F10" w:rsidRDefault="00531A8E">
      <w:r>
        <w:t>E. Provide any o</w:t>
      </w:r>
      <w:r w:rsidR="00147F10" w:rsidRPr="005B2CA6">
        <w:t>ther information that may be relevant to the review of the course by GEC</w:t>
      </w:r>
    </w:p>
    <w:p w14:paraId="605C000A" w14:textId="77777777" w:rsidR="00887610" w:rsidRPr="005B2CA6" w:rsidRDefault="00887610">
      <w:r>
        <w:t>N/A</w:t>
      </w:r>
    </w:p>
    <w:p w14:paraId="447A6709" w14:textId="77777777" w:rsidR="00F6033A" w:rsidRDefault="00F6033A" w:rsidP="002A0560">
      <w:pPr>
        <w:rPr>
          <w:b/>
        </w:rPr>
      </w:pPr>
    </w:p>
    <w:p w14:paraId="26CF9139" w14:textId="77777777" w:rsidR="00DE239C" w:rsidRDefault="00DE239C">
      <w:pPr>
        <w:rPr>
          <w:b/>
        </w:rPr>
      </w:pPr>
    </w:p>
    <w:p w14:paraId="04030017" w14:textId="77777777" w:rsidR="007A65D6" w:rsidRPr="007A65D6" w:rsidRDefault="007A65D6" w:rsidP="007A65D6">
      <w:pPr>
        <w:jc w:val="center"/>
        <w:rPr>
          <w:b/>
        </w:rPr>
      </w:pPr>
      <w:r w:rsidRPr="007A65D6">
        <w:rPr>
          <w:b/>
        </w:rPr>
        <w:t>PLAN FOR LEARNING OUTCOMES</w:t>
      </w:r>
      <w:r w:rsidR="00DE239C">
        <w:rPr>
          <w:b/>
        </w:rPr>
        <w:br/>
        <w:t>CRITICAL THINKING</w:t>
      </w:r>
    </w:p>
    <w:p w14:paraId="022737AB"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6C9D96B5" w14:textId="77777777" w:rsidTr="00997CF2">
        <w:tc>
          <w:tcPr>
            <w:tcW w:w="1345" w:type="dxa"/>
          </w:tcPr>
          <w:p w14:paraId="358F4F46" w14:textId="77777777" w:rsidR="007A65D6" w:rsidRPr="00AE7775" w:rsidRDefault="00AE7775">
            <w:pPr>
              <w:rPr>
                <w:b/>
              </w:rPr>
            </w:pPr>
            <w:r w:rsidRPr="00AE7775">
              <w:rPr>
                <w:b/>
              </w:rPr>
              <w:lastRenderedPageBreak/>
              <w:t>DIMENSION</w:t>
            </w:r>
          </w:p>
        </w:tc>
        <w:tc>
          <w:tcPr>
            <w:tcW w:w="2340" w:type="dxa"/>
          </w:tcPr>
          <w:p w14:paraId="55E0F417" w14:textId="77777777" w:rsidR="007A65D6" w:rsidRPr="00AE7775" w:rsidRDefault="00B90D0E">
            <w:pPr>
              <w:rPr>
                <w:b/>
              </w:rPr>
            </w:pPr>
            <w:r>
              <w:rPr>
                <w:b/>
              </w:rPr>
              <w:t>WHAT IS BEING ASSESSED</w:t>
            </w:r>
          </w:p>
        </w:tc>
        <w:tc>
          <w:tcPr>
            <w:tcW w:w="6750" w:type="dxa"/>
          </w:tcPr>
          <w:p w14:paraId="32010806" w14:textId="77777777" w:rsidR="007A65D6" w:rsidRPr="00AE7775" w:rsidRDefault="00AE7775">
            <w:pPr>
              <w:rPr>
                <w:b/>
              </w:rPr>
            </w:pPr>
            <w:r w:rsidRPr="00AE7775">
              <w:rPr>
                <w:b/>
              </w:rPr>
              <w:t>PLAN FOR ASSESSMENT</w:t>
            </w:r>
          </w:p>
        </w:tc>
      </w:tr>
      <w:tr w:rsidR="007A65D6" w14:paraId="53C4E03B" w14:textId="77777777" w:rsidTr="00997CF2">
        <w:tc>
          <w:tcPr>
            <w:tcW w:w="1345" w:type="dxa"/>
          </w:tcPr>
          <w:p w14:paraId="74AB975C" w14:textId="77777777" w:rsidR="007A65D6" w:rsidRPr="00AE7775" w:rsidRDefault="00AE7775">
            <w:pPr>
              <w:rPr>
                <w:b/>
              </w:rPr>
            </w:pPr>
            <w:r w:rsidRPr="00AE7775">
              <w:rPr>
                <w:b/>
              </w:rPr>
              <w:t>Evidence</w:t>
            </w:r>
          </w:p>
        </w:tc>
        <w:tc>
          <w:tcPr>
            <w:tcW w:w="2340" w:type="dxa"/>
          </w:tcPr>
          <w:p w14:paraId="75DA9D21" w14:textId="77777777" w:rsidR="007A65D6" w:rsidRDefault="007A65D6">
            <w:r w:rsidRPr="007A65D6">
              <w:t>Assesses quality of information that may be integrated into an argument</w:t>
            </w:r>
          </w:p>
        </w:tc>
        <w:tc>
          <w:tcPr>
            <w:tcW w:w="6750" w:type="dxa"/>
          </w:tcPr>
          <w:p w14:paraId="5ECAECCE" w14:textId="77777777" w:rsidR="00C10119" w:rsidRPr="00F12380" w:rsidRDefault="00C10119" w:rsidP="00C10119">
            <w:pPr>
              <w:rPr>
                <w:rFonts w:eastAsia="Calibri" w:cs="Calibri"/>
                <w:color w:val="FF0000"/>
              </w:rPr>
            </w:pPr>
            <w:r w:rsidRPr="00F12380">
              <w:rPr>
                <w:rFonts w:eastAsia="Calibri" w:cs="Calibri"/>
                <w:b/>
                <w:i/>
                <w:color w:val="FF0000"/>
                <w:u w:val="single"/>
              </w:rPr>
              <w:t>Task Type:</w:t>
            </w:r>
            <w:r w:rsidRPr="00F12380">
              <w:rPr>
                <w:rFonts w:eastAsia="Calibri" w:cs="Calibri"/>
                <w:color w:val="FF0000"/>
              </w:rPr>
              <w:t xml:space="preserve">  Students </w:t>
            </w:r>
            <w:r w:rsidRPr="00F12380">
              <w:rPr>
                <w:rFonts w:ascii="Times New Roman" w:hAnsi="Times New Roman" w:cs="Times New Roman"/>
                <w:color w:val="FF0000"/>
              </w:rPr>
              <w:t>will part</w:t>
            </w:r>
            <w:r>
              <w:rPr>
                <w:rFonts w:ascii="Times New Roman" w:hAnsi="Times New Roman" w:cs="Times New Roman"/>
                <w:color w:val="FF0000"/>
              </w:rPr>
              <w:t xml:space="preserve">icipate in course conversations, </w:t>
            </w:r>
            <w:r w:rsidRPr="00F12380">
              <w:rPr>
                <w:rFonts w:ascii="Times New Roman" w:hAnsi="Times New Roman" w:cs="Times New Roman"/>
                <w:color w:val="FF0000"/>
              </w:rPr>
              <w:t>create discussion questions, and/or produce oral presentations</w:t>
            </w:r>
            <w:r w:rsidRPr="00F12380">
              <w:rPr>
                <w:rFonts w:eastAsia="Calibri" w:cs="Calibri"/>
                <w:color w:val="FF0000"/>
              </w:rPr>
              <w:t xml:space="preserve"> and generate and support assertions by creating </w:t>
            </w:r>
            <w:r>
              <w:rPr>
                <w:rFonts w:eastAsia="Calibri" w:cs="Calibri"/>
                <w:b/>
                <w:color w:val="FF0000"/>
              </w:rPr>
              <w:t>short essays</w:t>
            </w:r>
            <w:r w:rsidRPr="00F12380">
              <w:rPr>
                <w:rFonts w:eastAsia="Calibri" w:cs="Calibri"/>
                <w:color w:val="FF0000"/>
              </w:rPr>
              <w:t xml:space="preserve"> and/or participate in several </w:t>
            </w:r>
            <w:r w:rsidRPr="00F12380">
              <w:rPr>
                <w:rFonts w:eastAsia="Calibri" w:cs="Calibri"/>
                <w:b/>
                <w:color w:val="FF0000"/>
              </w:rPr>
              <w:t>forum/classroom discussions</w:t>
            </w:r>
            <w:r w:rsidRPr="00F12380">
              <w:rPr>
                <w:rFonts w:eastAsia="Calibri" w:cs="Calibri"/>
                <w:color w:val="FF0000"/>
              </w:rPr>
              <w:t xml:space="preserve">.  </w:t>
            </w:r>
            <w:r w:rsidRPr="00F12380">
              <w:rPr>
                <w:rFonts w:eastAsia="Calibri" w:cs="Calibri"/>
                <w:i/>
                <w:color w:val="FF0000"/>
              </w:rPr>
              <w:t>Evidence</w:t>
            </w:r>
            <w:r w:rsidRPr="00F12380">
              <w:rPr>
                <w:rFonts w:eastAsia="Calibri" w:cs="Calibri"/>
                <w:color w:val="FF0000"/>
              </w:rPr>
              <w:t xml:space="preserve"> dimension is assessed via assignment-specific rubrics. </w:t>
            </w:r>
          </w:p>
          <w:p w14:paraId="29EB7161" w14:textId="77777777" w:rsidR="00C10119" w:rsidRPr="00F12380" w:rsidRDefault="00C10119" w:rsidP="00C10119">
            <w:pPr>
              <w:rPr>
                <w:rFonts w:eastAsia="Calibri" w:cs="Calibri"/>
                <w:color w:val="FF0000"/>
              </w:rPr>
            </w:pPr>
          </w:p>
          <w:p w14:paraId="48696836" w14:textId="77777777" w:rsidR="00C10119" w:rsidRPr="00F12380" w:rsidRDefault="00C10119" w:rsidP="00C10119">
            <w:pPr>
              <w:widowControl w:val="0"/>
              <w:rPr>
                <w:rFonts w:eastAsia="Calibri" w:cs="Calibri"/>
                <w:color w:val="FF0000"/>
              </w:rPr>
            </w:pPr>
            <w:r w:rsidRPr="00F12380">
              <w:rPr>
                <w:rFonts w:eastAsia="Calibri" w:cs="Calibri"/>
                <w:b/>
                <w:color w:val="FF0000"/>
                <w:u w:val="single"/>
              </w:rPr>
              <w:t xml:space="preserve">Frequency: </w:t>
            </w:r>
            <w:r w:rsidRPr="00F12380">
              <w:rPr>
                <w:rFonts w:eastAsia="Calibri" w:cs="Calibri"/>
                <w:color w:val="FF0000"/>
              </w:rPr>
              <w:t xml:space="preserve">at least twice </w:t>
            </w:r>
          </w:p>
          <w:p w14:paraId="0ECFAE85" w14:textId="77777777" w:rsidR="00C10119" w:rsidRPr="00F12380" w:rsidRDefault="00C10119" w:rsidP="00C10119">
            <w:pPr>
              <w:widowControl w:val="0"/>
              <w:rPr>
                <w:rFonts w:eastAsia="Calibri" w:cs="Calibri"/>
                <w:color w:val="FF0000"/>
              </w:rPr>
            </w:pPr>
          </w:p>
          <w:p w14:paraId="5066E20F" w14:textId="77777777" w:rsidR="00C10119" w:rsidRPr="00F12380" w:rsidRDefault="00C10119" w:rsidP="00C10119">
            <w:pPr>
              <w:widowControl w:val="0"/>
              <w:rPr>
                <w:rFonts w:eastAsia="Calibri" w:cs="Calibri"/>
                <w:color w:val="FF0000"/>
              </w:rPr>
            </w:pPr>
            <w:r w:rsidRPr="00F12380">
              <w:rPr>
                <w:rFonts w:eastAsia="Calibri" w:cs="Calibri"/>
                <w:b/>
                <w:color w:val="FF0000"/>
              </w:rPr>
              <w:t xml:space="preserve">Overall Grading Weight: </w:t>
            </w:r>
            <w:r>
              <w:rPr>
                <w:rFonts w:eastAsia="Calibri" w:cs="Calibri"/>
                <w:b/>
                <w:color w:val="FF0000"/>
              </w:rPr>
              <w:t>10-</w:t>
            </w:r>
            <w:r>
              <w:rPr>
                <w:rFonts w:eastAsia="Calibri" w:cs="Calibri"/>
                <w:color w:val="FF0000"/>
              </w:rPr>
              <w:t>20</w:t>
            </w:r>
            <w:r w:rsidRPr="00F12380">
              <w:rPr>
                <w:rFonts w:eastAsia="Calibri" w:cs="Calibri"/>
                <w:color w:val="FF0000"/>
              </w:rPr>
              <w:t xml:space="preserve">% </w:t>
            </w:r>
          </w:p>
          <w:p w14:paraId="15FB26B4" w14:textId="77777777" w:rsidR="00C10119" w:rsidRPr="00F12380" w:rsidRDefault="00C10119" w:rsidP="00C10119">
            <w:pPr>
              <w:widowControl w:val="0"/>
              <w:rPr>
                <w:rFonts w:eastAsia="Calibri" w:cs="Calibri"/>
                <w:color w:val="FF0000"/>
              </w:rPr>
            </w:pPr>
          </w:p>
          <w:p w14:paraId="5F088548" w14:textId="77777777" w:rsidR="00C10119" w:rsidRPr="00F12380" w:rsidRDefault="00C10119" w:rsidP="00C10119">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an introductory, two hundred-level course. </w:t>
            </w:r>
          </w:p>
          <w:p w14:paraId="64EDF658" w14:textId="77777777" w:rsidR="00C10119" w:rsidRDefault="00C10119"/>
          <w:p w14:paraId="181069FC" w14:textId="77777777" w:rsidR="00C10119" w:rsidRDefault="00C10119"/>
          <w:p w14:paraId="48BE9E1F" w14:textId="77777777" w:rsidR="00887610" w:rsidRDefault="00887610"/>
        </w:tc>
      </w:tr>
      <w:tr w:rsidR="007A65D6" w14:paraId="56B46C22" w14:textId="77777777" w:rsidTr="00997CF2">
        <w:tc>
          <w:tcPr>
            <w:tcW w:w="1345" w:type="dxa"/>
          </w:tcPr>
          <w:p w14:paraId="42DB1086" w14:textId="77777777" w:rsidR="007A65D6" w:rsidRPr="00AE7775" w:rsidRDefault="00AE7775">
            <w:pPr>
              <w:rPr>
                <w:b/>
              </w:rPr>
            </w:pPr>
            <w:r w:rsidRPr="00AE7775">
              <w:rPr>
                <w:b/>
              </w:rPr>
              <w:t>Integrate</w:t>
            </w:r>
          </w:p>
        </w:tc>
        <w:tc>
          <w:tcPr>
            <w:tcW w:w="2340" w:type="dxa"/>
          </w:tcPr>
          <w:p w14:paraId="6915BD65" w14:textId="77777777"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14:paraId="020FA7EF" w14:textId="77777777" w:rsidR="00C10119" w:rsidRPr="00C10119" w:rsidRDefault="00C10119" w:rsidP="00C10119">
            <w:r>
              <w:t xml:space="preserve">Task Type: Students will produce </w:t>
            </w:r>
            <w:r>
              <w:rPr>
                <w:rFonts w:ascii="Times New Roman" w:hAnsi="Times New Roman" w:cs="Times New Roman"/>
                <w:color w:val="FF0000"/>
              </w:rPr>
              <w:t>papers or exam answers</w:t>
            </w:r>
            <w:r w:rsidRPr="00F12380">
              <w:rPr>
                <w:rFonts w:ascii="Times New Roman" w:hAnsi="Times New Roman" w:cs="Times New Roman"/>
                <w:color w:val="FF0000"/>
              </w:rPr>
              <w:t xml:space="preserve"> </w:t>
            </w:r>
            <w:r>
              <w:rPr>
                <w:rFonts w:ascii="Times New Roman" w:hAnsi="Times New Roman" w:cs="Times New Roman"/>
                <w:color w:val="FF0000"/>
              </w:rPr>
              <w:t>that require them</w:t>
            </w:r>
            <w:r w:rsidRPr="00F12380">
              <w:rPr>
                <w:rFonts w:ascii="Times New Roman" w:hAnsi="Times New Roman" w:cs="Times New Roman"/>
                <w:color w:val="FF0000"/>
              </w:rPr>
              <w:t xml:space="preserve"> </w:t>
            </w:r>
            <w:r>
              <w:rPr>
                <w:rFonts w:ascii="Times New Roman" w:hAnsi="Times New Roman" w:cs="Times New Roman"/>
                <w:color w:val="FF0000"/>
              </w:rPr>
              <w:t xml:space="preserve">to </w:t>
            </w:r>
            <w:r w:rsidRPr="00F12380">
              <w:rPr>
                <w:rFonts w:ascii="Times New Roman" w:hAnsi="Times New Roman" w:cs="Times New Roman"/>
                <w:color w:val="FF0000"/>
              </w:rPr>
              <w:t>read critically and analytically and produce a coherent, critical argument</w:t>
            </w:r>
            <w:r w:rsidRPr="00E46E6A">
              <w:rPr>
                <w:rFonts w:ascii="Times New Roman" w:hAnsi="Times New Roman" w:cs="Times New Roman"/>
              </w:rPr>
              <w:t>.</w:t>
            </w:r>
            <w:r>
              <w:rPr>
                <w:rFonts w:eastAsia="Calibri" w:cs="Calibri"/>
                <w:i/>
                <w:color w:val="FF0000"/>
              </w:rPr>
              <w:t xml:space="preserve"> Integration</w:t>
            </w:r>
            <w:r w:rsidRPr="00F12380">
              <w:rPr>
                <w:rFonts w:eastAsia="Calibri" w:cs="Calibri"/>
                <w:color w:val="FF0000"/>
              </w:rPr>
              <w:t xml:space="preserve"> dimension is assessed via assignment-specific rubrics. </w:t>
            </w:r>
          </w:p>
          <w:p w14:paraId="2DAA1FF1" w14:textId="77777777" w:rsidR="00C10119" w:rsidRPr="00F12380" w:rsidRDefault="00C10119" w:rsidP="00C10119">
            <w:pPr>
              <w:rPr>
                <w:rFonts w:eastAsia="Calibri" w:cs="Calibri"/>
                <w:color w:val="FF0000"/>
              </w:rPr>
            </w:pPr>
          </w:p>
          <w:p w14:paraId="72982928" w14:textId="77777777" w:rsidR="00C10119" w:rsidRPr="00F12380" w:rsidRDefault="00C10119" w:rsidP="00C10119">
            <w:pPr>
              <w:widowControl w:val="0"/>
              <w:rPr>
                <w:rFonts w:eastAsia="Calibri" w:cs="Calibri"/>
                <w:color w:val="FF0000"/>
              </w:rPr>
            </w:pPr>
            <w:r w:rsidRPr="00F12380">
              <w:rPr>
                <w:rFonts w:eastAsia="Calibri" w:cs="Calibri"/>
                <w:b/>
                <w:color w:val="FF0000"/>
                <w:u w:val="single"/>
              </w:rPr>
              <w:t xml:space="preserve">Frequency: </w:t>
            </w:r>
            <w:r w:rsidRPr="00F12380">
              <w:rPr>
                <w:rFonts w:eastAsia="Calibri" w:cs="Calibri"/>
                <w:color w:val="FF0000"/>
              </w:rPr>
              <w:t xml:space="preserve">at least twice </w:t>
            </w:r>
          </w:p>
          <w:p w14:paraId="526FD4BF" w14:textId="77777777" w:rsidR="00C10119" w:rsidRPr="00F12380" w:rsidRDefault="00C10119" w:rsidP="00C10119">
            <w:pPr>
              <w:widowControl w:val="0"/>
              <w:rPr>
                <w:rFonts w:eastAsia="Calibri" w:cs="Calibri"/>
                <w:color w:val="FF0000"/>
              </w:rPr>
            </w:pPr>
          </w:p>
          <w:p w14:paraId="27418EE9" w14:textId="77777777" w:rsidR="00C10119" w:rsidRPr="00F12380" w:rsidRDefault="00C10119" w:rsidP="00C10119">
            <w:pPr>
              <w:widowControl w:val="0"/>
              <w:rPr>
                <w:rFonts w:eastAsia="Calibri" w:cs="Calibri"/>
                <w:color w:val="FF0000"/>
              </w:rPr>
            </w:pPr>
            <w:r w:rsidRPr="00F12380">
              <w:rPr>
                <w:rFonts w:eastAsia="Calibri" w:cs="Calibri"/>
                <w:b/>
                <w:color w:val="FF0000"/>
              </w:rPr>
              <w:t xml:space="preserve">Overall Grading Weight: </w:t>
            </w:r>
            <w:r>
              <w:rPr>
                <w:rFonts w:eastAsia="Calibri" w:cs="Calibri"/>
                <w:b/>
                <w:color w:val="FF0000"/>
              </w:rPr>
              <w:t>10-</w:t>
            </w:r>
            <w:r>
              <w:rPr>
                <w:rFonts w:eastAsia="Calibri" w:cs="Calibri"/>
                <w:color w:val="FF0000"/>
              </w:rPr>
              <w:t>20</w:t>
            </w:r>
            <w:r w:rsidRPr="00F12380">
              <w:rPr>
                <w:rFonts w:eastAsia="Calibri" w:cs="Calibri"/>
                <w:color w:val="FF0000"/>
              </w:rPr>
              <w:t xml:space="preserve">% </w:t>
            </w:r>
          </w:p>
          <w:p w14:paraId="19144D39" w14:textId="77777777" w:rsidR="00C10119" w:rsidRDefault="00C10119"/>
          <w:p w14:paraId="3AE34F9C" w14:textId="77777777" w:rsidR="00C10119" w:rsidRPr="00F12380" w:rsidRDefault="00C10119" w:rsidP="00C10119">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an introductory, two hundred-level course. </w:t>
            </w:r>
          </w:p>
          <w:p w14:paraId="3D71ED96" w14:textId="77777777" w:rsidR="00887610" w:rsidRDefault="00887610"/>
        </w:tc>
      </w:tr>
      <w:tr w:rsidR="007A65D6" w14:paraId="2B82965F" w14:textId="77777777" w:rsidTr="00997CF2">
        <w:tc>
          <w:tcPr>
            <w:tcW w:w="1345" w:type="dxa"/>
          </w:tcPr>
          <w:p w14:paraId="62A5299E" w14:textId="77777777" w:rsidR="007A65D6" w:rsidRPr="00AE7775" w:rsidRDefault="00AE7775">
            <w:pPr>
              <w:rPr>
                <w:b/>
              </w:rPr>
            </w:pPr>
            <w:r w:rsidRPr="00AE7775">
              <w:rPr>
                <w:b/>
              </w:rPr>
              <w:t>Evaluate</w:t>
            </w:r>
          </w:p>
        </w:tc>
        <w:tc>
          <w:tcPr>
            <w:tcW w:w="2340" w:type="dxa"/>
          </w:tcPr>
          <w:p w14:paraId="753A875C"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6167C304" w14:textId="77777777" w:rsidR="00C10119" w:rsidRDefault="00C10119"/>
          <w:p w14:paraId="64B14E30" w14:textId="77777777" w:rsidR="00C10119" w:rsidRPr="00F84D3C" w:rsidRDefault="00C10119" w:rsidP="00C10119">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 xml:space="preserve">Students will construct </w:t>
            </w:r>
            <w:r>
              <w:rPr>
                <w:rFonts w:ascii="Times New Roman" w:hAnsi="Times New Roman" w:cs="Times New Roman"/>
                <w:bCs/>
                <w:color w:val="FF0000"/>
              </w:rPr>
              <w:t>written assignments</w:t>
            </w:r>
            <w:r w:rsidRPr="00F84D3C">
              <w:rPr>
                <w:rFonts w:ascii="Times New Roman" w:hAnsi="Times New Roman" w:cs="Times New Roman"/>
                <w:bCs/>
                <w:color w:val="FF0000"/>
              </w:rPr>
              <w:t xml:space="preserve"> </w:t>
            </w:r>
            <w:r>
              <w:rPr>
                <w:rFonts w:ascii="Times New Roman" w:hAnsi="Times New Roman" w:cs="Times New Roman"/>
                <w:bCs/>
                <w:color w:val="FF0000"/>
              </w:rPr>
              <w:t xml:space="preserve">(i.e., study guides) </w:t>
            </w:r>
            <w:r w:rsidRPr="00F84D3C">
              <w:rPr>
                <w:rFonts w:ascii="Times New Roman" w:hAnsi="Times New Roman" w:cs="Times New Roman"/>
                <w:bCs/>
                <w:color w:val="FF0000"/>
              </w:rPr>
              <w:t>and/or ex</w:t>
            </w:r>
            <w:r>
              <w:rPr>
                <w:rFonts w:ascii="Times New Roman" w:hAnsi="Times New Roman" w:cs="Times New Roman"/>
                <w:bCs/>
                <w:color w:val="FF0000"/>
              </w:rPr>
              <w:t xml:space="preserve">ams by integrating theory with </w:t>
            </w:r>
            <w:r w:rsidRPr="00F84D3C">
              <w:rPr>
                <w:rFonts w:ascii="Times New Roman" w:hAnsi="Times New Roman" w:cs="Times New Roman"/>
                <w:bCs/>
                <w:color w:val="FF0000"/>
              </w:rPr>
              <w:t xml:space="preserve">analysis </w:t>
            </w:r>
            <w:r>
              <w:rPr>
                <w:rFonts w:ascii="Times New Roman" w:hAnsi="Times New Roman" w:cs="Times New Roman"/>
                <w:bCs/>
                <w:color w:val="FF0000"/>
              </w:rPr>
              <w:t>of journalistic principles as applied to news stories</w:t>
            </w:r>
            <w:r w:rsidRPr="00F84D3C">
              <w:rPr>
                <w:rFonts w:ascii="Times New Roman" w:hAnsi="Times New Roman" w:cs="Times New Roman"/>
                <w:bCs/>
                <w:color w:val="FF0000"/>
              </w:rPr>
              <w:t xml:space="preserve">. Evaluation </w:t>
            </w:r>
            <w:r w:rsidRPr="00F84D3C">
              <w:rPr>
                <w:rFonts w:ascii="Times New Roman" w:eastAsia="Calibri" w:hAnsi="Times New Roman" w:cs="Times New Roman"/>
                <w:color w:val="FF0000"/>
              </w:rPr>
              <w:t>dimension is assessed via assignment-specific rubrics.</w:t>
            </w:r>
          </w:p>
          <w:p w14:paraId="01116A32" w14:textId="77777777" w:rsidR="00C10119" w:rsidRPr="00F84D3C" w:rsidRDefault="00C10119" w:rsidP="00C10119">
            <w:pPr>
              <w:rPr>
                <w:rFonts w:ascii="Times New Roman" w:hAnsi="Times New Roman" w:cs="Times New Roman"/>
                <w:b/>
                <w:bCs/>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at least once</w:t>
            </w:r>
          </w:p>
          <w:p w14:paraId="1423C314" w14:textId="77777777" w:rsidR="00C10119" w:rsidRPr="00F84D3C" w:rsidRDefault="00C10119" w:rsidP="00C10119">
            <w:pPr>
              <w:rPr>
                <w:rFonts w:ascii="Times New Roman" w:hAnsi="Times New Roman" w:cs="Times New Roman"/>
                <w:b/>
                <w:bCs/>
              </w:rPr>
            </w:pPr>
            <w:r w:rsidRPr="00F84D3C">
              <w:rPr>
                <w:rFonts w:ascii="Times New Roman" w:hAnsi="Times New Roman" w:cs="Times New Roman"/>
                <w:b/>
                <w:bCs/>
              </w:rPr>
              <w:t>Overall Grading Weight</w:t>
            </w:r>
            <w:r w:rsidRPr="00F84D3C">
              <w:rPr>
                <w:rFonts w:ascii="Times New Roman" w:hAnsi="Times New Roman" w:cs="Times New Roman"/>
                <w:bCs/>
              </w:rPr>
              <w:t xml:space="preserve">: </w:t>
            </w:r>
            <w:r>
              <w:rPr>
                <w:rFonts w:ascii="Times New Roman" w:hAnsi="Times New Roman" w:cs="Times New Roman"/>
                <w:bCs/>
              </w:rPr>
              <w:t>10-</w:t>
            </w:r>
            <w:r>
              <w:rPr>
                <w:rFonts w:ascii="Times New Roman" w:hAnsi="Times New Roman" w:cs="Times New Roman"/>
                <w:bCs/>
                <w:color w:val="FF0000"/>
              </w:rPr>
              <w:t>20</w:t>
            </w:r>
            <w:r w:rsidRPr="00F84D3C">
              <w:rPr>
                <w:rFonts w:ascii="Times New Roman" w:hAnsi="Times New Roman" w:cs="Times New Roman"/>
                <w:bCs/>
                <w:color w:val="FF0000"/>
              </w:rPr>
              <w:t>%</w:t>
            </w:r>
          </w:p>
          <w:p w14:paraId="3AFF919C" w14:textId="77777777" w:rsidR="00C10119" w:rsidRPr="00F12380" w:rsidRDefault="00C10119" w:rsidP="00C10119">
            <w:pPr>
              <w:rPr>
                <w:rFonts w:ascii="Times New Roman" w:hAnsi="Times New Roman" w:cs="Times New Roman"/>
                <w:color w:val="FF0000"/>
              </w:rPr>
            </w:pPr>
            <w:r w:rsidRPr="00F84D3C">
              <w:rPr>
                <w:rFonts w:ascii="Times New Roman" w:hAnsi="Times New Roman" w:cs="Times New Roman"/>
                <w:b/>
                <w:bCs/>
              </w:rPr>
              <w:t>Expected Proficiency Weight:</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an introductory, two hundred-level course. </w:t>
            </w:r>
          </w:p>
          <w:p w14:paraId="7981ED9D" w14:textId="77777777" w:rsidR="00C10119" w:rsidRPr="00E46E6A" w:rsidRDefault="00C10119" w:rsidP="00C10119">
            <w:pPr>
              <w:rPr>
                <w:rFonts w:ascii="Times New Roman" w:hAnsi="Times New Roman" w:cs="Times New Roman"/>
              </w:rPr>
            </w:pPr>
            <w:r w:rsidRPr="00F84D3C">
              <w:rPr>
                <w:rFonts w:ascii="Times New Roman" w:hAnsi="Times New Roman" w:cs="Times New Roman"/>
                <w:bCs/>
              </w:rPr>
              <w:t xml:space="preserve"> </w:t>
            </w:r>
          </w:p>
          <w:p w14:paraId="0885A3C3" w14:textId="77777777" w:rsidR="00C10119" w:rsidRDefault="00C10119"/>
          <w:p w14:paraId="09E82FE8" w14:textId="77777777" w:rsidR="00887610" w:rsidRDefault="00887610"/>
        </w:tc>
      </w:tr>
    </w:tbl>
    <w:p w14:paraId="4BCF921A" w14:textId="77777777" w:rsidR="007A65D6" w:rsidRDefault="007A65D6"/>
    <w:p w14:paraId="7524D63E" w14:textId="77777777" w:rsidR="007A65D6" w:rsidRDefault="007A65D6"/>
    <w:p w14:paraId="213C10D2" w14:textId="77777777" w:rsidR="00F6033A" w:rsidRDefault="00F6033A"/>
    <w:p w14:paraId="185E0B5A" w14:textId="77777777" w:rsidR="00F6033A" w:rsidRDefault="00F6033A"/>
    <w:p w14:paraId="6AE644F9" w14:textId="77777777" w:rsidR="00F6033A" w:rsidRDefault="00F6033A"/>
    <w:p w14:paraId="1EF0F706" w14:textId="77777777" w:rsidR="00F6033A" w:rsidRDefault="00F6033A"/>
    <w:p w14:paraId="1D4170AE" w14:textId="77777777" w:rsidR="00DE239C" w:rsidRDefault="00DE239C">
      <w:pPr>
        <w:rPr>
          <w:b/>
        </w:rPr>
      </w:pPr>
    </w:p>
    <w:p w14:paraId="728C9255" w14:textId="77777777" w:rsidR="00DE239C" w:rsidRPr="007A65D6" w:rsidRDefault="00DE239C" w:rsidP="00DE239C">
      <w:pPr>
        <w:jc w:val="center"/>
        <w:rPr>
          <w:b/>
        </w:rPr>
      </w:pPr>
      <w:r w:rsidRPr="007A65D6">
        <w:rPr>
          <w:b/>
        </w:rPr>
        <w:t>PLAN FOR LEARNING OUTCOMES</w:t>
      </w:r>
      <w:r>
        <w:rPr>
          <w:b/>
        </w:rPr>
        <w:br/>
      </w:r>
      <w:r w:rsidR="00E51C13">
        <w:rPr>
          <w:b/>
        </w:rPr>
        <w:t>PERSPECTIVES ON SOCIETY</w:t>
      </w:r>
    </w:p>
    <w:p w14:paraId="15D6BFE4"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4AE1D69F" w14:textId="77777777" w:rsidTr="00E51C13">
        <w:tc>
          <w:tcPr>
            <w:tcW w:w="1885" w:type="dxa"/>
          </w:tcPr>
          <w:p w14:paraId="6A8C4ECA" w14:textId="77777777" w:rsidR="00AE7775" w:rsidRPr="00AE7775" w:rsidRDefault="00AE7775">
            <w:pPr>
              <w:rPr>
                <w:b/>
              </w:rPr>
            </w:pPr>
            <w:r w:rsidRPr="00AE7775">
              <w:rPr>
                <w:b/>
              </w:rPr>
              <w:t>DIMENSION</w:t>
            </w:r>
          </w:p>
        </w:tc>
        <w:tc>
          <w:tcPr>
            <w:tcW w:w="2790" w:type="dxa"/>
          </w:tcPr>
          <w:p w14:paraId="23B787BB" w14:textId="77777777" w:rsidR="00AE7775" w:rsidRPr="00AE7775" w:rsidRDefault="00B90D0E">
            <w:pPr>
              <w:rPr>
                <w:b/>
              </w:rPr>
            </w:pPr>
            <w:r>
              <w:rPr>
                <w:b/>
              </w:rPr>
              <w:t>WHAT IS BEING ASSESSED</w:t>
            </w:r>
          </w:p>
        </w:tc>
        <w:tc>
          <w:tcPr>
            <w:tcW w:w="5940" w:type="dxa"/>
          </w:tcPr>
          <w:p w14:paraId="52DEDD6F" w14:textId="77777777" w:rsidR="00AE7775" w:rsidRPr="00AE7775" w:rsidRDefault="00AE7775">
            <w:pPr>
              <w:rPr>
                <w:b/>
              </w:rPr>
            </w:pPr>
            <w:r w:rsidRPr="00AE7775">
              <w:rPr>
                <w:b/>
              </w:rPr>
              <w:t>PLAN FOR ASSESSMENT</w:t>
            </w:r>
          </w:p>
        </w:tc>
      </w:tr>
      <w:tr w:rsidR="00E51C13" w:rsidRPr="00AE7775" w14:paraId="1E77F861" w14:textId="77777777" w:rsidTr="00E51C13">
        <w:tc>
          <w:tcPr>
            <w:tcW w:w="1885" w:type="dxa"/>
          </w:tcPr>
          <w:p w14:paraId="54F36FCC" w14:textId="77777777" w:rsidR="00E51C13" w:rsidRPr="00E51C13" w:rsidRDefault="00E51C13" w:rsidP="00E51C13">
            <w:pPr>
              <w:rPr>
                <w:b/>
                <w:sz w:val="20"/>
              </w:rPr>
            </w:pPr>
            <w:r w:rsidRPr="00E51C13">
              <w:rPr>
                <w:b/>
                <w:sz w:val="20"/>
              </w:rPr>
              <w:t xml:space="preserve">Analysis of society </w:t>
            </w:r>
          </w:p>
          <w:p w14:paraId="1A14BD61" w14:textId="77777777" w:rsidR="00E51C13" w:rsidRPr="00E51C13" w:rsidRDefault="00E51C13" w:rsidP="00E51C13">
            <w:pPr>
              <w:rPr>
                <w:b/>
                <w:sz w:val="20"/>
              </w:rPr>
            </w:pPr>
          </w:p>
        </w:tc>
        <w:tc>
          <w:tcPr>
            <w:tcW w:w="2790" w:type="dxa"/>
            <w:tcBorders>
              <w:right w:val="single" w:sz="36" w:space="0" w:color="000000"/>
            </w:tcBorders>
          </w:tcPr>
          <w:p w14:paraId="28B1E4AB" w14:textId="77777777"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14:paraId="4B9E30F6" w14:textId="77777777" w:rsidR="00E51C13" w:rsidRPr="00D663A5" w:rsidRDefault="00E51C13" w:rsidP="00E51C13">
            <w:pPr>
              <w:rPr>
                <w:sz w:val="20"/>
              </w:rPr>
            </w:pPr>
          </w:p>
        </w:tc>
        <w:tc>
          <w:tcPr>
            <w:tcW w:w="5940" w:type="dxa"/>
            <w:tcBorders>
              <w:left w:val="single" w:sz="2" w:space="0" w:color="000000"/>
            </w:tcBorders>
          </w:tcPr>
          <w:p w14:paraId="0EC93A17" w14:textId="77777777" w:rsidR="00E51C13" w:rsidRPr="00C10119" w:rsidRDefault="00C10119" w:rsidP="00E51C13">
            <w:pPr>
              <w:rPr>
                <w:color w:val="FF0000"/>
              </w:rPr>
            </w:pPr>
            <w:r w:rsidRPr="00C10119">
              <w:rPr>
                <w:b/>
                <w:color w:val="FF0000"/>
              </w:rPr>
              <w:t>Task Type</w:t>
            </w:r>
            <w:r w:rsidRPr="00C10119">
              <w:rPr>
                <w:color w:val="FF0000"/>
              </w:rPr>
              <w:t xml:space="preserve">: </w:t>
            </w:r>
            <w:r w:rsidR="00887610" w:rsidRPr="00E0301C">
              <w:t xml:space="preserve">Students will demonstrate an ability to analyze the changing structure, laws, and mores of society that are expressed through the free press and its journalistic practices. </w:t>
            </w:r>
            <w:r w:rsidR="003E2707" w:rsidRPr="00E0301C">
              <w:t xml:space="preserve">Assessment </w:t>
            </w:r>
            <w:r w:rsidR="00887610" w:rsidRPr="00E0301C">
              <w:t>occur</w:t>
            </w:r>
            <w:r w:rsidR="003E2707" w:rsidRPr="00E0301C">
              <w:t>s</w:t>
            </w:r>
            <w:r w:rsidR="00887610" w:rsidRPr="00E0301C">
              <w:t xml:space="preserve"> in written, evidenced papers, short-essays quizzes and group presentations.</w:t>
            </w:r>
          </w:p>
          <w:p w14:paraId="58C64D56" w14:textId="77777777" w:rsidR="00887610" w:rsidRDefault="00887610" w:rsidP="00E51C13"/>
          <w:p w14:paraId="4A91B2EF" w14:textId="77777777" w:rsidR="00C10119" w:rsidRPr="00F84D3C" w:rsidRDefault="00C10119" w:rsidP="00C10119">
            <w:pPr>
              <w:rPr>
                <w:rFonts w:ascii="Times New Roman" w:hAnsi="Times New Roman" w:cs="Times New Roman"/>
                <w:b/>
                <w:bCs/>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at least once</w:t>
            </w:r>
          </w:p>
          <w:p w14:paraId="528A5ABB" w14:textId="77777777" w:rsidR="00C10119" w:rsidRPr="00F84D3C" w:rsidRDefault="00C10119" w:rsidP="00C10119">
            <w:pPr>
              <w:rPr>
                <w:rFonts w:ascii="Times New Roman" w:hAnsi="Times New Roman" w:cs="Times New Roman"/>
                <w:b/>
                <w:bCs/>
              </w:rPr>
            </w:pPr>
            <w:r w:rsidRPr="00F84D3C">
              <w:rPr>
                <w:rFonts w:ascii="Times New Roman" w:hAnsi="Times New Roman" w:cs="Times New Roman"/>
                <w:b/>
                <w:bCs/>
              </w:rPr>
              <w:t>Overall Grading Weight</w:t>
            </w:r>
            <w:r w:rsidRPr="00F84D3C">
              <w:rPr>
                <w:rFonts w:ascii="Times New Roman" w:hAnsi="Times New Roman" w:cs="Times New Roman"/>
                <w:bCs/>
              </w:rPr>
              <w:t xml:space="preserve">: </w:t>
            </w:r>
            <w:r>
              <w:rPr>
                <w:rFonts w:ascii="Times New Roman" w:hAnsi="Times New Roman" w:cs="Times New Roman"/>
                <w:bCs/>
              </w:rPr>
              <w:t>10-</w:t>
            </w:r>
            <w:r>
              <w:rPr>
                <w:rFonts w:ascii="Times New Roman" w:hAnsi="Times New Roman" w:cs="Times New Roman"/>
                <w:bCs/>
                <w:color w:val="FF0000"/>
              </w:rPr>
              <w:t>20</w:t>
            </w:r>
            <w:r w:rsidRPr="00F84D3C">
              <w:rPr>
                <w:rFonts w:ascii="Times New Roman" w:hAnsi="Times New Roman" w:cs="Times New Roman"/>
                <w:bCs/>
                <w:color w:val="FF0000"/>
              </w:rPr>
              <w:t>%</w:t>
            </w:r>
          </w:p>
          <w:p w14:paraId="20C7A4F5" w14:textId="77777777" w:rsidR="00C10119" w:rsidRPr="00F12380" w:rsidRDefault="00C10119" w:rsidP="00C10119">
            <w:pPr>
              <w:rPr>
                <w:rFonts w:ascii="Times New Roman" w:hAnsi="Times New Roman" w:cs="Times New Roman"/>
                <w:color w:val="FF0000"/>
              </w:rPr>
            </w:pPr>
            <w:r w:rsidRPr="00F84D3C">
              <w:rPr>
                <w:rFonts w:ascii="Times New Roman" w:hAnsi="Times New Roman" w:cs="Times New Roman"/>
                <w:b/>
                <w:bCs/>
              </w:rPr>
              <w:t>Expected Proficiency Weight:</w:t>
            </w:r>
            <w:r w:rsidRPr="00F84D3C">
              <w:rPr>
                <w:rFonts w:ascii="Times New Roman" w:hAnsi="Times New Roman" w:cs="Times New Roman"/>
                <w:bCs/>
              </w:rPr>
              <w:t xml:space="preserve">. </w:t>
            </w: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an introductory, two hundred-level course. </w:t>
            </w:r>
          </w:p>
          <w:p w14:paraId="2610097F" w14:textId="77777777" w:rsidR="00887610" w:rsidRDefault="00887610" w:rsidP="00E51C13"/>
          <w:p w14:paraId="50491358" w14:textId="77777777" w:rsidR="00887610" w:rsidRPr="00AE7775" w:rsidRDefault="00887610" w:rsidP="00E51C13"/>
        </w:tc>
      </w:tr>
      <w:tr w:rsidR="00E51C13" w:rsidRPr="00AE7775" w14:paraId="36B30435" w14:textId="77777777" w:rsidTr="00E51C13">
        <w:tc>
          <w:tcPr>
            <w:tcW w:w="1885" w:type="dxa"/>
          </w:tcPr>
          <w:p w14:paraId="7B8059CE"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0602395D"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1E5F4C46"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48FDE8B4" w14:textId="77777777" w:rsidR="00E51C13" w:rsidRDefault="00E0301C" w:rsidP="00F97244">
            <w:r w:rsidRPr="00E0301C">
              <w:rPr>
                <w:color w:val="FF0000"/>
              </w:rPr>
              <w:t xml:space="preserve">Task Type: </w:t>
            </w:r>
            <w:r w:rsidR="00AD5C25">
              <w:t>Eth</w:t>
            </w:r>
            <w:r w:rsidR="00F97244">
              <w:t>ical issues in news coverage are addressed through a written critical paper, a group presentation on a case study of press ethics, and th</w:t>
            </w:r>
            <w:r w:rsidR="003E2707">
              <w:t>r</w:t>
            </w:r>
            <w:r w:rsidR="00F97244">
              <w:t>ough periodic tests of lecture material.</w:t>
            </w:r>
          </w:p>
          <w:p w14:paraId="4FD521F9" w14:textId="77777777" w:rsidR="00E0301C" w:rsidRPr="00F84D3C" w:rsidRDefault="00E0301C" w:rsidP="00E0301C">
            <w:pPr>
              <w:rPr>
                <w:rFonts w:ascii="Times New Roman" w:hAnsi="Times New Roman" w:cs="Times New Roman"/>
                <w:b/>
                <w:bCs/>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at least once</w:t>
            </w:r>
          </w:p>
          <w:p w14:paraId="3E852C77" w14:textId="77777777" w:rsidR="00E0301C" w:rsidRPr="00F84D3C" w:rsidRDefault="00E0301C" w:rsidP="00E0301C">
            <w:pPr>
              <w:rPr>
                <w:rFonts w:ascii="Times New Roman" w:hAnsi="Times New Roman" w:cs="Times New Roman"/>
                <w:b/>
                <w:bCs/>
              </w:rPr>
            </w:pPr>
            <w:r w:rsidRPr="00F84D3C">
              <w:rPr>
                <w:rFonts w:ascii="Times New Roman" w:hAnsi="Times New Roman" w:cs="Times New Roman"/>
                <w:b/>
                <w:bCs/>
              </w:rPr>
              <w:t>Overall Grading Weight</w:t>
            </w:r>
            <w:r w:rsidRPr="00F84D3C">
              <w:rPr>
                <w:rFonts w:ascii="Times New Roman" w:hAnsi="Times New Roman" w:cs="Times New Roman"/>
                <w:bCs/>
              </w:rPr>
              <w:t xml:space="preserve">: </w:t>
            </w:r>
            <w:r>
              <w:rPr>
                <w:rFonts w:ascii="Times New Roman" w:hAnsi="Times New Roman" w:cs="Times New Roman"/>
                <w:bCs/>
              </w:rPr>
              <w:t>10-</w:t>
            </w:r>
            <w:r>
              <w:rPr>
                <w:rFonts w:ascii="Times New Roman" w:hAnsi="Times New Roman" w:cs="Times New Roman"/>
                <w:bCs/>
                <w:color w:val="FF0000"/>
              </w:rPr>
              <w:t>20</w:t>
            </w:r>
            <w:r w:rsidRPr="00F84D3C">
              <w:rPr>
                <w:rFonts w:ascii="Times New Roman" w:hAnsi="Times New Roman" w:cs="Times New Roman"/>
                <w:bCs/>
                <w:color w:val="FF0000"/>
              </w:rPr>
              <w:t>%</w:t>
            </w:r>
          </w:p>
          <w:p w14:paraId="1607B75C" w14:textId="77777777" w:rsidR="00E0301C" w:rsidRPr="00F12380" w:rsidRDefault="00E0301C" w:rsidP="00E0301C">
            <w:pPr>
              <w:rPr>
                <w:rFonts w:ascii="Times New Roman" w:hAnsi="Times New Roman" w:cs="Times New Roman"/>
                <w:color w:val="FF0000"/>
              </w:rPr>
            </w:pPr>
            <w:r w:rsidRPr="00F84D3C">
              <w:rPr>
                <w:rFonts w:ascii="Times New Roman" w:hAnsi="Times New Roman" w:cs="Times New Roman"/>
                <w:b/>
                <w:bCs/>
              </w:rPr>
              <w:t>Expected Proficiency Weight:</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an introductory, two hundred-level course. </w:t>
            </w:r>
          </w:p>
          <w:p w14:paraId="41120E00" w14:textId="77777777" w:rsidR="00E0301C" w:rsidRDefault="00E0301C" w:rsidP="00F97244"/>
          <w:p w14:paraId="6CAFFE13" w14:textId="77777777" w:rsidR="003E2707" w:rsidRPr="00AE7775" w:rsidRDefault="003E2707" w:rsidP="00E0301C"/>
        </w:tc>
      </w:tr>
      <w:tr w:rsidR="00E51C13" w:rsidRPr="00AE7775" w14:paraId="28CADA5B" w14:textId="77777777" w:rsidTr="00E51C13">
        <w:tc>
          <w:tcPr>
            <w:tcW w:w="1885" w:type="dxa"/>
          </w:tcPr>
          <w:p w14:paraId="0CB52EE9" w14:textId="77777777"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14:paraId="1DD56954" w14:textId="77777777" w:rsidR="00E51C13" w:rsidRDefault="00E51C13" w:rsidP="00E51C13">
            <w:pPr>
              <w:rPr>
                <w:sz w:val="20"/>
              </w:rPr>
            </w:pPr>
            <w:r>
              <w:rPr>
                <w:sz w:val="20"/>
              </w:rPr>
              <w:t>Explore themes in the development of human society</w:t>
            </w:r>
          </w:p>
          <w:p w14:paraId="1F367656" w14:textId="77777777" w:rsidR="00E51C13" w:rsidRDefault="00E51C13" w:rsidP="00E51C13">
            <w:pPr>
              <w:rPr>
                <w:sz w:val="20"/>
              </w:rPr>
            </w:pPr>
          </w:p>
          <w:p w14:paraId="07668B46" w14:textId="77777777" w:rsidR="00E51C13" w:rsidRPr="00D663A5" w:rsidRDefault="00E51C13" w:rsidP="00E51C13">
            <w:pPr>
              <w:rPr>
                <w:sz w:val="20"/>
              </w:rPr>
            </w:pPr>
          </w:p>
        </w:tc>
        <w:tc>
          <w:tcPr>
            <w:tcW w:w="5940" w:type="dxa"/>
            <w:tcBorders>
              <w:left w:val="single" w:sz="2" w:space="0" w:color="000000"/>
              <w:bottom w:val="single" w:sz="2" w:space="0" w:color="000000"/>
            </w:tcBorders>
          </w:tcPr>
          <w:p w14:paraId="03F9C198" w14:textId="77777777" w:rsidR="00E51C13" w:rsidRDefault="00E0301C" w:rsidP="00E51C13">
            <w:r w:rsidRPr="00E0301C">
              <w:rPr>
                <w:color w:val="FF0000"/>
              </w:rPr>
              <w:t>Task Type</w:t>
            </w:r>
            <w:r>
              <w:t xml:space="preserve">: </w:t>
            </w:r>
            <w:r w:rsidR="00F97244">
              <w:t>Developments of a free press from Gutenberg in the 1500s, to the Penny Press of 1830s, the Yellow Press of the 1890s to 24-hour news networks are themes and issues measure</w:t>
            </w:r>
            <w:r w:rsidR="003E2707">
              <w:t>d</w:t>
            </w:r>
            <w:r w:rsidR="00F97244">
              <w:t xml:space="preserve"> through lectures, tests, and group exercises.</w:t>
            </w:r>
          </w:p>
          <w:p w14:paraId="1F848A6F" w14:textId="77777777" w:rsidR="00887610" w:rsidRDefault="00887610" w:rsidP="00E51C13"/>
          <w:p w14:paraId="3ABF903A" w14:textId="77777777" w:rsidR="00E0301C" w:rsidRPr="00F84D3C" w:rsidRDefault="00E0301C" w:rsidP="00E0301C">
            <w:pPr>
              <w:rPr>
                <w:rFonts w:ascii="Times New Roman" w:hAnsi="Times New Roman" w:cs="Times New Roman"/>
                <w:b/>
                <w:bCs/>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at least once</w:t>
            </w:r>
          </w:p>
          <w:p w14:paraId="620CDAFC" w14:textId="77777777" w:rsidR="00E0301C" w:rsidRPr="00F84D3C" w:rsidRDefault="00E0301C" w:rsidP="00E0301C">
            <w:pPr>
              <w:rPr>
                <w:rFonts w:ascii="Times New Roman" w:hAnsi="Times New Roman" w:cs="Times New Roman"/>
                <w:b/>
                <w:bCs/>
              </w:rPr>
            </w:pPr>
            <w:r w:rsidRPr="00F84D3C">
              <w:rPr>
                <w:rFonts w:ascii="Times New Roman" w:hAnsi="Times New Roman" w:cs="Times New Roman"/>
                <w:b/>
                <w:bCs/>
              </w:rPr>
              <w:lastRenderedPageBreak/>
              <w:t>Overall Grading Weight</w:t>
            </w:r>
            <w:r w:rsidRPr="00F84D3C">
              <w:rPr>
                <w:rFonts w:ascii="Times New Roman" w:hAnsi="Times New Roman" w:cs="Times New Roman"/>
                <w:bCs/>
              </w:rPr>
              <w:t xml:space="preserve">: </w:t>
            </w:r>
            <w:r>
              <w:rPr>
                <w:rFonts w:ascii="Times New Roman" w:hAnsi="Times New Roman" w:cs="Times New Roman"/>
                <w:bCs/>
              </w:rPr>
              <w:t>10-</w:t>
            </w:r>
            <w:r>
              <w:rPr>
                <w:rFonts w:ascii="Times New Roman" w:hAnsi="Times New Roman" w:cs="Times New Roman"/>
                <w:bCs/>
                <w:color w:val="FF0000"/>
              </w:rPr>
              <w:t>20</w:t>
            </w:r>
            <w:r w:rsidRPr="00F84D3C">
              <w:rPr>
                <w:rFonts w:ascii="Times New Roman" w:hAnsi="Times New Roman" w:cs="Times New Roman"/>
                <w:bCs/>
                <w:color w:val="FF0000"/>
              </w:rPr>
              <w:t>%</w:t>
            </w:r>
          </w:p>
          <w:p w14:paraId="2239CE30" w14:textId="77777777" w:rsidR="00E0301C" w:rsidRPr="00F12380" w:rsidRDefault="00E0301C" w:rsidP="00E0301C">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an introductory, two hundred-level course. </w:t>
            </w:r>
          </w:p>
          <w:p w14:paraId="1EA7DCB5" w14:textId="77777777" w:rsidR="00887610" w:rsidRPr="00AE7775" w:rsidRDefault="00887610" w:rsidP="00E51C13"/>
        </w:tc>
      </w:tr>
    </w:tbl>
    <w:p w14:paraId="09279D4B" w14:textId="77777777" w:rsidR="007A65D6" w:rsidRDefault="007A65D6"/>
    <w:p w14:paraId="4FC9FD9E" w14:textId="77777777" w:rsidR="00581781" w:rsidRDefault="00581781"/>
    <w:p w14:paraId="13137928" w14:textId="77777777" w:rsidR="00581781" w:rsidRDefault="00581781"/>
    <w:p w14:paraId="6D1BB671" w14:textId="77777777" w:rsidR="00581781" w:rsidRDefault="00581781"/>
    <w:p w14:paraId="5B32EEC2" w14:textId="77777777" w:rsidR="00581781" w:rsidRDefault="00581781" w:rsidP="00581781">
      <w:pPr>
        <w:pStyle w:val="Heading1"/>
        <w:jc w:val="center"/>
        <w:rPr>
          <w:sz w:val="44"/>
          <w:szCs w:val="44"/>
        </w:rPr>
      </w:pPr>
      <w:r>
        <w:rPr>
          <w:sz w:val="44"/>
          <w:szCs w:val="44"/>
        </w:rPr>
        <w:t>EN 206: Survey of Journalism</w:t>
      </w:r>
    </w:p>
    <w:p w14:paraId="4BFE5CEC" w14:textId="77777777" w:rsidR="00581781" w:rsidRDefault="00581781" w:rsidP="00581781">
      <w:pPr>
        <w:pStyle w:val="Heading1"/>
      </w:pPr>
    </w:p>
    <w:p w14:paraId="783F9868" w14:textId="77777777" w:rsidR="00581781" w:rsidRDefault="00581781" w:rsidP="00581781">
      <w:pPr>
        <w:pStyle w:val="Heading1"/>
      </w:pPr>
      <w:r>
        <w:tab/>
      </w:r>
      <w:r>
        <w:tab/>
      </w:r>
      <w:r>
        <w:tab/>
      </w:r>
      <w:r>
        <w:tab/>
      </w:r>
      <w:r>
        <w:tab/>
      </w:r>
    </w:p>
    <w:p w14:paraId="3AC6C358" w14:textId="77777777" w:rsidR="00581781" w:rsidRDefault="00581781" w:rsidP="00581781">
      <w:pPr>
        <w:rPr>
          <w:b/>
          <w:bCs/>
        </w:rPr>
      </w:pPr>
      <w:r>
        <w:rPr>
          <w:b/>
          <w:bCs/>
        </w:rPr>
        <w:t>Winter 2015</w:t>
      </w:r>
      <w:r>
        <w:rPr>
          <w:b/>
          <w:bCs/>
        </w:rPr>
        <w:tab/>
      </w:r>
      <w:r>
        <w:rPr>
          <w:b/>
          <w:bCs/>
        </w:rPr>
        <w:tab/>
      </w:r>
      <w:r>
        <w:rPr>
          <w:b/>
          <w:bCs/>
        </w:rPr>
        <w:tab/>
      </w:r>
      <w:r>
        <w:rPr>
          <w:b/>
          <w:bCs/>
        </w:rPr>
        <w:tab/>
      </w:r>
      <w:r>
        <w:rPr>
          <w:b/>
          <w:bCs/>
        </w:rPr>
        <w:tab/>
      </w:r>
      <w:r>
        <w:rPr>
          <w:b/>
          <w:bCs/>
        </w:rPr>
        <w:tab/>
        <w:t>James McCommons</w:t>
      </w:r>
    </w:p>
    <w:p w14:paraId="7640E0A8" w14:textId="77777777" w:rsidR="00581781" w:rsidRDefault="00581781" w:rsidP="00581781">
      <w:pPr>
        <w:rPr>
          <w:b/>
          <w:bCs/>
        </w:rPr>
      </w:pPr>
      <w:r>
        <w:rPr>
          <w:b/>
          <w:bCs/>
        </w:rPr>
        <w:t>Mon/Wed 4 to 5:40 p.m.</w:t>
      </w:r>
      <w:r>
        <w:rPr>
          <w:b/>
          <w:bCs/>
        </w:rPr>
        <w:tab/>
        <w:t xml:space="preserve"> </w:t>
      </w:r>
      <w:r>
        <w:rPr>
          <w:b/>
          <w:bCs/>
        </w:rPr>
        <w:tab/>
      </w:r>
      <w:r>
        <w:rPr>
          <w:b/>
          <w:bCs/>
        </w:rPr>
        <w:tab/>
      </w:r>
      <w:r>
        <w:rPr>
          <w:b/>
          <w:bCs/>
        </w:rPr>
        <w:tab/>
        <w:t>3246 Jamrich Hall</w:t>
      </w:r>
    </w:p>
    <w:p w14:paraId="31F77722" w14:textId="77777777" w:rsidR="00581781" w:rsidRDefault="00581781" w:rsidP="00581781">
      <w:pPr>
        <w:rPr>
          <w:b/>
          <w:bCs/>
        </w:rPr>
      </w:pPr>
      <w:r>
        <w:rPr>
          <w:b/>
          <w:bCs/>
        </w:rPr>
        <w:t>Jamrich 3103</w:t>
      </w:r>
      <w:r>
        <w:rPr>
          <w:b/>
          <w:bCs/>
        </w:rPr>
        <w:tab/>
      </w:r>
      <w:r>
        <w:rPr>
          <w:b/>
          <w:bCs/>
        </w:rPr>
        <w:tab/>
        <w:t>.</w:t>
      </w:r>
      <w:r>
        <w:rPr>
          <w:b/>
          <w:bCs/>
        </w:rPr>
        <w:tab/>
      </w:r>
      <w:r>
        <w:rPr>
          <w:b/>
          <w:bCs/>
        </w:rPr>
        <w:tab/>
      </w:r>
      <w:r>
        <w:rPr>
          <w:b/>
          <w:bCs/>
        </w:rPr>
        <w:tab/>
      </w:r>
      <w:r>
        <w:rPr>
          <w:b/>
          <w:bCs/>
        </w:rPr>
        <w:tab/>
        <w:t>Work: 227-2674</w:t>
      </w:r>
    </w:p>
    <w:p w14:paraId="7DA20E9E" w14:textId="77777777" w:rsidR="00581781" w:rsidRDefault="00F050F3" w:rsidP="00581781">
      <w:pPr>
        <w:ind w:left="4320" w:firstLine="720"/>
        <w:rPr>
          <w:b/>
          <w:bCs/>
        </w:rPr>
      </w:pPr>
      <w:hyperlink r:id="rId9" w:history="1">
        <w:r w:rsidR="00581781">
          <w:rPr>
            <w:rStyle w:val="Hyperlink"/>
            <w:b/>
            <w:bCs/>
          </w:rPr>
          <w:t>jmccommo@nmu.edu</w:t>
        </w:r>
      </w:hyperlink>
      <w:r w:rsidR="00581781">
        <w:rPr>
          <w:b/>
          <w:bCs/>
        </w:rPr>
        <w:tab/>
      </w:r>
    </w:p>
    <w:p w14:paraId="4D17B73D" w14:textId="77777777" w:rsidR="00581781" w:rsidRDefault="00581781" w:rsidP="00581781">
      <w:pPr>
        <w:ind w:left="4320" w:firstLine="720"/>
      </w:pPr>
      <w:r>
        <w:rPr>
          <w:i/>
        </w:rPr>
        <w:t>Office Hours</w:t>
      </w:r>
      <w:r>
        <w:t>:</w:t>
      </w:r>
      <w:r>
        <w:tab/>
      </w:r>
    </w:p>
    <w:p w14:paraId="21DD721C" w14:textId="77777777" w:rsidR="00581781" w:rsidRDefault="00581781" w:rsidP="00581781">
      <w:pPr>
        <w:ind w:left="4320" w:firstLine="720"/>
      </w:pPr>
      <w:r>
        <w:t>M-W Noon to 1:30 p.m.</w:t>
      </w:r>
    </w:p>
    <w:p w14:paraId="476F5292" w14:textId="77777777" w:rsidR="00581781" w:rsidRDefault="00581781" w:rsidP="00581781">
      <w:pPr>
        <w:ind w:left="4320" w:firstLine="720"/>
      </w:pPr>
      <w:r>
        <w:t xml:space="preserve">T-TH 10 a.m. to Noon </w:t>
      </w:r>
    </w:p>
    <w:p w14:paraId="14BF7FF0" w14:textId="77777777" w:rsidR="00581781" w:rsidRDefault="00581781" w:rsidP="00581781">
      <w:pPr>
        <w:ind w:left="4320" w:firstLine="720"/>
      </w:pPr>
      <w:r>
        <w:t>Also by appointment</w:t>
      </w:r>
    </w:p>
    <w:p w14:paraId="119BC5F3" w14:textId="77777777" w:rsidR="00581781" w:rsidRDefault="00581781" w:rsidP="00581781">
      <w:pPr>
        <w:ind w:left="5760" w:firstLine="720"/>
        <w:rPr>
          <w:b/>
          <w:bCs/>
        </w:rPr>
      </w:pPr>
    </w:p>
    <w:p w14:paraId="2005B1C1" w14:textId="77777777" w:rsidR="00581781" w:rsidRDefault="00581781" w:rsidP="00581781">
      <w:pPr>
        <w:pStyle w:val="Heading1"/>
        <w:rPr>
          <w:sz w:val="28"/>
        </w:rPr>
      </w:pPr>
      <w:r>
        <w:rPr>
          <w:sz w:val="28"/>
        </w:rPr>
        <w:t>Course Description</w:t>
      </w:r>
    </w:p>
    <w:p w14:paraId="1580EE9D" w14:textId="77777777" w:rsidR="00581781" w:rsidRDefault="00581781" w:rsidP="00581781">
      <w:pPr>
        <w:rPr>
          <w:sz w:val="24"/>
        </w:rPr>
      </w:pPr>
      <w:r>
        <w:tab/>
        <w:t>The NMU University Bulletin defines the course in this way</w:t>
      </w:r>
      <w:r>
        <w:rPr>
          <w:i/>
          <w:iCs/>
        </w:rPr>
        <w:t>: “Theory and history of print journalism. Introduction to the fundamentals of news writing, reporting and editing.”</w:t>
      </w:r>
    </w:p>
    <w:p w14:paraId="0E4ECB0A" w14:textId="77777777" w:rsidR="00581781" w:rsidRDefault="00581781" w:rsidP="00581781">
      <w:r>
        <w:tab/>
        <w:t>Our primary emphasis will be on the theory and practice of journalism, in particular newspaper journalism, the oldest and most fundamental news medium. Despite the growth of radio, television and on-line media, print still employs the most journalists in the United States.</w:t>
      </w:r>
    </w:p>
    <w:p w14:paraId="7FCFF57A" w14:textId="77777777" w:rsidR="00581781" w:rsidRDefault="00581781" w:rsidP="00581781">
      <w:pPr>
        <w:ind w:firstLine="720"/>
      </w:pPr>
      <w:r>
        <w:t>We begin by looking at the origins, history, and traditions of American print journalism, and the role the press played in the development of our political and democratic processes. We’ll examine the practical workings of a newsroom, how reporters and editors make decisions and cover stories, and the business of journalism. Later in the course, we examine the ethical, legal concerns, and privacy issues faced by working journalists and the people who appear in their stories. And throughout the semester, we will be looking at the current coverage of news events.</w:t>
      </w:r>
    </w:p>
    <w:p w14:paraId="68094806" w14:textId="77777777" w:rsidR="00581781" w:rsidRDefault="00581781" w:rsidP="00581781">
      <w:pPr>
        <w:ind w:firstLine="720"/>
      </w:pPr>
    </w:p>
    <w:p w14:paraId="471CEE03" w14:textId="77777777" w:rsidR="00581781" w:rsidRDefault="00581781" w:rsidP="00581781">
      <w:pPr>
        <w:rPr>
          <w:b/>
          <w:sz w:val="28"/>
          <w:szCs w:val="28"/>
        </w:rPr>
      </w:pPr>
      <w:r>
        <w:rPr>
          <w:b/>
          <w:sz w:val="28"/>
          <w:szCs w:val="28"/>
        </w:rPr>
        <w:t>Objectives:</w:t>
      </w:r>
      <w:r>
        <w:rPr>
          <w:b/>
          <w:sz w:val="28"/>
          <w:szCs w:val="28"/>
        </w:rPr>
        <w:tab/>
      </w:r>
    </w:p>
    <w:p w14:paraId="3BE3CF25" w14:textId="77777777" w:rsidR="00581781" w:rsidRDefault="00581781" w:rsidP="00581781">
      <w:pPr>
        <w:ind w:firstLine="720"/>
        <w:rPr>
          <w:sz w:val="24"/>
          <w:szCs w:val="24"/>
        </w:rPr>
      </w:pPr>
      <w:r>
        <w:lastRenderedPageBreak/>
        <w:t>By the end of the semester, you will have a:</w:t>
      </w:r>
    </w:p>
    <w:p w14:paraId="2D8E810E" w14:textId="77777777" w:rsidR="00581781" w:rsidRDefault="00581781" w:rsidP="00581781">
      <w:pPr>
        <w:ind w:left="720"/>
      </w:pPr>
    </w:p>
    <w:p w14:paraId="4EF9BBEB" w14:textId="77777777" w:rsidR="00581781" w:rsidRDefault="00581781" w:rsidP="00581781">
      <w:pPr>
        <w:ind w:left="720"/>
      </w:pPr>
      <w:r>
        <w:t xml:space="preserve">An informed understanding of the changing role the free press has played in American society. </w:t>
      </w:r>
    </w:p>
    <w:p w14:paraId="5DAB0B4C" w14:textId="77777777" w:rsidR="00581781" w:rsidRDefault="00581781" w:rsidP="00581781">
      <w:pPr>
        <w:ind w:left="720"/>
      </w:pPr>
    </w:p>
    <w:p w14:paraId="05DD5627" w14:textId="77777777" w:rsidR="00581781" w:rsidRDefault="00581781" w:rsidP="00581781">
      <w:pPr>
        <w:ind w:left="720"/>
      </w:pPr>
      <w:r>
        <w:t>An enhanced ability to think critically about ethical issues involving free speech and coverage of new events.</w:t>
      </w:r>
    </w:p>
    <w:p w14:paraId="173ECD18" w14:textId="77777777" w:rsidR="00581781" w:rsidRDefault="00581781" w:rsidP="00581781">
      <w:pPr>
        <w:ind w:left="720"/>
      </w:pPr>
    </w:p>
    <w:p w14:paraId="5F4ECAAA" w14:textId="77777777" w:rsidR="00581781" w:rsidRDefault="00581781" w:rsidP="00581781">
      <w:pPr>
        <w:ind w:left="720"/>
      </w:pPr>
      <w:r>
        <w:t>An understanding of the nuances of press freedom and the changing notions about privacy, defamation, and transparency of public information.</w:t>
      </w:r>
    </w:p>
    <w:p w14:paraId="6CC1B765" w14:textId="77777777" w:rsidR="00581781" w:rsidRDefault="00581781" w:rsidP="00581781">
      <w:pPr>
        <w:pStyle w:val="Heading1"/>
        <w:rPr>
          <w:sz w:val="28"/>
        </w:rPr>
      </w:pPr>
    </w:p>
    <w:p w14:paraId="5EA57D26" w14:textId="77777777" w:rsidR="00581781" w:rsidRDefault="00581781" w:rsidP="00581781">
      <w:pPr>
        <w:pStyle w:val="Heading1"/>
        <w:rPr>
          <w:sz w:val="28"/>
        </w:rPr>
      </w:pPr>
      <w:r>
        <w:rPr>
          <w:sz w:val="28"/>
        </w:rPr>
        <w:t>Required Texts</w:t>
      </w:r>
    </w:p>
    <w:p w14:paraId="0DBF0488" w14:textId="77777777" w:rsidR="00581781" w:rsidRDefault="00581781" w:rsidP="00581781">
      <w:pPr>
        <w:rPr>
          <w:sz w:val="24"/>
        </w:rPr>
      </w:pPr>
      <w:r>
        <w:rPr>
          <w:i/>
        </w:rPr>
        <w:t>Mightier Than the Sword</w:t>
      </w:r>
      <w:r>
        <w:t xml:space="preserve">, Rodger Streitmatter  </w:t>
      </w:r>
    </w:p>
    <w:p w14:paraId="741D9431" w14:textId="77777777" w:rsidR="00581781" w:rsidRDefault="00581781" w:rsidP="00581781">
      <w:r>
        <w:t>Supplemental readings, podcasts as assigned</w:t>
      </w:r>
    </w:p>
    <w:p w14:paraId="2DCB243F" w14:textId="77777777" w:rsidR="00581781" w:rsidRDefault="00581781" w:rsidP="00581781">
      <w:pPr>
        <w:pStyle w:val="Heading3"/>
      </w:pPr>
    </w:p>
    <w:p w14:paraId="653A55E2" w14:textId="77777777" w:rsidR="00581781" w:rsidRDefault="00581781" w:rsidP="00581781">
      <w:pPr>
        <w:pStyle w:val="Heading3"/>
      </w:pPr>
      <w:r>
        <w:t>Lectures and Readings</w:t>
      </w:r>
    </w:p>
    <w:p w14:paraId="09FDA682" w14:textId="77777777" w:rsidR="00581781" w:rsidRDefault="00581781" w:rsidP="00581781">
      <w:pPr>
        <w:ind w:firstLine="720"/>
      </w:pPr>
      <w:r>
        <w:t>The course is delivered via lecture with accompanying PowerPoints. Nearly all of your quiz questions will come from these lectures. To get the most out of the lectures, you need to keep up with your readings, take detailed notes on the material and join the discussions in class. I will provide study guides to the readings that you will complete and hand-in for credit. Study guides will count toward your participation grade. It is important to complete them. The quizzes, which account for a significant portion of your grade, will motivate you to keep current with both the lectures and readings.</w:t>
      </w:r>
    </w:p>
    <w:p w14:paraId="62E96FD0" w14:textId="77777777" w:rsidR="00581781" w:rsidRDefault="00581781" w:rsidP="00581781">
      <w:pPr>
        <w:ind w:firstLine="720"/>
      </w:pPr>
      <w:r>
        <w:t xml:space="preserve"> As well, I suggest you read a couple of daily newspapers on-line and keep current with the news of the day. On your quizzes, there will be bonus questions on current events. I will draw the questions from the following news sources.</w:t>
      </w:r>
    </w:p>
    <w:p w14:paraId="30736D4F" w14:textId="77777777" w:rsidR="00581781" w:rsidRDefault="00581781" w:rsidP="00581781">
      <w:pPr>
        <w:ind w:firstLine="720"/>
      </w:pPr>
    </w:p>
    <w:p w14:paraId="57353502" w14:textId="77777777" w:rsidR="00581781" w:rsidRDefault="00581781" w:rsidP="00581781">
      <w:r>
        <w:rPr>
          <w:u w:val="single"/>
        </w:rPr>
        <w:t>USA Today</w:t>
      </w:r>
      <w:r>
        <w:t xml:space="preserve"> </w:t>
      </w:r>
      <w:r>
        <w:tab/>
      </w:r>
      <w:r>
        <w:tab/>
        <w:t xml:space="preserve">     </w:t>
      </w:r>
      <w:hyperlink r:id="rId10" w:history="1">
        <w:r>
          <w:rPr>
            <w:rStyle w:val="Hyperlink"/>
          </w:rPr>
          <w:t>www.usatoday.com</w:t>
        </w:r>
      </w:hyperlink>
    </w:p>
    <w:p w14:paraId="2F3F683E" w14:textId="77777777" w:rsidR="00581781" w:rsidRDefault="00581781" w:rsidP="00581781">
      <w:r>
        <w:rPr>
          <w:u w:val="single"/>
        </w:rPr>
        <w:t>CNN.com</w:t>
      </w:r>
      <w:r>
        <w:t xml:space="preserve"> </w:t>
      </w:r>
      <w:r>
        <w:tab/>
      </w:r>
      <w:r>
        <w:tab/>
        <w:t xml:space="preserve">     </w:t>
      </w:r>
      <w:hyperlink r:id="rId11" w:history="1">
        <w:r>
          <w:rPr>
            <w:rStyle w:val="Hyperlink"/>
          </w:rPr>
          <w:t>www.cnn.com</w:t>
        </w:r>
      </w:hyperlink>
    </w:p>
    <w:p w14:paraId="2E8ED62F" w14:textId="77777777" w:rsidR="00581781" w:rsidRDefault="00581781" w:rsidP="00581781">
      <w:r>
        <w:rPr>
          <w:u w:val="single"/>
        </w:rPr>
        <w:t>AP</w:t>
      </w:r>
      <w:r>
        <w:tab/>
      </w:r>
      <w:r>
        <w:rPr>
          <w:sz w:val="20"/>
          <w:szCs w:val="20"/>
        </w:rPr>
        <w:tab/>
      </w:r>
      <w:r>
        <w:rPr>
          <w:sz w:val="20"/>
          <w:szCs w:val="20"/>
        </w:rPr>
        <w:tab/>
        <w:t xml:space="preserve">       </w:t>
      </w:r>
      <w:hyperlink r:id="rId12" w:history="1">
        <w:r>
          <w:rPr>
            <w:rStyle w:val="Hyperlink"/>
            <w:sz w:val="20"/>
            <w:szCs w:val="20"/>
          </w:rPr>
          <w:t>http://hosted.ap.org/dynamic/fronts/HOME?SITE=AP&amp;SECTION=HOME</w:t>
        </w:r>
      </w:hyperlink>
    </w:p>
    <w:p w14:paraId="38BBA3BD" w14:textId="77777777" w:rsidR="00581781" w:rsidRDefault="00581781" w:rsidP="00581781">
      <w:pPr>
        <w:pStyle w:val="Heading1"/>
        <w:rPr>
          <w:sz w:val="28"/>
        </w:rPr>
      </w:pPr>
    </w:p>
    <w:p w14:paraId="11855B43" w14:textId="77777777" w:rsidR="00581781" w:rsidRDefault="00581781" w:rsidP="00581781">
      <w:pPr>
        <w:pStyle w:val="Heading1"/>
        <w:rPr>
          <w:sz w:val="28"/>
        </w:rPr>
      </w:pPr>
      <w:r>
        <w:rPr>
          <w:sz w:val="28"/>
        </w:rPr>
        <w:t>Grading</w:t>
      </w:r>
    </w:p>
    <w:p w14:paraId="440AC566" w14:textId="77777777" w:rsidR="00581781" w:rsidRDefault="00581781" w:rsidP="00581781">
      <w:pPr>
        <w:rPr>
          <w:sz w:val="24"/>
        </w:rPr>
      </w:pPr>
      <w:r>
        <w:tab/>
        <w:t>Quizzes</w:t>
      </w:r>
      <w:r>
        <w:tab/>
      </w:r>
      <w:r>
        <w:tab/>
      </w:r>
      <w:r>
        <w:tab/>
      </w:r>
      <w:r>
        <w:tab/>
      </w:r>
      <w:r>
        <w:tab/>
      </w:r>
      <w:r>
        <w:tab/>
        <w:t>50 percent</w:t>
      </w:r>
    </w:p>
    <w:p w14:paraId="6C43AC66" w14:textId="77777777" w:rsidR="00581781" w:rsidRDefault="00581781" w:rsidP="00581781">
      <w:pPr>
        <w:ind w:firstLine="720"/>
      </w:pPr>
      <w:r>
        <w:t>Participation/attendance</w:t>
      </w:r>
      <w:r>
        <w:tab/>
      </w:r>
      <w:r>
        <w:tab/>
      </w:r>
      <w:r>
        <w:tab/>
      </w:r>
      <w:r>
        <w:tab/>
        <w:t>15 percent</w:t>
      </w:r>
    </w:p>
    <w:p w14:paraId="7B39B6CB" w14:textId="77777777" w:rsidR="00581781" w:rsidRDefault="00581781" w:rsidP="00581781">
      <w:pPr>
        <w:ind w:firstLine="720"/>
      </w:pPr>
      <w:r>
        <w:t>Paper</w:t>
      </w:r>
      <w:r>
        <w:tab/>
      </w:r>
      <w:r>
        <w:tab/>
      </w:r>
      <w:r>
        <w:tab/>
      </w:r>
      <w:r>
        <w:tab/>
      </w:r>
      <w:r>
        <w:tab/>
      </w:r>
      <w:r>
        <w:tab/>
      </w:r>
      <w:r>
        <w:tab/>
        <w:t>10 percent</w:t>
      </w:r>
    </w:p>
    <w:p w14:paraId="70267FC1" w14:textId="77777777" w:rsidR="00581781" w:rsidRDefault="00581781" w:rsidP="00581781">
      <w:pPr>
        <w:ind w:firstLine="720"/>
      </w:pPr>
      <w:r>
        <w:t>Group project</w:t>
      </w:r>
      <w:r>
        <w:tab/>
      </w:r>
      <w:r>
        <w:tab/>
      </w:r>
      <w:r>
        <w:tab/>
      </w:r>
      <w:r>
        <w:tab/>
      </w:r>
      <w:r>
        <w:tab/>
      </w:r>
      <w:r>
        <w:tab/>
        <w:t>10 percent</w:t>
      </w:r>
    </w:p>
    <w:p w14:paraId="1000129E" w14:textId="77777777" w:rsidR="00581781" w:rsidRDefault="00581781" w:rsidP="00581781">
      <w:pPr>
        <w:ind w:firstLine="720"/>
      </w:pPr>
      <w:r>
        <w:t>Final Exam</w:t>
      </w:r>
      <w:r>
        <w:tab/>
      </w:r>
      <w:r>
        <w:tab/>
      </w:r>
      <w:r>
        <w:tab/>
      </w:r>
      <w:r>
        <w:tab/>
      </w:r>
      <w:r>
        <w:tab/>
      </w:r>
      <w:r>
        <w:tab/>
        <w:t>15 percent</w:t>
      </w:r>
      <w:r>
        <w:tab/>
      </w:r>
      <w:r>
        <w:tab/>
      </w:r>
    </w:p>
    <w:p w14:paraId="6DD6E27B" w14:textId="77777777" w:rsidR="00581781" w:rsidRDefault="00581781" w:rsidP="00581781">
      <w:pPr>
        <w:ind w:firstLine="720"/>
      </w:pPr>
    </w:p>
    <w:p w14:paraId="67BB7387" w14:textId="77777777" w:rsidR="00581781" w:rsidRDefault="00581781" w:rsidP="00581781">
      <w:pPr>
        <w:pStyle w:val="Heading1"/>
        <w:rPr>
          <w:sz w:val="28"/>
        </w:rPr>
      </w:pPr>
    </w:p>
    <w:p w14:paraId="1D4C0326" w14:textId="77777777" w:rsidR="00581781" w:rsidRDefault="00581781" w:rsidP="00581781">
      <w:pPr>
        <w:pStyle w:val="Heading1"/>
        <w:rPr>
          <w:sz w:val="28"/>
        </w:rPr>
      </w:pPr>
      <w:r>
        <w:rPr>
          <w:sz w:val="28"/>
        </w:rPr>
        <w:t>Grading Scale</w:t>
      </w:r>
    </w:p>
    <w:p w14:paraId="08217B03" w14:textId="77777777" w:rsidR="00581781" w:rsidRDefault="00581781" w:rsidP="00581781">
      <w:pPr>
        <w:rPr>
          <w:sz w:val="24"/>
        </w:rPr>
      </w:pPr>
      <w:r>
        <w:tab/>
      </w:r>
      <w:r>
        <w:tab/>
      </w:r>
      <w:r>
        <w:tab/>
        <w:t xml:space="preserve">  90-100    =   A- to  A</w:t>
      </w:r>
    </w:p>
    <w:p w14:paraId="0778CA08" w14:textId="77777777" w:rsidR="00581781" w:rsidRDefault="00581781" w:rsidP="00581781">
      <w:r>
        <w:tab/>
      </w:r>
      <w:r>
        <w:tab/>
      </w:r>
      <w:r>
        <w:tab/>
        <w:t xml:space="preserve">  80 to 89   =  B- to  B+</w:t>
      </w:r>
    </w:p>
    <w:p w14:paraId="3FEB4144" w14:textId="77777777" w:rsidR="00581781" w:rsidRDefault="00581781" w:rsidP="00581781">
      <w:r>
        <w:tab/>
      </w:r>
      <w:r>
        <w:tab/>
      </w:r>
      <w:r>
        <w:tab/>
        <w:t xml:space="preserve">  70 to 79   =  C- to  C+</w:t>
      </w:r>
    </w:p>
    <w:p w14:paraId="3F33958F" w14:textId="77777777" w:rsidR="00581781" w:rsidRDefault="00581781" w:rsidP="00581781">
      <w:r>
        <w:tab/>
      </w:r>
      <w:r>
        <w:tab/>
      </w:r>
      <w:r>
        <w:tab/>
        <w:t xml:space="preserve">  60 to 69   =  D- to  D+</w:t>
      </w:r>
    </w:p>
    <w:p w14:paraId="38FD7035" w14:textId="77777777" w:rsidR="00581781" w:rsidRDefault="00581781" w:rsidP="00581781">
      <w:r>
        <w:tab/>
      </w:r>
      <w:r>
        <w:tab/>
      </w:r>
      <w:r>
        <w:tab/>
        <w:t xml:space="preserve">  Below 60 =  F</w:t>
      </w:r>
    </w:p>
    <w:p w14:paraId="6DC67240" w14:textId="77777777" w:rsidR="00581781" w:rsidRDefault="00581781" w:rsidP="00581781"/>
    <w:p w14:paraId="7119E8A6" w14:textId="77777777" w:rsidR="00581781" w:rsidRDefault="00581781" w:rsidP="00581781">
      <w:pPr>
        <w:rPr>
          <w:b/>
          <w:sz w:val="28"/>
          <w:szCs w:val="28"/>
        </w:rPr>
      </w:pPr>
      <w:r>
        <w:rPr>
          <w:b/>
          <w:sz w:val="28"/>
          <w:szCs w:val="28"/>
        </w:rPr>
        <w:t>Some Advice on Grades</w:t>
      </w:r>
    </w:p>
    <w:p w14:paraId="09FF1B9F" w14:textId="77777777" w:rsidR="00581781" w:rsidRDefault="00581781" w:rsidP="00581781">
      <w:pPr>
        <w:ind w:firstLine="720"/>
        <w:rPr>
          <w:sz w:val="24"/>
          <w:szCs w:val="24"/>
        </w:rPr>
      </w:pPr>
      <w:r>
        <w:t xml:space="preserve">If you get an A in this class, you have done nothing short of outstanding, exemplary work. If you get a B, do not lament. It is a good grade. If you get a ‘C’, it means you have done average work. It is only when a grade is a C- or below that your performance can be considered poor. An A student attends all classes, actively participates in discussions, keeps current on the readings and the day’s news, writes a well-thought out paper, studies for quizzes and generally does outstanding work. A </w:t>
      </w:r>
      <w:r>
        <w:rPr>
          <w:u w:val="single"/>
        </w:rPr>
        <w:t xml:space="preserve">handful </w:t>
      </w:r>
      <w:r>
        <w:t>of students earn an A.</w:t>
      </w:r>
    </w:p>
    <w:p w14:paraId="1AD36B38" w14:textId="77777777" w:rsidR="00581781" w:rsidRDefault="00581781" w:rsidP="00581781">
      <w:r>
        <w:tab/>
        <w:t xml:space="preserve">Students who have difficulty in the course invariably miss several classes, take sparse or slipshod notes, read haphazardly, and simply do not study for quizzes and tests. </w:t>
      </w:r>
    </w:p>
    <w:p w14:paraId="3BC50F9F" w14:textId="77777777" w:rsidR="00581781" w:rsidRDefault="00581781" w:rsidP="00581781">
      <w:pPr>
        <w:ind w:firstLine="720"/>
      </w:pPr>
      <w:r>
        <w:t xml:space="preserve">When students do poorly in the writing assignments, it’s often because they have not followed directions, executed the assignments as requested, or handed in a paper riddled with spelling and grammar errors. If you are having trouble with the mechanics of writing, my suggestion is to run your paper by tutors in the Writing Center located in the LRC. </w:t>
      </w:r>
    </w:p>
    <w:p w14:paraId="11F51D28" w14:textId="77777777" w:rsidR="00581781" w:rsidRDefault="00581781" w:rsidP="00581781">
      <w:pPr>
        <w:ind w:firstLine="720"/>
        <w:rPr>
          <w:b/>
        </w:rPr>
      </w:pPr>
    </w:p>
    <w:p w14:paraId="036C4B92" w14:textId="77777777" w:rsidR="00581781" w:rsidRDefault="00581781" w:rsidP="00581781">
      <w:pPr>
        <w:rPr>
          <w:b/>
          <w:sz w:val="28"/>
          <w:szCs w:val="28"/>
        </w:rPr>
      </w:pPr>
      <w:r>
        <w:rPr>
          <w:b/>
          <w:sz w:val="28"/>
          <w:szCs w:val="28"/>
        </w:rPr>
        <w:t>Extra Credit</w:t>
      </w:r>
    </w:p>
    <w:p w14:paraId="6C9BD0D1" w14:textId="77777777" w:rsidR="00581781" w:rsidRDefault="00581781" w:rsidP="00581781">
      <w:pPr>
        <w:ind w:firstLine="720"/>
        <w:rPr>
          <w:sz w:val="24"/>
          <w:szCs w:val="24"/>
        </w:rPr>
      </w:pPr>
      <w:r>
        <w:rPr>
          <w:b/>
        </w:rPr>
        <w:t xml:space="preserve"> </w:t>
      </w:r>
      <w:r>
        <w:t xml:space="preserve">I will give extra credit to any student who publishes a news or feature story in </w:t>
      </w:r>
      <w:r>
        <w:rPr>
          <w:u w:val="single"/>
        </w:rPr>
        <w:t>The North</w:t>
      </w:r>
      <w:r>
        <w:rPr>
          <w:i/>
          <w:u w:val="single"/>
        </w:rPr>
        <w:t xml:space="preserve"> Wind</w:t>
      </w:r>
      <w:r>
        <w:t>. If you publish two stories, you will receive an additional 8 percent of your final earned grade in extra credit. If you publish one article, you will receive a 5 percent boost in your final earned grade. You are limited to two articles. Each article must be 300 words or more and must carry your byline. There is no other extra credit in this course.</w:t>
      </w:r>
    </w:p>
    <w:p w14:paraId="30A6C548" w14:textId="77777777" w:rsidR="00581781" w:rsidRDefault="00581781" w:rsidP="00581781">
      <w:pPr>
        <w:ind w:firstLine="720"/>
      </w:pPr>
      <w:r>
        <w:t xml:space="preserve">Also, be aware that I will not give you an incomplete for this course unless there are extenuating circumstances documented by the Dean of Students Office. </w:t>
      </w:r>
    </w:p>
    <w:p w14:paraId="08EB2F9B" w14:textId="77777777" w:rsidR="00581781" w:rsidRDefault="00581781" w:rsidP="00581781"/>
    <w:p w14:paraId="418DF59F" w14:textId="77777777" w:rsidR="00581781" w:rsidRDefault="00581781" w:rsidP="00581781">
      <w:pPr>
        <w:pStyle w:val="Heading3"/>
      </w:pPr>
      <w:r>
        <w:t>Late Work/Make ups</w:t>
      </w:r>
    </w:p>
    <w:p w14:paraId="7E14A3F5" w14:textId="77777777" w:rsidR="00581781" w:rsidRDefault="00581781" w:rsidP="00581781">
      <w:r>
        <w:tab/>
        <w:t xml:space="preserve">Handing in late assignments without prior permission from the instructor hurts your grade. I deduct 10 points per day. Miss the deadline by 10 days and you get a zero. Prior permission to hand in late assignments is not given easily. Journalism is all about meeting deadlines, and though this is not necessarily a writing class, I expect you to meet your deadlines. </w:t>
      </w:r>
    </w:p>
    <w:p w14:paraId="78E2EDFA" w14:textId="77777777" w:rsidR="00581781" w:rsidRDefault="00581781" w:rsidP="00581781">
      <w:pPr>
        <w:ind w:firstLine="720"/>
      </w:pPr>
      <w:r>
        <w:rPr>
          <w:u w:val="single"/>
        </w:rPr>
        <w:lastRenderedPageBreak/>
        <w:t xml:space="preserve">You are responsible </w:t>
      </w:r>
      <w:r>
        <w:t xml:space="preserve">for all material covered in class—whether you were there or not--and for meeting the same deadlines as classmates who were present. If you miss a quiz without getting </w:t>
      </w:r>
      <w:r>
        <w:rPr>
          <w:i/>
        </w:rPr>
        <w:t xml:space="preserve">prior </w:t>
      </w:r>
      <w:r>
        <w:t xml:space="preserve">permission, you cannot make it up. Quizzes will be announced a week in advance and there will be review sessions. </w:t>
      </w:r>
    </w:p>
    <w:p w14:paraId="34D09951" w14:textId="77777777" w:rsidR="00581781" w:rsidRDefault="00581781" w:rsidP="00581781"/>
    <w:p w14:paraId="419677E4" w14:textId="77777777" w:rsidR="00581781" w:rsidRDefault="00581781" w:rsidP="00581781">
      <w:pPr>
        <w:rPr>
          <w:b/>
        </w:rPr>
      </w:pPr>
      <w:r>
        <w:rPr>
          <w:b/>
          <w:sz w:val="28"/>
        </w:rPr>
        <w:t>Gizmos</w:t>
      </w:r>
      <w:r>
        <w:rPr>
          <w:b/>
        </w:rPr>
        <w:t xml:space="preserve"> </w:t>
      </w:r>
    </w:p>
    <w:p w14:paraId="448239E6" w14:textId="77777777" w:rsidR="00581781" w:rsidRDefault="00581781" w:rsidP="00581781">
      <w:pPr>
        <w:ind w:firstLine="720"/>
      </w:pPr>
      <w:r>
        <w:t>There will be no use of laptop computers, cell phones or other handheld devices in the class. Turn off all your devices and put them away when entering the classroom. All notes will be taken the old fashioned way—on paper—which is actually good practice if you decide to pursue journalism. I expect you to come to class and be engaged. I expect you to be quiet, attentive and respectful of me and of others.</w:t>
      </w:r>
    </w:p>
    <w:p w14:paraId="52F3FEC0" w14:textId="77777777" w:rsidR="00581781" w:rsidRDefault="00581781" w:rsidP="00581781"/>
    <w:p w14:paraId="7580EF8D" w14:textId="77777777" w:rsidR="00581781" w:rsidRDefault="00581781" w:rsidP="00581781">
      <w:pPr>
        <w:pStyle w:val="Heading1"/>
        <w:rPr>
          <w:sz w:val="28"/>
        </w:rPr>
      </w:pPr>
      <w:r>
        <w:rPr>
          <w:sz w:val="28"/>
        </w:rPr>
        <w:t>Attendance</w:t>
      </w:r>
    </w:p>
    <w:p w14:paraId="6E72F253" w14:textId="77777777" w:rsidR="00581781" w:rsidRDefault="00581781" w:rsidP="00581781">
      <w:pPr>
        <w:ind w:firstLine="720"/>
        <w:rPr>
          <w:sz w:val="24"/>
        </w:rPr>
      </w:pPr>
      <w:r>
        <w:t>Apathy, tardiness and unexcused absences hurt your final grade. If you do miss class, you should promptly get lecture notes and homework from a classmate. If there is something you don’t understand after reviewing those notes, you can stop in and see me during office hours or by appointment. I don’t respond to requests to “tell me what I missed” because I cannot repeat an entire class. Nor do I respond to e-mails that require long and involved responses. Come see me or call.</w:t>
      </w:r>
    </w:p>
    <w:p w14:paraId="4AC74EF7" w14:textId="77777777" w:rsidR="00581781" w:rsidRDefault="00581781" w:rsidP="00581781">
      <w:pPr>
        <w:ind w:firstLine="720"/>
      </w:pPr>
    </w:p>
    <w:p w14:paraId="5B2D3A76" w14:textId="77777777" w:rsidR="00581781" w:rsidRDefault="00581781" w:rsidP="00581781">
      <w:pPr>
        <w:rPr>
          <w:b/>
          <w:sz w:val="28"/>
          <w:szCs w:val="28"/>
        </w:rPr>
      </w:pPr>
      <w:r>
        <w:rPr>
          <w:b/>
          <w:sz w:val="28"/>
          <w:szCs w:val="28"/>
        </w:rPr>
        <w:t>Excused Absences/Get out of Jail</w:t>
      </w:r>
    </w:p>
    <w:p w14:paraId="7128ADCF" w14:textId="77777777" w:rsidR="00581781" w:rsidRDefault="00581781" w:rsidP="00581781">
      <w:pPr>
        <w:ind w:firstLine="720"/>
        <w:rPr>
          <w:sz w:val="24"/>
          <w:szCs w:val="24"/>
        </w:rPr>
      </w:pPr>
      <w:r>
        <w:t>You are given two unexcused absences (unless there is a quiz, group presentation or assignment deadline that day). Using the Monopoly analogy, consider this a “Get of Jail Free Card.” Use your card when you feel ill, but not ill enough to visit the medical center. Use it when you belong to an organization and must travel to miss class. Use it when you can’t get to school because of bad weather.  Use it wisely because it is all you get. I give you these absences so I am not the arbiter of what a legitimate absence is and what is not.  Mainly, I don’t need to know why you missed class—except if you have a death in the family, a serious illness, or another “real” emergency. Then please talk to me and provide documentation.</w:t>
      </w:r>
    </w:p>
    <w:p w14:paraId="40A0E273" w14:textId="77777777" w:rsidR="00581781" w:rsidRDefault="00581781" w:rsidP="00581781">
      <w:pPr>
        <w:ind w:firstLine="720"/>
      </w:pPr>
    </w:p>
    <w:p w14:paraId="771C202E" w14:textId="77777777" w:rsidR="00581781" w:rsidRDefault="00581781" w:rsidP="00581781">
      <w:pPr>
        <w:pStyle w:val="Heading3"/>
      </w:pPr>
      <w:r>
        <w:t>Plagiarism</w:t>
      </w:r>
    </w:p>
    <w:p w14:paraId="0D0B6CB7" w14:textId="77777777" w:rsidR="00581781" w:rsidRDefault="00581781" w:rsidP="00581781">
      <w:pPr>
        <w:ind w:firstLine="720"/>
      </w:pPr>
      <w:r>
        <w:t xml:space="preserve">Plagiarism is the borrowing, quoting, and copying of someone else’s written work without attribution. If you are found to be guilty of plagiarizing someone’s work or papers or downloading off the Internet, you </w:t>
      </w:r>
      <w:r>
        <w:rPr>
          <w:u w:val="single"/>
        </w:rPr>
        <w:t>will fail</w:t>
      </w:r>
      <w:r>
        <w:t xml:space="preserve"> the course and may even be suspended from the university. All incidences of plagiarism will be reported to the Dean of Students. </w:t>
      </w:r>
    </w:p>
    <w:p w14:paraId="0A566075" w14:textId="77777777" w:rsidR="00581781" w:rsidRDefault="00581781" w:rsidP="00581781">
      <w:pPr>
        <w:ind w:firstLine="720"/>
      </w:pPr>
      <w:r>
        <w:t>I’m a pretty good spotter of plagiarism and frequently use Internet sites and computerized tools to verify my suspicions. The worldwide web may make plagiarism more tempting, but it also makes detection quite easy.</w:t>
      </w:r>
    </w:p>
    <w:p w14:paraId="2EBF0FEB" w14:textId="77777777" w:rsidR="00581781" w:rsidRDefault="00581781" w:rsidP="00581781">
      <w:pPr>
        <w:ind w:firstLine="720"/>
      </w:pPr>
    </w:p>
    <w:p w14:paraId="72D272AD" w14:textId="77777777" w:rsidR="00581781" w:rsidRDefault="00581781" w:rsidP="00581781">
      <w:pPr>
        <w:pStyle w:val="Heading4"/>
        <w:rPr>
          <w:b/>
          <w:bCs/>
        </w:rPr>
      </w:pPr>
      <w:r>
        <w:rPr>
          <w:b/>
          <w:bCs/>
        </w:rPr>
        <w:t>Conferences/Office Visits</w:t>
      </w:r>
    </w:p>
    <w:p w14:paraId="0E863B8E" w14:textId="77777777" w:rsidR="00581781" w:rsidRDefault="00581781" w:rsidP="00581781">
      <w:r>
        <w:tab/>
        <w:t xml:space="preserve">I do not schedule individual conferences, but you are always welcome to see me during office hours. If you can’t make it during those hours, we can schedule another time. </w:t>
      </w:r>
    </w:p>
    <w:p w14:paraId="4EA76EDB" w14:textId="77777777" w:rsidR="00581781" w:rsidRDefault="00581781" w:rsidP="00581781">
      <w:pPr>
        <w:ind w:firstLine="720"/>
      </w:pPr>
      <w:r>
        <w:lastRenderedPageBreak/>
        <w:t>I’m willing to discuss grading practices, read drafts of assignments and offer comments, and help students sincerely interested in improving their performance. Any time you want to know where you stand in your overall grade, simply ask me or look on the EduCat gradebook.</w:t>
      </w:r>
    </w:p>
    <w:p w14:paraId="0854B136" w14:textId="77777777" w:rsidR="00581781" w:rsidRDefault="00581781" w:rsidP="00581781">
      <w:pPr>
        <w:ind w:firstLine="720"/>
      </w:pPr>
    </w:p>
    <w:p w14:paraId="341F1C71" w14:textId="77777777" w:rsidR="00581781" w:rsidRDefault="00581781" w:rsidP="00581781">
      <w:pPr>
        <w:pStyle w:val="Heading1"/>
        <w:rPr>
          <w:sz w:val="28"/>
        </w:rPr>
      </w:pPr>
      <w:r>
        <w:rPr>
          <w:sz w:val="28"/>
        </w:rPr>
        <w:t>Disability Statement</w:t>
      </w:r>
    </w:p>
    <w:p w14:paraId="2892DAE4" w14:textId="77777777" w:rsidR="00581781" w:rsidRDefault="00581781" w:rsidP="00581781">
      <w:pPr>
        <w:shd w:val="clear" w:color="auto" w:fill="FFFFFF"/>
        <w:ind w:firstLine="720"/>
        <w:rPr>
          <w:i/>
          <w:color w:val="000000"/>
          <w:sz w:val="24"/>
        </w:rPr>
      </w:pPr>
      <w:r>
        <w:rPr>
          <w:rStyle w:val="Emphasis"/>
          <w:bCs/>
          <w:i w:val="0"/>
          <w:color w:val="000000"/>
        </w:rPr>
        <w:t>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w:t>
      </w:r>
    </w:p>
    <w:p w14:paraId="24E42D61" w14:textId="77777777" w:rsidR="00581781" w:rsidRDefault="00581781" w:rsidP="00581781"/>
    <w:p w14:paraId="60AD9FD4" w14:textId="77777777" w:rsidR="00581781" w:rsidRDefault="00581781" w:rsidP="00581781">
      <w:pPr>
        <w:rPr>
          <w:sz w:val="28"/>
        </w:rPr>
      </w:pPr>
      <w:r>
        <w:rPr>
          <w:b/>
          <w:bCs/>
          <w:sz w:val="28"/>
        </w:rPr>
        <w:t>Disclaimer</w:t>
      </w:r>
    </w:p>
    <w:p w14:paraId="7FD96DB1" w14:textId="77777777" w:rsidR="00581781" w:rsidRDefault="00581781" w:rsidP="00581781">
      <w:pPr>
        <w:rPr>
          <w:sz w:val="24"/>
        </w:rPr>
      </w:pPr>
      <w:r>
        <w:t xml:space="preserve"> </w:t>
      </w:r>
      <w:r>
        <w:tab/>
        <w:t xml:space="preserve">This syllabus is an approximation of the topics covered in the course and the timeliness in which we will cover them. We may spend more or less time on some subjects. Consequently this syllabus, schedule and any related deadlines are subject to change at the instructor’s discretion. All changes will be announced in class and communicated to you via e-mail and/or EduCat. </w:t>
      </w:r>
    </w:p>
    <w:p w14:paraId="53520BCC" w14:textId="77777777" w:rsidR="00581781" w:rsidRDefault="00581781" w:rsidP="00581781">
      <w:pPr>
        <w:pStyle w:val="Heading1"/>
        <w:rPr>
          <w:sz w:val="36"/>
        </w:rPr>
      </w:pPr>
    </w:p>
    <w:p w14:paraId="0D9B6B8D" w14:textId="77777777" w:rsidR="00581781" w:rsidRDefault="00581781" w:rsidP="00581781">
      <w:pPr>
        <w:pStyle w:val="Heading1"/>
        <w:rPr>
          <w:sz w:val="36"/>
        </w:rPr>
      </w:pPr>
      <w:r>
        <w:rPr>
          <w:sz w:val="36"/>
        </w:rPr>
        <w:t>SCHEDULE</w:t>
      </w:r>
    </w:p>
    <w:p w14:paraId="1E79BCEB" w14:textId="77777777" w:rsidR="00581781" w:rsidRDefault="00581781" w:rsidP="00581781">
      <w:pPr>
        <w:rPr>
          <w:sz w:val="24"/>
        </w:rPr>
      </w:pPr>
    </w:p>
    <w:p w14:paraId="3F513BCB" w14:textId="77777777" w:rsidR="00581781" w:rsidRDefault="00581781" w:rsidP="00581781">
      <w:pPr>
        <w:rPr>
          <w:b/>
          <w:bCs/>
        </w:rPr>
      </w:pPr>
      <w:r>
        <w:rPr>
          <w:b/>
          <w:bCs/>
        </w:rPr>
        <w:t>Week One/January 12 &amp; 14</w:t>
      </w:r>
    </w:p>
    <w:p w14:paraId="2A6FABF8" w14:textId="77777777" w:rsidR="00581781" w:rsidRDefault="00581781" w:rsidP="00581781">
      <w:r>
        <w:tab/>
        <w:t>Course Overview</w:t>
      </w:r>
    </w:p>
    <w:p w14:paraId="19251F0A" w14:textId="77777777" w:rsidR="00581781" w:rsidRDefault="00581781" w:rsidP="00581781">
      <w:pPr>
        <w:ind w:firstLine="720"/>
      </w:pPr>
      <w:r>
        <w:t>What is a Newspaper?</w:t>
      </w:r>
    </w:p>
    <w:p w14:paraId="40248339" w14:textId="77777777" w:rsidR="00581781" w:rsidRDefault="00581781" w:rsidP="00581781">
      <w:pPr>
        <w:rPr>
          <w:b/>
          <w:bCs/>
        </w:rPr>
      </w:pPr>
      <w:r>
        <w:rPr>
          <w:b/>
          <w:bCs/>
        </w:rPr>
        <w:t>Week Two/ January 21</w:t>
      </w:r>
    </w:p>
    <w:p w14:paraId="53CAEB36" w14:textId="77777777" w:rsidR="00581781" w:rsidRDefault="00581781" w:rsidP="00581781">
      <w:r>
        <w:tab/>
        <w:t>Introduction to History</w:t>
      </w:r>
    </w:p>
    <w:p w14:paraId="2AAE57BA" w14:textId="77777777" w:rsidR="00581781" w:rsidRDefault="00581781" w:rsidP="00581781">
      <w:pPr>
        <w:ind w:firstLine="720"/>
      </w:pPr>
      <w:r>
        <w:t>Early Printers</w:t>
      </w:r>
    </w:p>
    <w:p w14:paraId="7D683DA1" w14:textId="77777777" w:rsidR="00581781" w:rsidRDefault="00581781" w:rsidP="00581781">
      <w:r>
        <w:tab/>
        <w:t>Journalism Emerges in Europe</w:t>
      </w:r>
    </w:p>
    <w:p w14:paraId="23113922" w14:textId="77777777" w:rsidR="00581781" w:rsidRDefault="00581781" w:rsidP="00581781">
      <w:pPr>
        <w:ind w:firstLine="720"/>
      </w:pPr>
      <w:r>
        <w:t>The Press in Colonial America</w:t>
      </w:r>
    </w:p>
    <w:p w14:paraId="66C999B4" w14:textId="77777777" w:rsidR="00581781" w:rsidRDefault="00581781" w:rsidP="00581781">
      <w:pPr>
        <w:rPr>
          <w:b/>
          <w:bCs/>
        </w:rPr>
      </w:pPr>
      <w:r>
        <w:rPr>
          <w:b/>
          <w:bCs/>
        </w:rPr>
        <w:t>Week Three/ January 26 &amp; 28</w:t>
      </w:r>
    </w:p>
    <w:p w14:paraId="5F1A6BC0" w14:textId="77777777" w:rsidR="00581781" w:rsidRDefault="00581781" w:rsidP="00581781">
      <w:pPr>
        <w:ind w:firstLine="720"/>
      </w:pPr>
      <w:r>
        <w:t>The Zenger Trial</w:t>
      </w:r>
    </w:p>
    <w:p w14:paraId="13A48B08" w14:textId="77777777" w:rsidR="00581781" w:rsidRDefault="00581781" w:rsidP="00581781">
      <w:pPr>
        <w:ind w:firstLine="720"/>
      </w:pPr>
      <w:r>
        <w:t>The Press During &amp; After the American Revolution</w:t>
      </w:r>
    </w:p>
    <w:p w14:paraId="2A766310" w14:textId="77777777" w:rsidR="00581781" w:rsidRDefault="00581781" w:rsidP="00581781">
      <w:r>
        <w:tab/>
        <w:t>The First Amendment</w:t>
      </w:r>
    </w:p>
    <w:p w14:paraId="1AC31649" w14:textId="77777777" w:rsidR="00581781" w:rsidRDefault="00581781" w:rsidP="00581781">
      <w:pPr>
        <w:rPr>
          <w:b/>
          <w:bCs/>
        </w:rPr>
      </w:pPr>
      <w:r>
        <w:rPr>
          <w:b/>
          <w:bCs/>
        </w:rPr>
        <w:t>Week Four/ February 2 &amp; 4</w:t>
      </w:r>
    </w:p>
    <w:p w14:paraId="493AAE35" w14:textId="77777777" w:rsidR="00581781" w:rsidRDefault="00581781" w:rsidP="00581781">
      <w:pPr>
        <w:ind w:firstLine="720"/>
      </w:pPr>
      <w:r>
        <w:t>The Early 1800s</w:t>
      </w:r>
    </w:p>
    <w:p w14:paraId="6B3A103A" w14:textId="77777777" w:rsidR="00581781" w:rsidRDefault="00581781" w:rsidP="00581781">
      <w:pPr>
        <w:ind w:firstLine="720"/>
      </w:pPr>
      <w:r>
        <w:lastRenderedPageBreak/>
        <w:t>The Technological Revolution</w:t>
      </w:r>
    </w:p>
    <w:p w14:paraId="2D8D6D45" w14:textId="77777777" w:rsidR="00581781" w:rsidRDefault="00581781" w:rsidP="00581781">
      <w:pPr>
        <w:ind w:firstLine="720"/>
      </w:pPr>
      <w:r>
        <w:t>The Penny Press</w:t>
      </w:r>
    </w:p>
    <w:p w14:paraId="25A5AEA2" w14:textId="77777777" w:rsidR="00581781" w:rsidRDefault="00581781" w:rsidP="00581781">
      <w:pPr>
        <w:ind w:firstLine="720"/>
      </w:pPr>
      <w:r>
        <w:t>The Civil War/Telegraphy</w:t>
      </w:r>
    </w:p>
    <w:p w14:paraId="60294A07" w14:textId="77777777" w:rsidR="00581781" w:rsidRDefault="00581781" w:rsidP="00581781">
      <w:pPr>
        <w:rPr>
          <w:b/>
          <w:bCs/>
        </w:rPr>
      </w:pPr>
      <w:r>
        <w:rPr>
          <w:b/>
          <w:bCs/>
        </w:rPr>
        <w:t>Week Five/ February 9 &amp; 11</w:t>
      </w:r>
    </w:p>
    <w:p w14:paraId="2B09CBD5" w14:textId="77777777" w:rsidR="00581781" w:rsidRDefault="00581781" w:rsidP="00581781">
      <w:pPr>
        <w:ind w:firstLine="720"/>
      </w:pPr>
      <w:r>
        <w:t>The Civil War—the First Crusade</w:t>
      </w:r>
    </w:p>
    <w:p w14:paraId="31DD6353" w14:textId="77777777" w:rsidR="00581781" w:rsidRDefault="00581781" w:rsidP="00581781">
      <w:pPr>
        <w:ind w:firstLine="720"/>
      </w:pPr>
      <w:r>
        <w:t>Yellow Journalism</w:t>
      </w:r>
    </w:p>
    <w:p w14:paraId="153842CB" w14:textId="77777777" w:rsidR="00581781" w:rsidRDefault="00581781" w:rsidP="00581781">
      <w:pPr>
        <w:ind w:firstLine="720"/>
      </w:pPr>
      <w:r>
        <w:t>The Muckrakers</w:t>
      </w:r>
    </w:p>
    <w:p w14:paraId="2A671ED8" w14:textId="77777777" w:rsidR="00581781" w:rsidRDefault="00581781" w:rsidP="00581781">
      <w:pPr>
        <w:ind w:firstLine="720"/>
      </w:pPr>
      <w:r>
        <w:t xml:space="preserve">The Rise of Objectivity </w:t>
      </w:r>
    </w:p>
    <w:p w14:paraId="511707AE" w14:textId="77777777" w:rsidR="00581781" w:rsidRDefault="00581781" w:rsidP="00581781">
      <w:pPr>
        <w:ind w:firstLine="720"/>
      </w:pPr>
      <w:r>
        <w:t>Standards/Professionalism Emerge</w:t>
      </w:r>
    </w:p>
    <w:p w14:paraId="7B8E756D" w14:textId="77777777" w:rsidR="00581781" w:rsidRDefault="00581781" w:rsidP="00581781">
      <w:pPr>
        <w:pStyle w:val="Heading1"/>
        <w:spacing w:line="360" w:lineRule="auto"/>
      </w:pPr>
      <w:r>
        <w:t>Week Six/</w:t>
      </w:r>
      <w:r>
        <w:rPr>
          <w:b w:val="0"/>
          <w:bCs w:val="0"/>
        </w:rPr>
        <w:t xml:space="preserve"> </w:t>
      </w:r>
      <w:r>
        <w:rPr>
          <w:bCs w:val="0"/>
        </w:rPr>
        <w:t>February 16 &amp; 18</w:t>
      </w:r>
    </w:p>
    <w:p w14:paraId="233BC0EC" w14:textId="77777777" w:rsidR="00581781" w:rsidRPr="00581781" w:rsidRDefault="00581781" w:rsidP="00581781">
      <w:pPr>
        <w:pStyle w:val="Heading1"/>
        <w:spacing w:line="360" w:lineRule="auto"/>
        <w:ind w:firstLine="720"/>
        <w:rPr>
          <w:rFonts w:asciiTheme="minorHAnsi" w:hAnsiTheme="minorHAnsi"/>
          <w:b w:val="0"/>
          <w:sz w:val="22"/>
          <w:szCs w:val="22"/>
        </w:rPr>
      </w:pPr>
      <w:r w:rsidRPr="00581781">
        <w:rPr>
          <w:rFonts w:asciiTheme="minorHAnsi" w:hAnsiTheme="minorHAnsi"/>
          <w:b w:val="0"/>
          <w:sz w:val="22"/>
          <w:szCs w:val="22"/>
        </w:rPr>
        <w:t>The Great War-The Sedition Act</w:t>
      </w:r>
    </w:p>
    <w:p w14:paraId="4664EDFC" w14:textId="77777777" w:rsidR="00581781" w:rsidRPr="00581781" w:rsidRDefault="00581781" w:rsidP="00581781">
      <w:pPr>
        <w:spacing w:line="360" w:lineRule="auto"/>
        <w:ind w:firstLine="720"/>
        <w:contextualSpacing/>
      </w:pPr>
      <w:r w:rsidRPr="00581781">
        <w:t>Circulation Decline</w:t>
      </w:r>
    </w:p>
    <w:p w14:paraId="290AA4A1" w14:textId="77777777" w:rsidR="00581781" w:rsidRPr="00581781" w:rsidRDefault="00581781" w:rsidP="00581781">
      <w:pPr>
        <w:spacing w:line="360" w:lineRule="auto"/>
        <w:ind w:firstLine="720"/>
        <w:contextualSpacing/>
      </w:pPr>
      <w:r w:rsidRPr="00581781">
        <w:t>The Tabloid Press</w:t>
      </w:r>
    </w:p>
    <w:p w14:paraId="185A844A" w14:textId="77777777" w:rsidR="00581781" w:rsidRDefault="00581781" w:rsidP="00581781">
      <w:pPr>
        <w:rPr>
          <w:b/>
        </w:rPr>
      </w:pPr>
      <w:r>
        <w:rPr>
          <w:b/>
        </w:rPr>
        <w:t>SPRING BREAK</w:t>
      </w:r>
    </w:p>
    <w:p w14:paraId="6391CF84" w14:textId="77777777" w:rsidR="00581781" w:rsidRDefault="00581781" w:rsidP="00581781">
      <w:pPr>
        <w:rPr>
          <w:b/>
          <w:bCs/>
        </w:rPr>
      </w:pPr>
      <w:r>
        <w:rPr>
          <w:b/>
          <w:bCs/>
        </w:rPr>
        <w:t>Week Seven/March 9 &amp; 11</w:t>
      </w:r>
    </w:p>
    <w:p w14:paraId="6BD2E37A" w14:textId="77777777" w:rsidR="00581781" w:rsidRDefault="00581781" w:rsidP="00581781">
      <w:pPr>
        <w:ind w:firstLine="720"/>
      </w:pPr>
      <w:r>
        <w:t>Radio Emerges</w:t>
      </w:r>
    </w:p>
    <w:p w14:paraId="146DA813" w14:textId="77777777" w:rsidR="00581781" w:rsidRDefault="00581781" w:rsidP="00581781">
      <w:pPr>
        <w:ind w:firstLine="720"/>
      </w:pPr>
      <w:r>
        <w:t>World War II</w:t>
      </w:r>
    </w:p>
    <w:p w14:paraId="4DD591FB" w14:textId="77777777" w:rsidR="00581781" w:rsidRDefault="00581781" w:rsidP="00581781">
      <w:pPr>
        <w:ind w:firstLine="720"/>
      </w:pPr>
      <w:r>
        <w:t>McCarthyism and the Red Scare</w:t>
      </w:r>
    </w:p>
    <w:p w14:paraId="154E230D" w14:textId="77777777" w:rsidR="00581781" w:rsidRDefault="00581781" w:rsidP="00581781">
      <w:r>
        <w:rPr>
          <w:b/>
          <w:bCs/>
        </w:rPr>
        <w:t>Week Eight/March 16 &amp; 18</w:t>
      </w:r>
    </w:p>
    <w:p w14:paraId="71A36D88" w14:textId="77777777" w:rsidR="00581781" w:rsidRDefault="00581781" w:rsidP="00581781">
      <w:pPr>
        <w:ind w:firstLine="720"/>
      </w:pPr>
      <w:r>
        <w:t>Vietnam</w:t>
      </w:r>
    </w:p>
    <w:p w14:paraId="25ADE302" w14:textId="77777777" w:rsidR="00581781" w:rsidRDefault="00581781" w:rsidP="00581781">
      <w:pPr>
        <w:ind w:firstLine="720"/>
      </w:pPr>
      <w:r>
        <w:t>TV Civil Rights</w:t>
      </w:r>
    </w:p>
    <w:p w14:paraId="1AEA8D15" w14:textId="77777777" w:rsidR="00581781" w:rsidRDefault="00581781" w:rsidP="00581781">
      <w:pPr>
        <w:ind w:firstLine="720"/>
      </w:pPr>
      <w:r>
        <w:t>The ‘70s</w:t>
      </w:r>
    </w:p>
    <w:p w14:paraId="333331CD" w14:textId="77777777" w:rsidR="00581781" w:rsidRPr="00581781" w:rsidRDefault="00581781" w:rsidP="00581781">
      <w:pPr>
        <w:rPr>
          <w:b/>
        </w:rPr>
      </w:pPr>
      <w:r w:rsidRPr="00581781">
        <w:rPr>
          <w:b/>
          <w:bCs/>
        </w:rPr>
        <w:t>Week Nine/</w:t>
      </w:r>
      <w:r w:rsidRPr="00581781">
        <w:rPr>
          <w:b/>
        </w:rPr>
        <w:t xml:space="preserve"> March 23 &amp; 25</w:t>
      </w:r>
    </w:p>
    <w:p w14:paraId="4E0A50C6" w14:textId="77777777" w:rsidR="00581781" w:rsidRDefault="00581781" w:rsidP="00581781">
      <w:pPr>
        <w:ind w:firstLine="720"/>
      </w:pPr>
      <w:r>
        <w:t>Watergate</w:t>
      </w:r>
    </w:p>
    <w:p w14:paraId="7CC9AAD2" w14:textId="77777777" w:rsidR="00581781" w:rsidRDefault="00581781" w:rsidP="00581781">
      <w:pPr>
        <w:ind w:firstLine="720"/>
      </w:pPr>
      <w:r>
        <w:t>The Pentagon Papers</w:t>
      </w:r>
    </w:p>
    <w:p w14:paraId="5FAB33E5" w14:textId="77777777" w:rsidR="00581781" w:rsidRDefault="00581781" w:rsidP="00581781">
      <w:pPr>
        <w:rPr>
          <w:bCs/>
        </w:rPr>
      </w:pPr>
      <w:r>
        <w:rPr>
          <w:b/>
        </w:rPr>
        <w:t>Week Ten/</w:t>
      </w:r>
      <w:r>
        <w:rPr>
          <w:bCs/>
        </w:rPr>
        <w:t xml:space="preserve"> </w:t>
      </w:r>
      <w:r>
        <w:rPr>
          <w:b/>
          <w:bCs/>
        </w:rPr>
        <w:t>March 30 &amp; April 1</w:t>
      </w:r>
    </w:p>
    <w:p w14:paraId="45F2D0E7" w14:textId="77777777" w:rsidR="00581781" w:rsidRDefault="00581781" w:rsidP="00581781">
      <w:pPr>
        <w:rPr>
          <w:bCs/>
        </w:rPr>
      </w:pPr>
      <w:r>
        <w:rPr>
          <w:b/>
          <w:bCs/>
        </w:rPr>
        <w:tab/>
      </w:r>
      <w:r>
        <w:rPr>
          <w:bCs/>
        </w:rPr>
        <w:t>Covering War</w:t>
      </w:r>
    </w:p>
    <w:p w14:paraId="0F44F94D" w14:textId="77777777" w:rsidR="00581781" w:rsidRDefault="00581781" w:rsidP="00581781">
      <w:pPr>
        <w:rPr>
          <w:bCs/>
        </w:rPr>
      </w:pPr>
      <w:r>
        <w:rPr>
          <w:bCs/>
        </w:rPr>
        <w:tab/>
        <w:t>The Media/9-11</w:t>
      </w:r>
    </w:p>
    <w:p w14:paraId="641CA81B" w14:textId="77777777" w:rsidR="00581781" w:rsidRDefault="00581781" w:rsidP="00581781">
      <w:r>
        <w:rPr>
          <w:bCs/>
        </w:rPr>
        <w:tab/>
        <w:t>24 Hour News Cycles</w:t>
      </w:r>
    </w:p>
    <w:p w14:paraId="3A6A094C" w14:textId="77777777" w:rsidR="00581781" w:rsidRPr="00581781" w:rsidRDefault="00581781" w:rsidP="00581781">
      <w:pPr>
        <w:pStyle w:val="Heading1"/>
        <w:spacing w:line="360" w:lineRule="auto"/>
        <w:rPr>
          <w:rFonts w:asciiTheme="minorHAnsi" w:hAnsiTheme="minorHAnsi"/>
        </w:rPr>
      </w:pPr>
      <w:r w:rsidRPr="00581781">
        <w:rPr>
          <w:rFonts w:asciiTheme="minorHAnsi" w:hAnsiTheme="minorHAnsi"/>
        </w:rPr>
        <w:lastRenderedPageBreak/>
        <w:t>Week Eleven/ April 6 &amp; 8</w:t>
      </w:r>
    </w:p>
    <w:p w14:paraId="10F37B42" w14:textId="77777777" w:rsidR="00581781" w:rsidRDefault="00581781" w:rsidP="00581781">
      <w:pPr>
        <w:spacing w:after="0" w:line="360" w:lineRule="auto"/>
        <w:ind w:firstLine="720"/>
      </w:pPr>
      <w:r w:rsidRPr="00581781">
        <w:t>First Amendment</w:t>
      </w:r>
    </w:p>
    <w:p w14:paraId="67CC53DD" w14:textId="77777777" w:rsidR="00581781" w:rsidRDefault="00581781" w:rsidP="00581781">
      <w:pPr>
        <w:spacing w:line="360" w:lineRule="auto"/>
        <w:ind w:firstLine="720"/>
      </w:pPr>
      <w:r>
        <w:t>The Language of Journalism</w:t>
      </w:r>
    </w:p>
    <w:p w14:paraId="24BA2AAA" w14:textId="77777777" w:rsidR="00581781" w:rsidRDefault="00581781" w:rsidP="00581781">
      <w:pPr>
        <w:rPr>
          <w:b/>
        </w:rPr>
      </w:pPr>
      <w:r>
        <w:rPr>
          <w:b/>
        </w:rPr>
        <w:t>Week Twelve/ April 13 &amp; 15</w:t>
      </w:r>
    </w:p>
    <w:p w14:paraId="15038C62" w14:textId="77777777" w:rsidR="00581781" w:rsidRDefault="00581781" w:rsidP="00581781">
      <w:pPr>
        <w:ind w:firstLine="720"/>
      </w:pPr>
      <w:r>
        <w:t>Community Standards</w:t>
      </w:r>
    </w:p>
    <w:p w14:paraId="442D5029" w14:textId="77777777" w:rsidR="00581781" w:rsidRDefault="00581781" w:rsidP="00581781">
      <w:pPr>
        <w:ind w:firstLine="720"/>
      </w:pPr>
      <w:r>
        <w:t>Attribution/Transparency Background</w:t>
      </w:r>
    </w:p>
    <w:p w14:paraId="19691674" w14:textId="77777777" w:rsidR="00581781" w:rsidRDefault="00581781" w:rsidP="00581781">
      <w:pPr>
        <w:ind w:firstLine="720"/>
      </w:pPr>
      <w:r>
        <w:t>Privacy and Compassion</w:t>
      </w:r>
    </w:p>
    <w:p w14:paraId="6F8F26A5" w14:textId="77777777" w:rsidR="00581781" w:rsidRPr="007A65D6" w:rsidRDefault="00581781" w:rsidP="00581781">
      <w:pPr>
        <w:ind w:firstLine="720"/>
      </w:pPr>
      <w:r>
        <w:t>Ethics</w:t>
      </w:r>
      <w:r>
        <w:tab/>
      </w:r>
    </w:p>
    <w:sectPr w:rsidR="00581781" w:rsidRPr="007A65D6" w:rsidSect="00F6033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38885" w14:textId="77777777" w:rsidR="00C431FF" w:rsidRDefault="00C431FF" w:rsidP="00997CF2">
      <w:pPr>
        <w:spacing w:after="0" w:line="240" w:lineRule="auto"/>
      </w:pPr>
      <w:r>
        <w:separator/>
      </w:r>
    </w:p>
  </w:endnote>
  <w:endnote w:type="continuationSeparator" w:id="0">
    <w:p w14:paraId="3E481DD6" w14:textId="77777777" w:rsidR="00C431FF" w:rsidRDefault="00C431FF"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08C9551D" w14:textId="77777777" w:rsidR="00997CF2" w:rsidRDefault="00997CF2">
        <w:pPr>
          <w:pStyle w:val="Footer"/>
          <w:jc w:val="center"/>
        </w:pPr>
        <w:r>
          <w:rPr>
            <w:noProof/>
          </w:rPr>
          <mc:AlternateContent>
            <mc:Choice Requires="wps">
              <w:drawing>
                <wp:inline distT="0" distB="0" distL="0" distR="0" wp14:anchorId="6B23CF6C" wp14:editId="57D950FA">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2ED2F22F" w14:textId="77777777" w:rsidR="00997CF2" w:rsidRDefault="00997CF2">
        <w:pPr>
          <w:pStyle w:val="Footer"/>
          <w:jc w:val="center"/>
        </w:pPr>
        <w:r>
          <w:fldChar w:fldCharType="begin"/>
        </w:r>
        <w:r>
          <w:instrText xml:space="preserve"> PAGE    \* MERGEFORMAT </w:instrText>
        </w:r>
        <w:r>
          <w:fldChar w:fldCharType="separate"/>
        </w:r>
        <w:r w:rsidR="00F050F3">
          <w:rPr>
            <w:noProof/>
          </w:rPr>
          <w:t>1</w:t>
        </w:r>
        <w:r>
          <w:rPr>
            <w:noProof/>
          </w:rPr>
          <w:fldChar w:fldCharType="end"/>
        </w:r>
      </w:p>
    </w:sdtContent>
  </w:sdt>
  <w:p w14:paraId="6DA1B4D6" w14:textId="77777777" w:rsidR="00997CF2" w:rsidRDefault="00997C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A8538" w14:textId="77777777" w:rsidR="00C431FF" w:rsidRDefault="00C431FF" w:rsidP="00997CF2">
      <w:pPr>
        <w:spacing w:after="0" w:line="240" w:lineRule="auto"/>
      </w:pPr>
      <w:r>
        <w:separator/>
      </w:r>
    </w:p>
  </w:footnote>
  <w:footnote w:type="continuationSeparator" w:id="0">
    <w:p w14:paraId="243DA131" w14:textId="77777777" w:rsidR="00C431FF" w:rsidRDefault="00C431FF"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79FD" w14:textId="77777777" w:rsidR="00441275" w:rsidRDefault="00F050F3">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14:paraId="6C53CAE1" w14:textId="77777777" w:rsidR="00441275" w:rsidRDefault="004412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545"/>
    <w:multiLevelType w:val="hybridMultilevel"/>
    <w:tmpl w:val="992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A7325"/>
    <w:multiLevelType w:val="hybridMultilevel"/>
    <w:tmpl w:val="4D9CE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547DE"/>
    <w:rsid w:val="000F2B86"/>
    <w:rsid w:val="00147F10"/>
    <w:rsid w:val="00163167"/>
    <w:rsid w:val="002349A4"/>
    <w:rsid w:val="002802C0"/>
    <w:rsid w:val="00292E8A"/>
    <w:rsid w:val="002A0560"/>
    <w:rsid w:val="002A39A7"/>
    <w:rsid w:val="003377D2"/>
    <w:rsid w:val="00385C80"/>
    <w:rsid w:val="003C2429"/>
    <w:rsid w:val="003D667C"/>
    <w:rsid w:val="003E2707"/>
    <w:rsid w:val="00432BAE"/>
    <w:rsid w:val="00441275"/>
    <w:rsid w:val="004936B1"/>
    <w:rsid w:val="004B001A"/>
    <w:rsid w:val="00502193"/>
    <w:rsid w:val="00502D12"/>
    <w:rsid w:val="00531A8E"/>
    <w:rsid w:val="0055263F"/>
    <w:rsid w:val="00577406"/>
    <w:rsid w:val="00581781"/>
    <w:rsid w:val="005B2CA6"/>
    <w:rsid w:val="005C2750"/>
    <w:rsid w:val="00641922"/>
    <w:rsid w:val="0068640A"/>
    <w:rsid w:val="006D6627"/>
    <w:rsid w:val="00713756"/>
    <w:rsid w:val="00753348"/>
    <w:rsid w:val="007A65D6"/>
    <w:rsid w:val="008025B4"/>
    <w:rsid w:val="008059F5"/>
    <w:rsid w:val="0087531F"/>
    <w:rsid w:val="00887610"/>
    <w:rsid w:val="00901A5C"/>
    <w:rsid w:val="00997CF2"/>
    <w:rsid w:val="009F0F70"/>
    <w:rsid w:val="00A7375E"/>
    <w:rsid w:val="00A7492E"/>
    <w:rsid w:val="00A83D89"/>
    <w:rsid w:val="00AD5C25"/>
    <w:rsid w:val="00AE7775"/>
    <w:rsid w:val="00B13664"/>
    <w:rsid w:val="00B20561"/>
    <w:rsid w:val="00B456E9"/>
    <w:rsid w:val="00B514D5"/>
    <w:rsid w:val="00B81179"/>
    <w:rsid w:val="00B90D0E"/>
    <w:rsid w:val="00BD5CE3"/>
    <w:rsid w:val="00C10119"/>
    <w:rsid w:val="00C431FF"/>
    <w:rsid w:val="00CB65A3"/>
    <w:rsid w:val="00D946BB"/>
    <w:rsid w:val="00DD26DF"/>
    <w:rsid w:val="00DD35B6"/>
    <w:rsid w:val="00DE239C"/>
    <w:rsid w:val="00DE4DF5"/>
    <w:rsid w:val="00E0301C"/>
    <w:rsid w:val="00E51C13"/>
    <w:rsid w:val="00EE6F22"/>
    <w:rsid w:val="00EF4990"/>
    <w:rsid w:val="00F050F3"/>
    <w:rsid w:val="00F6033A"/>
    <w:rsid w:val="00F97244"/>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AE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1">
    <w:name w:val="heading 1"/>
    <w:basedOn w:val="Normal"/>
    <w:next w:val="Normal"/>
    <w:link w:val="Heading1Char"/>
    <w:qFormat/>
    <w:rsid w:val="00581781"/>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semiHidden/>
    <w:unhideWhenUsed/>
    <w:qFormat/>
    <w:rsid w:val="00581781"/>
    <w:pPr>
      <w:keepNext/>
      <w:spacing w:after="0" w:line="240" w:lineRule="auto"/>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semiHidden/>
    <w:unhideWhenUsed/>
    <w:qFormat/>
    <w:rsid w:val="00581781"/>
    <w:pPr>
      <w:keepNext/>
      <w:spacing w:after="0" w:line="240" w:lineRule="auto"/>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customStyle="1" w:styleId="Heading1Char">
    <w:name w:val="Heading 1 Char"/>
    <w:basedOn w:val="DefaultParagraphFont"/>
    <w:link w:val="Heading1"/>
    <w:rsid w:val="0058178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81781"/>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semiHidden/>
    <w:rsid w:val="00581781"/>
    <w:rPr>
      <w:rFonts w:ascii="Times New Roman" w:eastAsia="Times New Roman" w:hAnsi="Times New Roman" w:cs="Times New Roman"/>
      <w:sz w:val="28"/>
      <w:szCs w:val="24"/>
    </w:rPr>
  </w:style>
  <w:style w:type="character" w:styleId="Hyperlink">
    <w:name w:val="Hyperlink"/>
    <w:semiHidden/>
    <w:unhideWhenUsed/>
    <w:rsid w:val="00581781"/>
    <w:rPr>
      <w:color w:val="0000FF"/>
      <w:u w:val="single"/>
    </w:rPr>
  </w:style>
  <w:style w:type="character" w:styleId="Emphasis">
    <w:name w:val="Emphasis"/>
    <w:basedOn w:val="DefaultParagraphFont"/>
    <w:uiPriority w:val="20"/>
    <w:qFormat/>
    <w:rsid w:val="00581781"/>
    <w:rPr>
      <w:i/>
      <w:iCs/>
    </w:rPr>
  </w:style>
  <w:style w:type="paragraph" w:styleId="ListParagraph">
    <w:name w:val="List Paragraph"/>
    <w:basedOn w:val="Normal"/>
    <w:uiPriority w:val="34"/>
    <w:qFormat/>
    <w:rsid w:val="005021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1">
    <w:name w:val="heading 1"/>
    <w:basedOn w:val="Normal"/>
    <w:next w:val="Normal"/>
    <w:link w:val="Heading1Char"/>
    <w:qFormat/>
    <w:rsid w:val="00581781"/>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semiHidden/>
    <w:unhideWhenUsed/>
    <w:qFormat/>
    <w:rsid w:val="00581781"/>
    <w:pPr>
      <w:keepNext/>
      <w:spacing w:after="0" w:line="240" w:lineRule="auto"/>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semiHidden/>
    <w:unhideWhenUsed/>
    <w:qFormat/>
    <w:rsid w:val="00581781"/>
    <w:pPr>
      <w:keepNext/>
      <w:spacing w:after="0" w:line="240" w:lineRule="auto"/>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customStyle="1" w:styleId="Heading1Char">
    <w:name w:val="Heading 1 Char"/>
    <w:basedOn w:val="DefaultParagraphFont"/>
    <w:link w:val="Heading1"/>
    <w:rsid w:val="0058178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81781"/>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semiHidden/>
    <w:rsid w:val="00581781"/>
    <w:rPr>
      <w:rFonts w:ascii="Times New Roman" w:eastAsia="Times New Roman" w:hAnsi="Times New Roman" w:cs="Times New Roman"/>
      <w:sz w:val="28"/>
      <w:szCs w:val="24"/>
    </w:rPr>
  </w:style>
  <w:style w:type="character" w:styleId="Hyperlink">
    <w:name w:val="Hyperlink"/>
    <w:semiHidden/>
    <w:unhideWhenUsed/>
    <w:rsid w:val="00581781"/>
    <w:rPr>
      <w:color w:val="0000FF"/>
      <w:u w:val="single"/>
    </w:rPr>
  </w:style>
  <w:style w:type="character" w:styleId="Emphasis">
    <w:name w:val="Emphasis"/>
    <w:basedOn w:val="DefaultParagraphFont"/>
    <w:uiPriority w:val="20"/>
    <w:qFormat/>
    <w:rsid w:val="00581781"/>
    <w:rPr>
      <w:i/>
      <w:iCs/>
    </w:rPr>
  </w:style>
  <w:style w:type="paragraph" w:styleId="ListParagraph">
    <w:name w:val="List Paragraph"/>
    <w:basedOn w:val="Normal"/>
    <w:uiPriority w:val="34"/>
    <w:qFormat/>
    <w:rsid w:val="00502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nn.com" TargetMode="External"/><Relationship Id="rId12" Type="http://schemas.openxmlformats.org/officeDocument/2006/relationships/hyperlink" Target="http://hosted.ap.org/dynamic/fronts/HOME?SITE=AP&amp;SECTION=HOM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domina@nmu.edu" TargetMode="External"/><Relationship Id="rId9" Type="http://schemas.openxmlformats.org/officeDocument/2006/relationships/hyperlink" Target="mailto:jmccommo@nmu.edu" TargetMode="External"/><Relationship Id="rId10" Type="http://schemas.openxmlformats.org/officeDocument/2006/relationships/hyperlink" Target="http://www.usatoda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4F81BD"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8"/>
    <w:rsid w:val="00151FA0"/>
    <w:rsid w:val="0022337D"/>
    <w:rsid w:val="002A313C"/>
    <w:rsid w:val="002F5908"/>
    <w:rsid w:val="00305507"/>
    <w:rsid w:val="00594B01"/>
    <w:rsid w:val="005C39E4"/>
    <w:rsid w:val="00646857"/>
    <w:rsid w:val="00857002"/>
    <w:rsid w:val="009324EA"/>
    <w:rsid w:val="009852CD"/>
    <w:rsid w:val="00B041BA"/>
    <w:rsid w:val="00F4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3114</Words>
  <Characters>17753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Registered User</cp:lastModifiedBy>
  <cp:revision>5</cp:revision>
  <dcterms:created xsi:type="dcterms:W3CDTF">2015-05-28T15:14:00Z</dcterms:created>
  <dcterms:modified xsi:type="dcterms:W3CDTF">2015-09-16T17:23:00Z</dcterms:modified>
</cp:coreProperties>
</file>