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5E6A36" w:rsidRDefault="004936B1">
      <w:r w:rsidRPr="007A65D6">
        <w:rPr>
          <w:b/>
        </w:rPr>
        <w:t>Course Name and Number:</w:t>
      </w:r>
      <w:r w:rsidR="00B36BA4">
        <w:t xml:space="preserve"> FR 362</w:t>
      </w:r>
      <w:r w:rsidR="005E6A36">
        <w:t xml:space="preserve">: </w:t>
      </w:r>
      <w:r w:rsidR="00537CF4">
        <w:t>Survey of French Literature of the 18</w:t>
      </w:r>
      <w:r w:rsidR="00537CF4" w:rsidRPr="00537CF4">
        <w:rPr>
          <w:vertAlign w:val="superscript"/>
        </w:rPr>
        <w:t>th</w:t>
      </w:r>
      <w:r w:rsidR="00537CF4">
        <w:t xml:space="preserve"> and 19</w:t>
      </w:r>
      <w:r w:rsidR="00537CF4" w:rsidRPr="00537CF4">
        <w:rPr>
          <w:vertAlign w:val="superscript"/>
        </w:rPr>
        <w:t>th</w:t>
      </w:r>
      <w:r w:rsidR="00537CF4">
        <w:t xml:space="preserve"> Centuries</w:t>
      </w:r>
      <w:r w:rsidR="00EB114C">
        <w:t>.</w:t>
      </w:r>
    </w:p>
    <w:p w:rsidR="004936B1" w:rsidRPr="00EB114C" w:rsidRDefault="004936B1">
      <w:r w:rsidRPr="007A65D6">
        <w:rPr>
          <w:b/>
        </w:rPr>
        <w:t>Home Department:</w:t>
      </w:r>
      <w:r w:rsidR="00EB114C">
        <w:t xml:space="preserve"> Modern Languages and Literatures</w:t>
      </w:r>
    </w:p>
    <w:p w:rsidR="004936B1" w:rsidRDefault="004936B1">
      <w:r w:rsidRPr="007A65D6">
        <w:rPr>
          <w:b/>
        </w:rPr>
        <w:t>Department Chair Name and Contact Information</w:t>
      </w:r>
      <w:r>
        <w:t xml:space="preserve"> (phone, email):</w:t>
      </w:r>
      <w:r w:rsidR="00EB114C">
        <w:t xml:space="preserve"> </w:t>
      </w:r>
    </w:p>
    <w:p w:rsidR="00EB114C" w:rsidRDefault="00EB114C">
      <w:r>
        <w:t>Timothy Compton               x1107                             tcompton@nmu.edu</w:t>
      </w:r>
    </w:p>
    <w:p w:rsidR="004936B1" w:rsidRDefault="004936B1">
      <w:r w:rsidRPr="007A65D6">
        <w:rPr>
          <w:b/>
        </w:rPr>
        <w:t>Expected frequency of Offering of the course</w:t>
      </w:r>
      <w:r>
        <w:t xml:space="preserve"> (e.g. every semester, every fall)</w:t>
      </w:r>
      <w:r w:rsidR="007A65D6">
        <w:t>:</w:t>
      </w:r>
      <w:r w:rsidR="00EB114C">
        <w:t xml:space="preserve"> A literature course is offered every fall.</w:t>
      </w:r>
    </w:p>
    <w:p w:rsidR="00B81179" w:rsidRDefault="00DE239C">
      <w:r w:rsidRPr="00DE239C">
        <w:rPr>
          <w:b/>
        </w:rPr>
        <w:t>Official Course Status</w:t>
      </w:r>
      <w:r>
        <w:t xml:space="preserve">: </w:t>
      </w:r>
      <w:r w:rsidR="00B81179">
        <w:t>Has this course been appr</w:t>
      </w:r>
      <w:r w:rsidR="00EB114C">
        <w:t xml:space="preserve">oved by CUP and Senate?  </w:t>
      </w:r>
      <w:r w:rsidR="00EB114C">
        <w:tab/>
        <w:t>YES</w:t>
      </w:r>
      <w:r w:rsidR="00EB114C">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EB114C" w:rsidRDefault="00BD0C29">
      <w:r>
        <w:t xml:space="preserve">This course focuses on a combination of or a specific genre or author </w:t>
      </w:r>
      <w:r w:rsidR="00EB114C">
        <w:t>of</w:t>
      </w:r>
      <w:r>
        <w:t xml:space="preserve"> the French</w:t>
      </w:r>
      <w:r w:rsidR="00EB114C">
        <w:t xml:space="preserve"> </w:t>
      </w:r>
      <w:r>
        <w:t>literature from</w:t>
      </w:r>
      <w:r w:rsidR="00EB114C">
        <w:t xml:space="preserve"> the Medieval Period to the seventeen</w:t>
      </w:r>
      <w:r>
        <w:t xml:space="preserve">th century.    </w:t>
      </w:r>
    </w:p>
    <w:p w:rsidR="00147F10" w:rsidRPr="005B2CA6" w:rsidRDefault="00147F10">
      <w:r w:rsidRPr="005B2CA6">
        <w:t xml:space="preserve">A. </w:t>
      </w:r>
      <w:r w:rsidR="005B2CA6" w:rsidRPr="005B2CA6">
        <w:t>O</w:t>
      </w:r>
      <w:r w:rsidRPr="005B2CA6">
        <w:t>verview of the course content</w:t>
      </w:r>
    </w:p>
    <w:p w:rsidR="00BD0C29" w:rsidRPr="00FD3194" w:rsidRDefault="00BD0C29" w:rsidP="00BD0C29">
      <w:pPr>
        <w:rPr>
          <w:color w:val="ED7D31" w:themeColor="accent2"/>
        </w:rPr>
      </w:pPr>
      <w:r>
        <w:t>This course is the study of the various genres and/or authors of French literature of the Medieval Period to the seventeenth century: poetry, narrative, drama, and essay.</w:t>
      </w:r>
      <w:r w:rsidR="00FD3194">
        <w:t xml:space="preserve">  </w:t>
      </w:r>
      <w:r w:rsidR="00FD3194" w:rsidRPr="00FD3194">
        <w:rPr>
          <w:color w:val="ED7D31" w:themeColor="accent2"/>
        </w:rPr>
        <w:t>This and other literature courses use the same format and apply it for learning and analyzing texts and cultural artifacts of that period.  Please see “Textes à acheter pour la classe” for the varying texts for each literature course</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BD0C29" w:rsidRDefault="00BD0C29">
      <w:r>
        <w:rPr>
          <w:i/>
        </w:rPr>
        <w:t xml:space="preserve">Critical Thinking </w:t>
      </w:r>
      <w:r>
        <w:t>is an important learning outcome of the study of F</w:t>
      </w:r>
      <w:r w:rsidR="00BA415F">
        <w:t>rench literature because</w:t>
      </w:r>
      <w:r>
        <w:t xml:space="preserve"> th</w:t>
      </w:r>
      <w:r w:rsidR="004B784B">
        <w:t xml:space="preserve">is </w:t>
      </w:r>
      <w:r>
        <w:t>course integrates analysis</w:t>
      </w:r>
      <w:r w:rsidR="00CB0D78">
        <w:t xml:space="preserve"> in the study of the </w:t>
      </w:r>
      <w:r w:rsidR="00BA415F">
        <w:t>works</w:t>
      </w:r>
      <w:r>
        <w:t xml:space="preserve"> of French literature </w:t>
      </w:r>
      <w:r w:rsidR="00BA415F">
        <w:t>as well as calls for</w:t>
      </w:r>
      <w:r>
        <w:t xml:space="preserve"> critical observations </w:t>
      </w:r>
      <w:r w:rsidR="00BA415F">
        <w:t xml:space="preserve">on the part of </w:t>
      </w:r>
      <w:r w:rsidR="004B784B">
        <w:t>the students</w:t>
      </w:r>
      <w:r>
        <w:t xml:space="preserve"> in </w:t>
      </w:r>
      <w:r w:rsidR="004B784B">
        <w:t>their studies</w:t>
      </w:r>
      <w:r>
        <w:t xml:space="preserve"> </w:t>
      </w:r>
      <w:r w:rsidR="004B784B">
        <w:t xml:space="preserve">of </w:t>
      </w:r>
      <w:r>
        <w:t xml:space="preserve">a </w:t>
      </w:r>
      <w:r w:rsidR="004B784B">
        <w:t xml:space="preserve">literary </w:t>
      </w:r>
      <w:r>
        <w:t xml:space="preserve">work </w:t>
      </w:r>
      <w:r w:rsidR="004B784B">
        <w:t xml:space="preserve">representing a culture </w:t>
      </w:r>
      <w:r>
        <w:t xml:space="preserve">foreign to </w:t>
      </w:r>
      <w:r w:rsidR="00BA415F">
        <w:t>their</w:t>
      </w:r>
      <w:r w:rsidR="004B784B">
        <w:t xml:space="preserve"> own</w:t>
      </w:r>
      <w:r>
        <w:t>.</w:t>
      </w:r>
    </w:p>
    <w:p w:rsidR="002F7CD2" w:rsidRDefault="002F7CD2">
      <w:r>
        <w:rPr>
          <w:i/>
        </w:rPr>
        <w:t xml:space="preserve">Human Expression </w:t>
      </w:r>
      <w:r>
        <w:t xml:space="preserve">is an important element in the study of French works in this course.  Students learn the role of aesthetic in the human experience through a study of literature, which could also include other artistic creations as well as rhetorical expression.  Through in-class small-group work, whole class activities and discussion, written assignments at home and/or in class, as well as oral individual presentations students examine critically ideas and questions concerning human expression and creativity.  Additionally, integrating alternate interpretations or contradictory perspectives or ideas is foundational to this course, in which students study French literature.  In their efforts to navigate between the views expressed by their own society and those manifested by the French literary works, students will have </w:t>
      </w:r>
      <w:r>
        <w:lastRenderedPageBreak/>
        <w:t xml:space="preserve">to clearly identify and precisely articulate the particularities of each, and thus arrive to a deeper understanding of human expression.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4B784B" w:rsidRDefault="004B784B">
      <w:r>
        <w:t>French majors and minors who have completed at least one advanced French writing course (FR300 or FR 400), would be the target audience.</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4B784B" w:rsidRDefault="004B784B">
      <w:r>
        <w:t>This course would satisfy a requir</w:t>
      </w:r>
      <w:r w:rsidR="004D6FD9">
        <w:t>ement of advanced French electives for a French major or minor.</w:t>
      </w:r>
    </w:p>
    <w:p w:rsidR="00147F10" w:rsidRPr="005B2CA6" w:rsidRDefault="00531A8E">
      <w:r>
        <w:t>E. Provide any o</w:t>
      </w:r>
      <w:r w:rsidR="00147F10" w:rsidRPr="005B2CA6">
        <w:t>ther information that may be relevant to the review of the course by GEC</w:t>
      </w:r>
    </w:p>
    <w:p w:rsidR="00FD3194" w:rsidRPr="00503870" w:rsidRDefault="00FD3194" w:rsidP="00FD3194">
      <w:pPr>
        <w:rPr>
          <w:color w:val="ED7D31" w:themeColor="accent2"/>
        </w:rPr>
      </w:pPr>
      <w:r w:rsidRPr="00503870">
        <w:rPr>
          <w:color w:val="ED7D31" w:themeColor="accent2"/>
        </w:rPr>
        <w:t>The Syllabus is in French.  I have included in this proposal detailed information in English on the format of the class and all assignments, including most importantly those that will be assessed and the means by which the assessment addresses the required criteria of all dimensions.</w:t>
      </w:r>
    </w:p>
    <w:p w:rsidR="00147F10" w:rsidRPr="00FD3194" w:rsidRDefault="00147F10"/>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C12321">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3D14A4">
            <w:r>
              <w:t>T</w:t>
            </w:r>
            <w:r w:rsidR="009E4FB8">
              <w:t>ask Type: W</w:t>
            </w:r>
            <w:r>
              <w:t xml:space="preserve">riting assignments </w:t>
            </w:r>
            <w:r w:rsidR="009E4FB8">
              <w:t>with revisions (one of which may include a peer review)</w:t>
            </w:r>
            <w:r w:rsidR="005F543D">
              <w:t>, and/or essay exams,</w:t>
            </w:r>
            <w:r w:rsidR="009E4FB8">
              <w:t xml:space="preserve"> </w:t>
            </w:r>
            <w:r>
              <w:t>of two to three pages</w:t>
            </w:r>
            <w:r w:rsidR="005F543D">
              <w:t>;</w:t>
            </w:r>
            <w:r w:rsidR="00CB0D78">
              <w:t xml:space="preserve"> and an oral presentation based on readings</w:t>
            </w:r>
            <w:r>
              <w:t>.  Completing these assignments will involve analyzing evi</w:t>
            </w:r>
            <w:r w:rsidR="00CB0D78">
              <w:t>dence presen</w:t>
            </w:r>
            <w:r w:rsidR="005F543D">
              <w:t>ted in works of the period</w:t>
            </w:r>
            <w:r>
              <w:t>, integrating ideas, and evaluating arguments.</w:t>
            </w:r>
          </w:p>
          <w:p w:rsidR="009E4FB8" w:rsidRDefault="009E4FB8">
            <w:r>
              <w:t xml:space="preserve">Frequency: Two to three </w:t>
            </w:r>
            <w:r w:rsidR="00FD3194">
              <w:rPr>
                <w:color w:val="ED7D31" w:themeColor="accent2"/>
              </w:rPr>
              <w:t xml:space="preserve">individual </w:t>
            </w:r>
            <w:r>
              <w:t>writing assignments</w:t>
            </w:r>
            <w:r w:rsidR="005F543D">
              <w:t xml:space="preserve"> and one oral presentation</w:t>
            </w:r>
            <w:r>
              <w:t>.</w:t>
            </w:r>
          </w:p>
          <w:p w:rsidR="009E4FB8" w:rsidRDefault="005F543D">
            <w:r>
              <w:t>Overall grading weight: 50</w:t>
            </w:r>
            <w:r w:rsidR="009E4FB8">
              <w:t>%</w:t>
            </w:r>
          </w:p>
          <w:p w:rsidR="009E4FB8" w:rsidRDefault="00FB3FA4">
            <w:r>
              <w:t>Expected P</w:t>
            </w:r>
            <w:r w:rsidR="009E4FB8">
              <w:t>roficiency Rate: 80%</w:t>
            </w:r>
          </w:p>
          <w:p w:rsidR="009E4FB8" w:rsidRDefault="009E4FB8">
            <w:r>
              <w:t xml:space="preserve">Task Type: Prepared </w:t>
            </w:r>
            <w:r w:rsidR="00FD3194">
              <w:rPr>
                <w:color w:val="ED7D31" w:themeColor="accent2"/>
              </w:rPr>
              <w:t xml:space="preserve">individual </w:t>
            </w:r>
            <w:r>
              <w:t>oral responses to readings</w:t>
            </w:r>
            <w:r w:rsidR="00FB3FA4">
              <w:t xml:space="preserve"> for small-group and/or whole class discussions</w:t>
            </w:r>
            <w:r w:rsidR="00FD3194">
              <w:t xml:space="preserve">, </w:t>
            </w:r>
            <w:r w:rsidR="00FD3194">
              <w:rPr>
                <w:color w:val="ED7D31" w:themeColor="accent2"/>
              </w:rPr>
              <w:t>which will lead each student to building towards writing assignments</w:t>
            </w:r>
            <w:r w:rsidR="00FB3FA4">
              <w:t>.  Completing these assignments will involve analyzing evidence presented in the literary works, integrating ideas, and evaluating arguments.</w:t>
            </w:r>
          </w:p>
          <w:p w:rsidR="00FB3FA4" w:rsidRDefault="00FB3FA4">
            <w:r>
              <w:t>Frequency: For nearly every class meeting.</w:t>
            </w:r>
          </w:p>
          <w:p w:rsidR="00FB3FA4" w:rsidRDefault="00FB3FA4">
            <w:r>
              <w:t>Overall grading weight: 30%</w:t>
            </w:r>
          </w:p>
          <w:p w:rsidR="00FB3FA4" w:rsidRDefault="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rsidR="00FB3FA4" w:rsidRDefault="00FB3FA4" w:rsidP="00FB3FA4">
            <w:r>
              <w:t>Task Type: Writing assignments with revisions (one of which may include a peer review)</w:t>
            </w:r>
            <w:r w:rsidR="005F543D">
              <w:t>, and/or essay exams,</w:t>
            </w:r>
            <w:r>
              <w:t xml:space="preserve"> of two to three pages</w:t>
            </w:r>
            <w:r w:rsidR="005F543D">
              <w:t>; and an oral presentation based on readings</w:t>
            </w:r>
            <w:r>
              <w:t>.  Completing these assignments will involve analyzing evidence presented in the literary works, integrating ideas, and evaluating arguments.</w:t>
            </w:r>
          </w:p>
          <w:p w:rsidR="00FB3FA4" w:rsidRDefault="00FB3FA4" w:rsidP="00FB3FA4">
            <w:r>
              <w:t>Frequency: Two to three writing assignments</w:t>
            </w:r>
            <w:r w:rsidR="005F543D">
              <w:t xml:space="preserve"> and an oral presentation</w:t>
            </w:r>
            <w:r>
              <w:t>.</w:t>
            </w:r>
          </w:p>
          <w:p w:rsidR="00FB3FA4" w:rsidRDefault="005F543D" w:rsidP="00FB3FA4">
            <w:r>
              <w:t>Overall grading weight: 5</w:t>
            </w:r>
            <w:r w:rsidR="00FB3FA4">
              <w:t>0%</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FB3FA4" w:rsidRDefault="00FB3FA4" w:rsidP="00FB3FA4">
            <w:r>
              <w:t xml:space="preserve">Task Type: Prepared oral responses to readings for small-group and/or </w:t>
            </w:r>
            <w:r>
              <w:lastRenderedPageBreak/>
              <w:t>whole class discussions.  Completing these assignments will involve analyzing evidence presented in the literary works, integrating ideas, and evaluating arguments.</w:t>
            </w:r>
          </w:p>
          <w:p w:rsidR="00FB3FA4" w:rsidRDefault="00FB3FA4" w:rsidP="00FB3FA4">
            <w:r>
              <w:t>Frequency: For nearly every class meeting.</w:t>
            </w:r>
          </w:p>
          <w:p w:rsidR="00FB3FA4" w:rsidRDefault="00FB3FA4" w:rsidP="00FB3FA4">
            <w:r>
              <w:t>Overall grading weight: 30%</w:t>
            </w:r>
          </w:p>
          <w:p w:rsidR="007A65D6"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FB3FA4" w:rsidRDefault="00FB3FA4" w:rsidP="00FB3FA4">
            <w:r>
              <w:t>Task Type: Writing assignments with revisions (one of which may include a peer review) of two to three pages</w:t>
            </w:r>
            <w:r w:rsidR="005F543D">
              <w:t>, and/or essay exams; and an oral presentation</w:t>
            </w:r>
            <w:r>
              <w:t>.  Completing these assignments will involve analyzing evidence presented in the literary works, integrating ideas, and evaluating arguments.</w:t>
            </w:r>
          </w:p>
          <w:p w:rsidR="00FB3FA4" w:rsidRDefault="00FB3FA4" w:rsidP="00FB3FA4">
            <w:r>
              <w:t>Frequency: Two to three writing assignments</w:t>
            </w:r>
            <w:r w:rsidR="005F543D">
              <w:t xml:space="preserve"> and an oral presentation</w:t>
            </w:r>
            <w:r>
              <w:t>.</w:t>
            </w:r>
          </w:p>
          <w:p w:rsidR="00FB3FA4" w:rsidRDefault="005F543D" w:rsidP="00FB3FA4">
            <w:r>
              <w:t>Overall grading weight: 5</w:t>
            </w:r>
            <w:r w:rsidR="00FB3FA4">
              <w:t>0%</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FB3FA4" w:rsidRDefault="00FB3FA4" w:rsidP="00FB3FA4">
            <w:r>
              <w:t>Task Type: Prepared oral responses to readings for small-group and/or whole class discussions.  Completing these assignments will involve analyzing evidence presented in the literary works, integrating ideas, and evaluating arguments.</w:t>
            </w:r>
          </w:p>
          <w:p w:rsidR="00FB3FA4" w:rsidRDefault="00FB3FA4" w:rsidP="00FB3FA4">
            <w:r>
              <w:t>Frequency: For nearly every class meeting.</w:t>
            </w:r>
          </w:p>
          <w:p w:rsidR="00FB3FA4" w:rsidRDefault="00FB3FA4" w:rsidP="00FB3FA4">
            <w:r>
              <w:t>Overall grading weight: 30%</w:t>
            </w:r>
          </w:p>
          <w:p w:rsidR="007A65D6"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C12321">
            <w:pPr>
              <w:rPr>
                <w:b/>
              </w:rPr>
            </w:pPr>
            <w:r>
              <w:rPr>
                <w:b/>
              </w:rPr>
              <w:t>WHAT IS BEING ASSESSED</w:t>
            </w:r>
          </w:p>
        </w:tc>
        <w:tc>
          <w:tcPr>
            <w:tcW w:w="5940" w:type="dxa"/>
          </w:tcPr>
          <w:p w:rsidR="00AE7775" w:rsidRPr="00AE7775" w:rsidRDefault="00AE7775">
            <w:pPr>
              <w:rPr>
                <w:b/>
              </w:rPr>
            </w:pPr>
            <w:r w:rsidRPr="00AE7775">
              <w:rPr>
                <w:b/>
              </w:rPr>
              <w:t>PLAN FOR ASSESSMENT</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FB3FA4" w:rsidRDefault="00FB3FA4" w:rsidP="00FB3FA4">
            <w:r>
              <w:t>Task Type: Writing assignments with revisions (one of which may include a peer review) of two to three pages</w:t>
            </w:r>
            <w:r w:rsidR="005F543D">
              <w:t>, and/or essay exams; and an oral presentation</w:t>
            </w:r>
            <w:r>
              <w:t>.  Completing these assignments will involve analyzing the role of aesthetic in the human experience in literary expression, but may also involve other forms of artistic and rhetorical human expression.</w:t>
            </w:r>
          </w:p>
          <w:p w:rsidR="00FB3FA4" w:rsidRDefault="00FB3FA4" w:rsidP="00FB3FA4">
            <w:r>
              <w:t>Frequency: Two to three writing assignments</w:t>
            </w:r>
            <w:r w:rsidR="005F543D">
              <w:t xml:space="preserve"> and an oral presentation</w:t>
            </w:r>
            <w:r>
              <w:t>.</w:t>
            </w:r>
          </w:p>
          <w:p w:rsidR="00FB3FA4" w:rsidRDefault="005F543D" w:rsidP="00FB3FA4">
            <w:r>
              <w:t>Overall grading weight: 5</w:t>
            </w:r>
            <w:r w:rsidR="00FB3FA4">
              <w:t>0%</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FB3FA4" w:rsidRDefault="00FB3FA4" w:rsidP="00FB3FA4">
            <w:r>
              <w:t>Task Type: Prepared oral responses to readings for small-group and/or whole class discussions.  Completing these assignments will involve analyzing the role of aesthetic in the human experience in literary expression, but may also involve other forms of artistic and rhetorical human expression.</w:t>
            </w:r>
          </w:p>
          <w:p w:rsidR="00FB3FA4" w:rsidRDefault="00FB3FA4" w:rsidP="00FB3FA4">
            <w:r>
              <w:t>Frequency: For nearly every class meeting.</w:t>
            </w:r>
          </w:p>
          <w:p w:rsidR="00FB3FA4" w:rsidRPr="00FD3194" w:rsidRDefault="005F543D" w:rsidP="00FB3FA4">
            <w:pPr>
              <w:rPr>
                <w:color w:val="ED7D31" w:themeColor="accent2"/>
              </w:rPr>
            </w:pPr>
            <w:r>
              <w:t>Overall grading weight: 3</w:t>
            </w:r>
            <w:r w:rsidR="00FB3FA4">
              <w:t>0%</w:t>
            </w:r>
            <w:r w:rsidR="00FD3194">
              <w:t xml:space="preserve"> </w:t>
            </w:r>
            <w:r w:rsidR="00FD3194">
              <w:rPr>
                <w:color w:val="ED7D31" w:themeColor="accent2"/>
              </w:rPr>
              <w:t>for the assessed assignments</w:t>
            </w:r>
          </w:p>
          <w:p w:rsidR="003377D2" w:rsidRPr="00AE7775" w:rsidRDefault="00FB3FA4" w:rsidP="00FB3FA4">
            <w:r>
              <w:t>Expected Proficiency Rate: 80%</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Create or adapt activities, ideas, or questions expressing both creativity and experience</w:t>
            </w:r>
          </w:p>
          <w:p w:rsidR="003377D2" w:rsidRPr="00D663A5" w:rsidRDefault="003377D2" w:rsidP="003377D2">
            <w:pPr>
              <w:rPr>
                <w:sz w:val="20"/>
              </w:rPr>
            </w:pPr>
          </w:p>
        </w:tc>
        <w:tc>
          <w:tcPr>
            <w:tcW w:w="5940" w:type="dxa"/>
            <w:tcBorders>
              <w:left w:val="single" w:sz="2" w:space="0" w:color="000000"/>
              <w:bottom w:val="single" w:sz="4" w:space="0" w:color="auto"/>
            </w:tcBorders>
          </w:tcPr>
          <w:p w:rsidR="00FB3FA4" w:rsidRDefault="00FB3FA4" w:rsidP="00FB3FA4">
            <w:r>
              <w:t>Task Type: Writing assignments with revisions (one of which may include a peer review) of two to three pages</w:t>
            </w:r>
            <w:r w:rsidR="005F543D">
              <w:t>, and/or essay exams; and an oral presentation</w:t>
            </w:r>
            <w:r>
              <w:t xml:space="preserve">. </w:t>
            </w:r>
            <w:r w:rsidR="000675F3">
              <w:t xml:space="preserve"> In</w:t>
            </w:r>
            <w:r>
              <w:t xml:space="preserve"> these assignments </w:t>
            </w:r>
            <w:r w:rsidR="000675F3">
              <w:t>students will</w:t>
            </w:r>
            <w:r w:rsidR="00866549">
              <w:t xml:space="preserve"> question and discuss ideas manifested in the texts under analysis in class.</w:t>
            </w:r>
          </w:p>
          <w:p w:rsidR="00FB3FA4" w:rsidRDefault="00FB3FA4" w:rsidP="00FB3FA4">
            <w:r>
              <w:t>Frequency: Two to three writing assignments</w:t>
            </w:r>
            <w:r w:rsidR="005F543D">
              <w:t xml:space="preserve"> and an oral presentation</w:t>
            </w:r>
            <w:r>
              <w:t>.</w:t>
            </w:r>
          </w:p>
          <w:p w:rsidR="00FB3FA4" w:rsidRPr="00FD3194" w:rsidRDefault="005F543D" w:rsidP="00FB3FA4">
            <w:pPr>
              <w:rPr>
                <w:color w:val="ED7D31" w:themeColor="accent2"/>
              </w:rPr>
            </w:pPr>
            <w:r>
              <w:t>Overall grading weight: 5</w:t>
            </w:r>
            <w:r w:rsidR="00FB3FA4">
              <w:t>0%</w:t>
            </w:r>
            <w:r w:rsidR="00FD3194">
              <w:t xml:space="preserve"> </w:t>
            </w:r>
            <w:r w:rsidR="00FD3194">
              <w:rPr>
                <w:color w:val="ED7D31" w:themeColor="accent2"/>
              </w:rPr>
              <w:t>for the assessed assignments</w:t>
            </w:r>
          </w:p>
          <w:p w:rsidR="00FB3FA4" w:rsidRDefault="00FB3FA4" w:rsidP="00FB3FA4">
            <w:r>
              <w:t>Expected Proficiency Rate: 80%</w:t>
            </w:r>
            <w:r w:rsidR="00FD3194">
              <w:t xml:space="preserve"> </w:t>
            </w:r>
            <w:r w:rsidR="00FD3194" w:rsidRPr="00FD3194">
              <w:rPr>
                <w:color w:val="ED7D31" w:themeColor="accent2"/>
              </w:rPr>
              <w:t xml:space="preserve">(We expect that early in the semester a much smaller number of students will show proficiency, but that as the semester continues, students practice and application of feedback will increase proficiency </w:t>
            </w:r>
            <w:r w:rsidR="00FD3194" w:rsidRPr="00FD3194">
              <w:rPr>
                <w:color w:val="ED7D31" w:themeColor="accent2"/>
              </w:rPr>
              <w:lastRenderedPageBreak/>
              <w:t>rate.)</w:t>
            </w:r>
          </w:p>
          <w:p w:rsidR="00E96B3B" w:rsidRDefault="00FB3FA4" w:rsidP="00E96B3B">
            <w:r>
              <w:t xml:space="preserve">Task Type: Prepared oral responses to readings for small-group and/or whole class discussions. </w:t>
            </w:r>
            <w:r w:rsidR="00E96B3B">
              <w:t xml:space="preserve"> In these assignments students will question and unveil ideas manifested in the texts under analysis in class.  </w:t>
            </w:r>
          </w:p>
          <w:p w:rsidR="00FB3FA4" w:rsidRDefault="00FB3FA4" w:rsidP="00FB3FA4">
            <w:r>
              <w:t>Frequency: For nearly every class meeting.</w:t>
            </w:r>
          </w:p>
          <w:p w:rsidR="00FB3FA4" w:rsidRPr="00FD3194" w:rsidRDefault="00FB3FA4" w:rsidP="00FB3FA4">
            <w:pPr>
              <w:rPr>
                <w:color w:val="ED7D31" w:themeColor="accent2"/>
              </w:rPr>
            </w:pPr>
            <w:r>
              <w:t>Overall grading weight: 30%</w:t>
            </w:r>
            <w:r w:rsidR="00FD3194">
              <w:t xml:space="preserve"> </w:t>
            </w:r>
            <w:r w:rsidR="00FD3194">
              <w:rPr>
                <w:color w:val="ED7D31" w:themeColor="accent2"/>
              </w:rPr>
              <w:t>for the assessed assignments</w:t>
            </w:r>
          </w:p>
          <w:p w:rsidR="003377D2" w:rsidRPr="00AE7775"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lastRenderedPageBreak/>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Integrates alternate interpretations or contradictory perspectives or ideas.</w:t>
            </w:r>
          </w:p>
          <w:p w:rsidR="003377D2" w:rsidRPr="00D663A5" w:rsidRDefault="003377D2" w:rsidP="003377D2">
            <w:pPr>
              <w:rPr>
                <w:sz w:val="20"/>
              </w:rPr>
            </w:pPr>
          </w:p>
        </w:tc>
        <w:tc>
          <w:tcPr>
            <w:tcW w:w="5940" w:type="dxa"/>
            <w:tcBorders>
              <w:left w:val="single" w:sz="2" w:space="0" w:color="000000"/>
              <w:bottom w:val="single" w:sz="2" w:space="0" w:color="000000"/>
            </w:tcBorders>
          </w:tcPr>
          <w:p w:rsidR="00CB7000" w:rsidRDefault="00CB7000" w:rsidP="00CB7000">
            <w:r>
              <w:t>Task Type: Writing assignments with revisions (one of which may include a peer review) of two to three pages</w:t>
            </w:r>
            <w:r w:rsidR="005F543D">
              <w:t>, and/or essay exams; and an oral presentation</w:t>
            </w:r>
            <w:r>
              <w:t>.  In these assignments students will question ideas that express human creativity and experience.</w:t>
            </w:r>
            <w:r w:rsidR="00E96B3B">
              <w:t xml:space="preserve">  </w:t>
            </w:r>
            <w:r w:rsidR="00660CC6">
              <w:t>Students will incorporate a variety of critical perspectives and approaches into their written work.</w:t>
            </w:r>
          </w:p>
          <w:p w:rsidR="00CB7000" w:rsidRDefault="00CB7000" w:rsidP="00CB7000">
            <w:r>
              <w:t>Frequency: Two to three writing assignments</w:t>
            </w:r>
            <w:r w:rsidR="005F543D">
              <w:t xml:space="preserve"> and an oral presentation</w:t>
            </w:r>
            <w:r>
              <w:t>.</w:t>
            </w:r>
          </w:p>
          <w:p w:rsidR="00CB7000" w:rsidRPr="00FD3194" w:rsidRDefault="005F543D" w:rsidP="00CB7000">
            <w:pPr>
              <w:rPr>
                <w:color w:val="ED7D31" w:themeColor="accent2"/>
              </w:rPr>
            </w:pPr>
            <w:r>
              <w:t>Overall grading weight: 5</w:t>
            </w:r>
            <w:r w:rsidR="00CB7000">
              <w:t>0%</w:t>
            </w:r>
            <w:r w:rsidR="00FD3194">
              <w:t xml:space="preserve"> </w:t>
            </w:r>
            <w:r w:rsidR="00FD3194">
              <w:rPr>
                <w:color w:val="ED7D31" w:themeColor="accent2"/>
              </w:rPr>
              <w:t>for the assessed assignments</w:t>
            </w:r>
          </w:p>
          <w:p w:rsidR="00CB7000" w:rsidRDefault="00CB7000" w:rsidP="00CB7000">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CB7000" w:rsidRDefault="00CB7000" w:rsidP="00CB7000">
            <w:r>
              <w:t xml:space="preserve">Task Type: Prepared oral responses to readings for small-group and/or whole class discussions. In these assignments students will question ideas that express human creativity and experience. </w:t>
            </w:r>
            <w:r w:rsidR="00660CC6">
              <w:t xml:space="preserve"> In their discussions, students will be exposed to a wide variety of potential “readings” of the texts at hand.</w:t>
            </w:r>
          </w:p>
          <w:p w:rsidR="00CB7000" w:rsidRDefault="00CB7000" w:rsidP="00CB7000">
            <w:r>
              <w:t>Frequency: For nearly every class meeting.</w:t>
            </w:r>
          </w:p>
          <w:p w:rsidR="00CB7000" w:rsidRPr="00FD3194" w:rsidRDefault="00CB7000" w:rsidP="00CB7000">
            <w:pPr>
              <w:rPr>
                <w:color w:val="ED7D31" w:themeColor="accent2"/>
              </w:rPr>
            </w:pPr>
            <w:r>
              <w:t>Overall grading weight: 30%</w:t>
            </w:r>
            <w:r w:rsidR="00FD3194">
              <w:t xml:space="preserve"> </w:t>
            </w:r>
            <w:r w:rsidR="00FD3194">
              <w:rPr>
                <w:color w:val="ED7D31" w:themeColor="accent2"/>
              </w:rPr>
              <w:t>for the assessed assignments</w:t>
            </w:r>
          </w:p>
          <w:p w:rsidR="003377D2" w:rsidRPr="00AE7775" w:rsidRDefault="00CB7000" w:rsidP="00CB7000">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bl>
    <w:p w:rsidR="007A65D6" w:rsidRDefault="007A65D6"/>
    <w:p w:rsidR="00FF78C7" w:rsidRDefault="00FF78C7"/>
    <w:p w:rsidR="00FF78C7" w:rsidRDefault="00FF78C7"/>
    <w:p w:rsidR="00FF78C7" w:rsidRDefault="00FF78C7"/>
    <w:p w:rsidR="00FF78C7" w:rsidRDefault="00FF78C7"/>
    <w:p w:rsidR="00FF78C7" w:rsidRDefault="00FF78C7"/>
    <w:p w:rsidR="00FF78C7" w:rsidRPr="00FF78C7" w:rsidRDefault="00FF78C7" w:rsidP="00FF78C7">
      <w:pPr>
        <w:spacing w:after="0" w:line="240" w:lineRule="auto"/>
        <w:jc w:val="center"/>
        <w:rPr>
          <w:rFonts w:ascii="Times New Roman" w:eastAsia="Times New Roman" w:hAnsi="Times New Roman" w:cs="Times New Roman"/>
          <w:b/>
          <w:sz w:val="20"/>
          <w:szCs w:val="20"/>
          <w:lang w:val="fr-FR"/>
        </w:rPr>
      </w:pPr>
      <w:r w:rsidRPr="00FF78C7">
        <w:rPr>
          <w:rFonts w:ascii="Times New Roman" w:eastAsia="Times New Roman" w:hAnsi="Times New Roman" w:cs="Times New Roman"/>
          <w:b/>
          <w:sz w:val="20"/>
          <w:szCs w:val="20"/>
          <w:lang w:val="fr-FR"/>
        </w:rPr>
        <w:lastRenderedPageBreak/>
        <w:t>Fran</w:t>
      </w:r>
      <w:r w:rsidRPr="00FF78C7">
        <w:rPr>
          <w:rFonts w:ascii="Times New Roman" w:eastAsia="Times New Roman" w:hAnsi="Times New Roman" w:cs="Times New Roman"/>
          <w:b/>
          <w:sz w:val="20"/>
          <w:szCs w:val="20"/>
          <w:lang w:val="es-MX"/>
        </w:rPr>
        <w:t>ç</w:t>
      </w:r>
      <w:r w:rsidRPr="00FF78C7">
        <w:rPr>
          <w:rFonts w:ascii="Times New Roman" w:eastAsia="Times New Roman" w:hAnsi="Times New Roman" w:cs="Times New Roman"/>
          <w:b/>
          <w:sz w:val="20"/>
          <w:szCs w:val="20"/>
          <w:lang w:val="fr-FR"/>
        </w:rPr>
        <w:t>ais 362:  Les Époques littéraires</w:t>
      </w:r>
    </w:p>
    <w:p w:rsidR="00FF78C7" w:rsidRPr="00FF78C7" w:rsidRDefault="00FF78C7" w:rsidP="00FF78C7">
      <w:pPr>
        <w:spacing w:after="0" w:line="240" w:lineRule="auto"/>
        <w:jc w:val="center"/>
        <w:rPr>
          <w:rFonts w:ascii="Times New Roman" w:eastAsia="Times New Roman" w:hAnsi="Times New Roman" w:cs="Times New Roman"/>
          <w:b/>
          <w:sz w:val="20"/>
          <w:szCs w:val="20"/>
          <w:lang w:val="fr-FR"/>
        </w:rPr>
      </w:pPr>
      <w:r w:rsidRPr="00FF78C7">
        <w:rPr>
          <w:rFonts w:ascii="Times New Roman" w:eastAsia="Times New Roman" w:hAnsi="Times New Roman" w:cs="Times New Roman"/>
          <w:b/>
          <w:sz w:val="20"/>
          <w:szCs w:val="20"/>
          <w:lang w:val="fr-FR"/>
        </w:rPr>
        <w:t>du 18e et du 19e siècles</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b/>
          <w:sz w:val="20"/>
          <w:szCs w:val="20"/>
          <w:lang w:val="fr-FR"/>
        </w:rPr>
      </w:pPr>
      <w:r w:rsidRPr="00FF78C7">
        <w:rPr>
          <w:rFonts w:ascii="Times New Roman" w:eastAsia="Times New Roman" w:hAnsi="Times New Roman" w:cs="Times New Roman"/>
          <w:b/>
          <w:sz w:val="20"/>
          <w:szCs w:val="20"/>
          <w:lang w:val="fr-FR"/>
        </w:rPr>
        <w:t>Description générale du cours:</w:t>
      </w:r>
      <w:r w:rsidRPr="00FF78C7">
        <w:rPr>
          <w:rFonts w:ascii="Times New Roman" w:eastAsia="Times New Roman" w:hAnsi="Times New Roman" w:cs="Times New Roman"/>
          <w:sz w:val="20"/>
          <w:szCs w:val="20"/>
          <w:lang w:val="fr-FR"/>
        </w:rPr>
        <w:t xml:space="preserve">  Dans ce cours nous allons nous concentrer sur certains représentations de genre et de formes d’arts comme la poésie, la nouvelle, le roman, la peinture et la philosophie du dix-huitième et du dix-neuvième siècles.  Le but du cours c’est d’approfondir la connaissance des œuvres créatrices de la France aussi bien que de comprendre les esthétique qui dominaient ces époques.</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b/>
          <w:sz w:val="20"/>
          <w:szCs w:val="20"/>
          <w:lang w:val="fr-FR"/>
        </w:rPr>
        <w:t xml:space="preserve">Textes à acheter pour la classe : </w:t>
      </w:r>
      <w:r w:rsidRPr="00FF78C7">
        <w:rPr>
          <w:rFonts w:ascii="Times New Roman" w:eastAsia="Times New Roman" w:hAnsi="Times New Roman" w:cs="Times New Roman"/>
          <w:i/>
          <w:sz w:val="20"/>
          <w:szCs w:val="20"/>
          <w:lang w:val="fr-FR"/>
        </w:rPr>
        <w:t>Le Jeu de l’amour et du hasard (</w:t>
      </w:r>
      <w:r w:rsidRPr="00FF78C7">
        <w:rPr>
          <w:rFonts w:ascii="Times New Roman" w:eastAsia="Times New Roman" w:hAnsi="Times New Roman" w:cs="Times New Roman"/>
          <w:sz w:val="20"/>
          <w:szCs w:val="20"/>
          <w:lang w:val="fr-FR"/>
        </w:rPr>
        <w:t>Marivaux)</w:t>
      </w:r>
      <w:r w:rsidRPr="00FF78C7">
        <w:rPr>
          <w:rFonts w:ascii="Times New Roman" w:eastAsia="Times New Roman" w:hAnsi="Times New Roman" w:cs="Times New Roman"/>
          <w:i/>
          <w:sz w:val="20"/>
          <w:szCs w:val="20"/>
          <w:lang w:val="fr-FR"/>
        </w:rPr>
        <w:t xml:space="preserve">, Manon Lescaut </w:t>
      </w:r>
      <w:r w:rsidRPr="00FF78C7">
        <w:rPr>
          <w:rFonts w:ascii="Times New Roman" w:eastAsia="Times New Roman" w:hAnsi="Times New Roman" w:cs="Times New Roman"/>
          <w:sz w:val="20"/>
          <w:szCs w:val="20"/>
          <w:lang w:val="fr-FR"/>
        </w:rPr>
        <w:t>(Prévost)</w:t>
      </w:r>
      <w:r w:rsidRPr="00FF78C7">
        <w:rPr>
          <w:rFonts w:ascii="Times New Roman" w:eastAsia="Times New Roman" w:hAnsi="Times New Roman" w:cs="Times New Roman"/>
          <w:i/>
          <w:sz w:val="20"/>
          <w:szCs w:val="20"/>
          <w:lang w:val="fr-FR"/>
        </w:rPr>
        <w:t xml:space="preserve">, Adolphe </w:t>
      </w:r>
      <w:r w:rsidRPr="00FF78C7">
        <w:rPr>
          <w:rFonts w:ascii="Times New Roman" w:eastAsia="Times New Roman" w:hAnsi="Times New Roman" w:cs="Times New Roman"/>
          <w:sz w:val="20"/>
          <w:szCs w:val="20"/>
          <w:lang w:val="fr-FR"/>
        </w:rPr>
        <w:t>(Constant).</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Le calendrier est sujet à modification.</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b/>
          <w:sz w:val="20"/>
          <w:szCs w:val="20"/>
          <w:lang w:val="fr-FR"/>
        </w:rPr>
      </w:pPr>
      <w:r w:rsidRPr="00FF78C7">
        <w:rPr>
          <w:rFonts w:ascii="Times New Roman" w:eastAsia="Times New Roman" w:hAnsi="Times New Roman" w:cs="Times New Roman"/>
          <w:b/>
          <w:sz w:val="20"/>
          <w:szCs w:val="20"/>
          <w:lang w:val="fr-FR"/>
        </w:rPr>
        <w:t>Janvier</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14          Introduction au cours.  Introduction au 18e siècle et à Marivaux, discussion, lecture et </w:t>
      </w:r>
      <w:r w:rsidRPr="00FF78C7">
        <w:rPr>
          <w:rFonts w:ascii="Times New Roman" w:eastAsia="Times New Roman" w:hAnsi="Times New Roman" w:cs="Times New Roman"/>
          <w:i/>
          <w:sz w:val="20"/>
          <w:szCs w:val="20"/>
          <w:lang w:val="fr-FR"/>
        </w:rPr>
        <w:t>Jeu de l’amour et du hasard</w:t>
      </w:r>
      <w:r w:rsidRPr="00FF78C7">
        <w:rPr>
          <w:rFonts w:ascii="Times New Roman" w:eastAsia="Times New Roman" w:hAnsi="Times New Roman" w:cs="Times New Roman"/>
          <w:sz w:val="20"/>
          <w:szCs w:val="20"/>
          <w:lang w:val="fr-FR"/>
        </w:rPr>
        <w:t xml:space="preserve">.  Devoir:  </w:t>
      </w:r>
      <w:r w:rsidRPr="00FF78C7">
        <w:rPr>
          <w:rFonts w:ascii="Times New Roman" w:eastAsia="Times New Roman" w:hAnsi="Times New Roman" w:cs="Times New Roman"/>
          <w:i/>
          <w:sz w:val="20"/>
          <w:szCs w:val="20"/>
          <w:lang w:val="fr-FR"/>
        </w:rPr>
        <w:t>Jeu</w:t>
      </w:r>
      <w:r w:rsidRPr="00FF78C7">
        <w:rPr>
          <w:rFonts w:ascii="Times New Roman" w:eastAsia="Times New Roman" w:hAnsi="Times New Roman" w:cs="Times New Roman"/>
          <w:sz w:val="20"/>
          <w:szCs w:val="20"/>
          <w:lang w:val="fr-FR"/>
        </w:rPr>
        <w:t>,</w:t>
      </w:r>
      <w:r w:rsidRPr="00FF78C7">
        <w:rPr>
          <w:rFonts w:ascii="Times New Roman" w:eastAsia="Times New Roman" w:hAnsi="Times New Roman" w:cs="Times New Roman"/>
          <w:i/>
          <w:sz w:val="20"/>
          <w:szCs w:val="20"/>
          <w:lang w:val="fr-FR"/>
        </w:rPr>
        <w:t xml:space="preserve"> </w:t>
      </w:r>
      <w:r w:rsidRPr="00FF78C7">
        <w:rPr>
          <w:rFonts w:ascii="Times New Roman" w:eastAsia="Times New Roman" w:hAnsi="Times New Roman" w:cs="Times New Roman"/>
          <w:sz w:val="20"/>
          <w:szCs w:val="20"/>
          <w:lang w:val="fr-FR"/>
        </w:rPr>
        <w:t>pp. 35-55.</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17          Discussion de la lecture.  Devoir:  </w:t>
      </w:r>
      <w:r w:rsidRPr="00FF78C7">
        <w:rPr>
          <w:rFonts w:ascii="Times New Roman" w:eastAsia="Times New Roman" w:hAnsi="Times New Roman" w:cs="Times New Roman"/>
          <w:i/>
          <w:sz w:val="20"/>
          <w:szCs w:val="20"/>
          <w:lang w:val="fr-FR"/>
        </w:rPr>
        <w:t>Jeu</w:t>
      </w:r>
      <w:r w:rsidRPr="00FF78C7">
        <w:rPr>
          <w:rFonts w:ascii="Times New Roman" w:eastAsia="Times New Roman" w:hAnsi="Times New Roman" w:cs="Times New Roman"/>
          <w:sz w:val="20"/>
          <w:szCs w:val="20"/>
          <w:lang w:val="fr-FR"/>
        </w:rPr>
        <w:t>, pp. 55-75.</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21          Discussion de la lecture.  Devoir:  pp. 75-94.</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24          Discussion de la lecture.  Devoir:  pp. 94-121.  </w:t>
      </w:r>
      <w:r w:rsidRPr="00FF78C7">
        <w:rPr>
          <w:rFonts w:ascii="Times New Roman" w:eastAsia="Times New Roman" w:hAnsi="Times New Roman" w:cs="Times New Roman"/>
          <w:b/>
          <w:sz w:val="20"/>
          <w:szCs w:val="20"/>
          <w:lang w:val="fr-FR"/>
        </w:rPr>
        <w:t>Un Compte rendu (2 étudiants).</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28          Discussion de la lecture.  Introduction à Prévost.  Devoir:  </w:t>
      </w:r>
      <w:r w:rsidRPr="00FF78C7">
        <w:rPr>
          <w:rFonts w:ascii="Times New Roman" w:eastAsia="Times New Roman" w:hAnsi="Times New Roman" w:cs="Times New Roman"/>
          <w:i/>
          <w:sz w:val="20"/>
          <w:szCs w:val="20"/>
          <w:lang w:val="fr-FR"/>
        </w:rPr>
        <w:t>Manon Lescaut</w:t>
      </w:r>
      <w:r w:rsidRPr="00FF78C7">
        <w:rPr>
          <w:rFonts w:ascii="Times New Roman" w:eastAsia="Times New Roman" w:hAnsi="Times New Roman" w:cs="Times New Roman"/>
          <w:sz w:val="20"/>
          <w:szCs w:val="20"/>
          <w:lang w:val="fr-FR"/>
        </w:rPr>
        <w:t>, pp. 33-53.</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31          Discussion de la lecture.  Devoir:  pp. 54-74.</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b/>
          <w:sz w:val="20"/>
          <w:szCs w:val="20"/>
          <w:lang w:val="fr-FR"/>
        </w:rPr>
        <w:t>Février</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4            Discussion de la lecture.  Devoir:  pp. 75-95.  </w:t>
      </w:r>
      <w:r w:rsidRPr="00FF78C7">
        <w:rPr>
          <w:rFonts w:ascii="Times New Roman" w:eastAsia="Times New Roman" w:hAnsi="Times New Roman" w:cs="Times New Roman"/>
          <w:b/>
          <w:sz w:val="20"/>
          <w:szCs w:val="20"/>
          <w:lang w:val="fr-FR"/>
        </w:rPr>
        <w:t>Un Compte rendu (2 étudiants).</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7            Discussion de la lecture.  Devoir:  pp. 96-117.</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11          Discussion.  Devoir:  pp. 119-34.</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14          Discussion.  Devoir:  pp. 135-50.</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18          Discussion.  Devoir:  pp. 151-70.</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21          Discussion.  Devoir:  pp. 171-188.  </w:t>
      </w:r>
      <w:r w:rsidRPr="00FF78C7">
        <w:rPr>
          <w:rFonts w:ascii="Times New Roman" w:eastAsia="Times New Roman" w:hAnsi="Times New Roman" w:cs="Times New Roman"/>
          <w:b/>
          <w:sz w:val="20"/>
          <w:szCs w:val="20"/>
          <w:lang w:val="fr-FR"/>
        </w:rPr>
        <w:t>Un Compte rendu (2 étudiants).</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25          </w:t>
      </w:r>
      <w:r w:rsidRPr="00FF78C7">
        <w:rPr>
          <w:rFonts w:ascii="Times New Roman" w:eastAsia="Times New Roman" w:hAnsi="Times New Roman" w:cs="Times New Roman"/>
          <w:b/>
          <w:sz w:val="20"/>
          <w:szCs w:val="20"/>
          <w:lang w:val="fr-FR"/>
        </w:rPr>
        <w:t>Examen de mi-semestre.  Cahier à rendre.</w:t>
      </w:r>
      <w:r w:rsidRPr="00FF78C7">
        <w:rPr>
          <w:rFonts w:ascii="Times New Roman" w:eastAsia="Times New Roman" w:hAnsi="Times New Roman" w:cs="Times New Roman"/>
          <w:sz w:val="20"/>
          <w:szCs w:val="20"/>
          <w:lang w:val="fr-FR"/>
        </w:rPr>
        <w:t xml:space="preserve">   </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28          Introduction 19e siècle et romantisme.  Devoir:  Poèmes choisis.</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b/>
          <w:sz w:val="20"/>
          <w:szCs w:val="20"/>
          <w:lang w:val="fr-FR"/>
        </w:rPr>
        <w:t>mars</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11          Discussion, lecture.  Devoir:  Poèmes choisis.</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14          Discussion, lecture.  Devoir:  Poèmes choisis.  </w:t>
      </w:r>
      <w:r w:rsidRPr="00FF78C7">
        <w:rPr>
          <w:rFonts w:ascii="Times New Roman" w:eastAsia="Times New Roman" w:hAnsi="Times New Roman" w:cs="Times New Roman"/>
          <w:b/>
          <w:sz w:val="20"/>
          <w:szCs w:val="20"/>
          <w:lang w:val="fr-FR"/>
        </w:rPr>
        <w:t xml:space="preserve">Exposé sur </w:t>
      </w:r>
      <w:r w:rsidRPr="00FF78C7">
        <w:rPr>
          <w:rFonts w:ascii="Times New Roman" w:eastAsia="Times New Roman" w:hAnsi="Times New Roman" w:cs="Times New Roman"/>
          <w:b/>
          <w:i/>
          <w:sz w:val="20"/>
          <w:szCs w:val="20"/>
          <w:lang w:val="fr-FR"/>
        </w:rPr>
        <w:t>Manon Lescaut</w:t>
      </w:r>
      <w:r w:rsidRPr="00FF78C7">
        <w:rPr>
          <w:rFonts w:ascii="Times New Roman" w:eastAsia="Times New Roman" w:hAnsi="Times New Roman" w:cs="Times New Roman"/>
          <w:b/>
          <w:sz w:val="20"/>
          <w:szCs w:val="20"/>
          <w:lang w:val="fr-FR"/>
        </w:rPr>
        <w:t xml:space="preserve"> </w:t>
      </w:r>
      <w:r w:rsidRPr="00FF78C7">
        <w:rPr>
          <w:rFonts w:ascii="Times New Roman" w:eastAsia="Times New Roman" w:hAnsi="Times New Roman" w:cs="Times New Roman"/>
          <w:sz w:val="20"/>
          <w:szCs w:val="20"/>
          <w:lang w:val="fr-FR"/>
        </w:rPr>
        <w:t>à rendre en classe.  Révision le 25 à rendre en classe.</w:t>
      </w:r>
    </w:p>
    <w:p w:rsidR="00FF78C7" w:rsidRPr="00FF78C7" w:rsidRDefault="00FF78C7" w:rsidP="00FF78C7">
      <w:pPr>
        <w:spacing w:after="0" w:line="240" w:lineRule="auto"/>
        <w:jc w:val="center"/>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18          Discussion de la lecture.  </w:t>
      </w:r>
      <w:r w:rsidRPr="00FF78C7">
        <w:rPr>
          <w:rFonts w:ascii="Times New Roman" w:eastAsia="Times New Roman" w:hAnsi="Times New Roman" w:cs="Times New Roman"/>
          <w:b/>
          <w:sz w:val="20"/>
          <w:szCs w:val="20"/>
          <w:lang w:val="fr-FR"/>
        </w:rPr>
        <w:t xml:space="preserve">Compte rendu (2 étudiants). </w:t>
      </w:r>
      <w:r w:rsidRPr="00FF78C7">
        <w:rPr>
          <w:rFonts w:ascii="Times New Roman" w:eastAsia="Times New Roman" w:hAnsi="Times New Roman" w:cs="Times New Roman"/>
          <w:sz w:val="20"/>
          <w:szCs w:val="20"/>
          <w:lang w:val="fr-FR"/>
        </w:rPr>
        <w:t xml:space="preserve">  Devoir:  </w:t>
      </w:r>
      <w:r w:rsidRPr="00FF78C7">
        <w:rPr>
          <w:rFonts w:ascii="Times New Roman" w:eastAsia="Times New Roman" w:hAnsi="Times New Roman" w:cs="Times New Roman"/>
          <w:i/>
          <w:sz w:val="20"/>
          <w:szCs w:val="20"/>
          <w:lang w:val="fr-FR"/>
        </w:rPr>
        <w:t>Adolphe</w:t>
      </w:r>
      <w:r w:rsidRPr="00FF78C7">
        <w:rPr>
          <w:rFonts w:ascii="Times New Roman" w:eastAsia="Times New Roman" w:hAnsi="Times New Roman" w:cs="Times New Roman"/>
          <w:sz w:val="20"/>
          <w:szCs w:val="20"/>
          <w:lang w:val="fr-FR"/>
        </w:rPr>
        <w:t>, ch. 1-2.</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21          Discussion.  Devoir:  Ch. 3-4.</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25         Discussion.  Devoir:  Ch. 5-6.</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28         Discussion.  Devoir:  Ch. 7-8.</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b/>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b/>
          <w:sz w:val="20"/>
          <w:szCs w:val="20"/>
          <w:lang w:val="fr-FR"/>
        </w:rPr>
        <w:t>avril</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1           Discussion.  Devoir:  Ch. 9-10.</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4           Introduction au réalisme.  Activités sur le film “Madame Bovary.”  Devoir:  </w:t>
      </w:r>
      <w:r w:rsidRPr="00FF78C7">
        <w:rPr>
          <w:rFonts w:ascii="Times New Roman" w:eastAsia="Times New Roman" w:hAnsi="Times New Roman" w:cs="Times New Roman"/>
          <w:b/>
          <w:sz w:val="20"/>
          <w:szCs w:val="20"/>
          <w:lang w:val="fr-FR"/>
        </w:rPr>
        <w:t>Le Film.</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lastRenderedPageBreak/>
        <w:t xml:space="preserve">8          Discussion du film “Madame Bovary.”  </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11        Introduction au naturalisme et à Émile Zola.  Devoir:  une nouvelle de Zola. </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15        Discussion.  Devoir:  nouvelle de Zola.  </w:t>
      </w:r>
      <w:r w:rsidRPr="00FF78C7">
        <w:rPr>
          <w:rFonts w:ascii="Times New Roman" w:eastAsia="Times New Roman" w:hAnsi="Times New Roman" w:cs="Times New Roman"/>
          <w:b/>
          <w:sz w:val="20"/>
          <w:szCs w:val="20"/>
          <w:lang w:val="fr-FR"/>
        </w:rPr>
        <w:t xml:space="preserve">Exposé </w:t>
      </w:r>
      <w:r w:rsidRPr="00FF78C7">
        <w:rPr>
          <w:rFonts w:ascii="Times New Roman" w:eastAsia="Times New Roman" w:hAnsi="Times New Roman" w:cs="Times New Roman"/>
          <w:sz w:val="20"/>
          <w:szCs w:val="20"/>
          <w:lang w:val="fr-FR"/>
        </w:rPr>
        <w:t xml:space="preserve">(sans révision) </w:t>
      </w:r>
      <w:r w:rsidRPr="00FF78C7">
        <w:rPr>
          <w:rFonts w:ascii="Times New Roman" w:eastAsia="Times New Roman" w:hAnsi="Times New Roman" w:cs="Times New Roman"/>
          <w:b/>
          <w:sz w:val="20"/>
          <w:szCs w:val="20"/>
          <w:lang w:val="fr-FR"/>
        </w:rPr>
        <w:t xml:space="preserve">sur </w:t>
      </w:r>
      <w:r w:rsidRPr="00FF78C7">
        <w:rPr>
          <w:rFonts w:ascii="Times New Roman" w:eastAsia="Times New Roman" w:hAnsi="Times New Roman" w:cs="Times New Roman"/>
          <w:b/>
          <w:i/>
          <w:sz w:val="20"/>
          <w:szCs w:val="20"/>
          <w:lang w:val="fr-FR"/>
        </w:rPr>
        <w:t>Adolphe</w:t>
      </w:r>
      <w:r w:rsidRPr="00FF78C7">
        <w:rPr>
          <w:rFonts w:ascii="Times New Roman" w:eastAsia="Times New Roman" w:hAnsi="Times New Roman" w:cs="Times New Roman"/>
          <w:sz w:val="20"/>
          <w:szCs w:val="20"/>
          <w:lang w:val="fr-FR"/>
        </w:rPr>
        <w:t xml:space="preserve"> à rendre en classe.  </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18        Discussion.  Devoir:  nouvelle de Zola.</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_____________________________________________________________________________________</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22        Discussion.  Devoir:  Zola.  </w:t>
      </w:r>
      <w:r w:rsidRPr="00FF78C7">
        <w:rPr>
          <w:rFonts w:ascii="Times New Roman" w:eastAsia="Times New Roman" w:hAnsi="Times New Roman" w:cs="Times New Roman"/>
          <w:b/>
          <w:sz w:val="20"/>
          <w:szCs w:val="20"/>
          <w:lang w:val="fr-FR"/>
        </w:rPr>
        <w:t>Compte rendu (1 étudiant).</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25        Discussion et conclusion.</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 xml:space="preserve">Période alternative:  </w:t>
      </w:r>
      <w:r w:rsidRPr="00FF78C7">
        <w:rPr>
          <w:rFonts w:ascii="Times New Roman" w:eastAsia="Times New Roman" w:hAnsi="Times New Roman" w:cs="Times New Roman"/>
          <w:b/>
          <w:sz w:val="20"/>
          <w:szCs w:val="20"/>
          <w:lang w:val="fr-FR"/>
        </w:rPr>
        <w:t>Examen final.  Cahier à rendre.</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b/>
          <w:sz w:val="20"/>
          <w:szCs w:val="20"/>
          <w:lang w:val="fr-FR"/>
        </w:rPr>
        <w:t xml:space="preserve">Travail </w:t>
      </w:r>
      <w:r w:rsidRPr="00FF78C7">
        <w:rPr>
          <w:rFonts w:ascii="Times New Roman" w:eastAsia="Times New Roman" w:hAnsi="Times New Roman" w:cs="Times New Roman"/>
          <w:b/>
          <w:sz w:val="20"/>
          <w:szCs w:val="20"/>
        </w:rPr>
        <w:sym w:font="WP MultinationalA Roman" w:char="F042"/>
      </w:r>
      <w:r w:rsidRPr="00FF78C7">
        <w:rPr>
          <w:rFonts w:ascii="Times New Roman" w:eastAsia="Times New Roman" w:hAnsi="Times New Roman" w:cs="Times New Roman"/>
          <w:b/>
          <w:sz w:val="20"/>
          <w:szCs w:val="20"/>
          <w:lang w:val="fr-FR"/>
        </w:rPr>
        <w:t xml:space="preserve"> faire pour le cours:</w:t>
      </w:r>
      <w:r w:rsidRPr="00FF78C7">
        <w:rPr>
          <w:rFonts w:ascii="Times New Roman" w:eastAsia="Times New Roman" w:hAnsi="Times New Roman" w:cs="Times New Roman"/>
          <w:sz w:val="20"/>
          <w:szCs w:val="20"/>
          <w:lang w:val="fr-FR"/>
        </w:rPr>
        <w:t xml:space="preserve">  </w:t>
      </w: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A.  Deux exposés à rendre en classe (15% chacun):  2-3 pages écrites sur les thèmes discutés en classe.</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B.  Un Compte rendu (15%):  1-2 pages écrites à distribuer en classe à vos collègues et une présentation orale (10-15 minutes) sur l’oeuvre traitée de la liste supplémentaire.  Le texte écrit sera plus ou moins un compte rendu, un résumé ou description de l’oeuvre.  Pour la présentation orale, considérez des phénomènes tels que 1)  les aspects que vous considérez comme les plus importants, les plus significatifs et les raisons derrière votre choix  2)  les rapport entre l’oeuvre traitée et celle étudiée en classe  3)  ce que l’oeuvre traitée révèle à propos de nos thèmes principaux de ce cours, si la question s’applique.</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C.  Deux examens (20% chacun):  examens d’essai écrits en classe.</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sz w:val="20"/>
          <w:szCs w:val="20"/>
          <w:lang w:val="fr-FR"/>
        </w:rPr>
        <w:t>D.  Présence et participation active en classe et votre cahier avec une section de grammaire ou vous notez  le nouveau vocabulaire et toutes les corrections grammaticales. (15%):  Je vais regarder votre cahier mi-semestre et à la fin du cours pendant que vous rédigez votre examen.</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b/>
          <w:sz w:val="20"/>
          <w:szCs w:val="20"/>
          <w:lang w:val="fr-FR"/>
        </w:rPr>
        <w:t>Remarques Finales:</w:t>
      </w:r>
      <w:r w:rsidRPr="00FF78C7">
        <w:rPr>
          <w:rFonts w:ascii="Times New Roman" w:eastAsia="Times New Roman" w:hAnsi="Times New Roman" w:cs="Times New Roman"/>
          <w:sz w:val="20"/>
          <w:szCs w:val="20"/>
          <w:lang w:val="fr-FR"/>
        </w:rPr>
        <w:t xml:space="preserve">  N’oubliez pas qu’il faut être préparer, qu’il faut venir en classe, et participer activement aux discussions.  Puisque votre présence est si importante, si vous manquez plus de 3 classes votre note pour la participation sera baissée d’une lettre pour la quatrième absence et pour chaque autre absence.</w:t>
      </w:r>
      <w:r w:rsidRPr="00FF78C7">
        <w:rPr>
          <w:rFonts w:ascii="Times New Roman" w:eastAsia="Times New Roman" w:hAnsi="Times New Roman" w:cs="Times New Roman"/>
          <w:b/>
          <w:sz w:val="20"/>
          <w:szCs w:val="20"/>
          <w:lang w:val="fr-FR"/>
        </w:rPr>
        <w:t xml:space="preserve">   </w:t>
      </w:r>
      <w:r w:rsidRPr="00FF78C7">
        <w:rPr>
          <w:rFonts w:ascii="Times New Roman" w:eastAsia="Times New Roman" w:hAnsi="Times New Roman" w:cs="Times New Roman"/>
          <w:sz w:val="20"/>
          <w:szCs w:val="20"/>
          <w:lang w:val="fr-FR"/>
        </w:rPr>
        <w:t>Également, deux fois de retard vont compter pour une absence.</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lang w:val="fr-FR"/>
        </w:rPr>
      </w:pPr>
      <w:r w:rsidRPr="00FF78C7">
        <w:rPr>
          <w:rFonts w:ascii="Times New Roman" w:eastAsia="Times New Roman" w:hAnsi="Times New Roman" w:cs="Times New Roman"/>
          <w:b/>
          <w:sz w:val="20"/>
          <w:szCs w:val="20"/>
          <w:lang w:val="fr-FR"/>
        </w:rPr>
        <w:t xml:space="preserve">Je voudrais souligner que </w:t>
      </w:r>
      <w:r w:rsidRPr="00FF78C7">
        <w:rPr>
          <w:rFonts w:ascii="Times New Roman" w:eastAsia="Times New Roman" w:hAnsi="Times New Roman" w:cs="Times New Roman"/>
          <w:sz w:val="20"/>
          <w:szCs w:val="20"/>
          <w:lang w:val="fr-FR"/>
        </w:rPr>
        <w:t>je suis à votre disposition pour discuter votre progrès personnel, pour vous aider autant que possible à n’importe quel moment dans le semestre.  Je tiens à ce que le cours soit aussi enrichissant que possible pour vous.  Vous pouvez toujours arranger un rendez-vous pendant mes heures de bureau.  Mon numéro de téléphone au campus est 227-2648</w:t>
      </w:r>
    </w:p>
    <w:p w:rsidR="00FF78C7" w:rsidRPr="00FF78C7" w:rsidRDefault="00FF78C7" w:rsidP="00FF78C7">
      <w:pPr>
        <w:spacing w:after="0" w:line="240" w:lineRule="auto"/>
        <w:rPr>
          <w:rFonts w:ascii="Times New Roman" w:eastAsia="Times New Roman" w:hAnsi="Times New Roman" w:cs="Times New Roman"/>
          <w:sz w:val="20"/>
          <w:szCs w:val="20"/>
          <w:lang w:val="fr-FR"/>
        </w:rPr>
      </w:pPr>
    </w:p>
    <w:p w:rsidR="00FF78C7" w:rsidRPr="00FF78C7" w:rsidRDefault="00FF78C7" w:rsidP="00FF78C7">
      <w:pPr>
        <w:spacing w:after="0" w:line="240" w:lineRule="auto"/>
        <w:rPr>
          <w:rFonts w:ascii="Times New Roman" w:eastAsia="Times New Roman" w:hAnsi="Times New Roman" w:cs="Times New Roman"/>
          <w:sz w:val="20"/>
          <w:szCs w:val="20"/>
        </w:rPr>
      </w:pPr>
      <w:r w:rsidRPr="00FF78C7">
        <w:rPr>
          <w:rFonts w:ascii="Times New Roman" w:eastAsia="Times New Roman" w:hAnsi="Times New Roman" w:cs="Times New Roman"/>
          <w:sz w:val="20"/>
          <w:szCs w:val="20"/>
        </w:rPr>
        <w:t>ADA Statement:</w:t>
      </w:r>
    </w:p>
    <w:p w:rsidR="00FF78C7" w:rsidRPr="00FF78C7" w:rsidRDefault="00FF78C7" w:rsidP="00FF78C7">
      <w:pPr>
        <w:spacing w:after="0" w:line="240" w:lineRule="auto"/>
        <w:rPr>
          <w:rFonts w:ascii="Times New Roman" w:eastAsia="Times New Roman" w:hAnsi="Times New Roman" w:cs="Times New Roman"/>
          <w:sz w:val="20"/>
          <w:szCs w:val="20"/>
        </w:rPr>
      </w:pPr>
      <w:r w:rsidRPr="00FF78C7">
        <w:rPr>
          <w:rFonts w:ascii="Times New Roman" w:eastAsia="Times New Roman" w:hAnsi="Times New Roman" w:cs="Times New Roman"/>
          <w:sz w:val="20"/>
          <w:szCs w:val="20"/>
        </w:rPr>
        <w:t>If you have a need for disability related accommodations or services please inform the Coordinator of Disabilities Services in the Disability Services Office located in Room 1104 of the University Center (227-1737;  TTY 227-1543).  Reasonable and effective accommodations and services will be provided to students if requests are made in a timely manner, with appropriate documentation, in accordance with federal, state and University guidelines</w:t>
      </w:r>
    </w:p>
    <w:p w:rsidR="00FF78C7" w:rsidRPr="00FF78C7" w:rsidRDefault="00FF78C7" w:rsidP="00FF78C7">
      <w:pPr>
        <w:spacing w:after="0" w:line="240" w:lineRule="auto"/>
        <w:rPr>
          <w:rFonts w:ascii="Times New Roman" w:eastAsia="Times New Roman" w:hAnsi="Times New Roman" w:cs="Times New Roman"/>
          <w:sz w:val="20"/>
          <w:szCs w:val="20"/>
        </w:rPr>
      </w:pPr>
    </w:p>
    <w:p w:rsidR="00FF78C7" w:rsidRPr="00FF78C7" w:rsidRDefault="00FF78C7" w:rsidP="00FF78C7">
      <w:pPr>
        <w:spacing w:after="0" w:line="240" w:lineRule="auto"/>
        <w:rPr>
          <w:rFonts w:ascii="Times New Roman" w:eastAsia="Times New Roman" w:hAnsi="Times New Roman" w:cs="Times New Roman"/>
          <w:sz w:val="20"/>
          <w:szCs w:val="20"/>
        </w:rPr>
      </w:pPr>
    </w:p>
    <w:p w:rsidR="00FF78C7" w:rsidRPr="00FF78C7" w:rsidRDefault="00FF78C7" w:rsidP="00FF78C7">
      <w:pPr>
        <w:spacing w:after="0" w:line="240" w:lineRule="auto"/>
        <w:rPr>
          <w:rFonts w:ascii="Times New Roman" w:eastAsia="Times New Roman" w:hAnsi="Times New Roman" w:cs="Times New Roman"/>
          <w:b/>
          <w:sz w:val="20"/>
          <w:szCs w:val="20"/>
        </w:rPr>
      </w:pPr>
    </w:p>
    <w:p w:rsidR="00FF78C7" w:rsidRPr="00FF78C7" w:rsidRDefault="00FF78C7" w:rsidP="00FF78C7">
      <w:pPr>
        <w:spacing w:after="0" w:line="240" w:lineRule="auto"/>
        <w:rPr>
          <w:rFonts w:ascii="Times New Roman" w:eastAsia="Times New Roman" w:hAnsi="Times New Roman" w:cs="Times New Roman"/>
          <w:b/>
          <w:sz w:val="20"/>
          <w:szCs w:val="20"/>
        </w:rPr>
      </w:pPr>
    </w:p>
    <w:p w:rsidR="00FF78C7" w:rsidRPr="00FF78C7" w:rsidRDefault="00FF78C7" w:rsidP="00FF78C7">
      <w:pPr>
        <w:spacing w:after="0" w:line="240" w:lineRule="auto"/>
        <w:rPr>
          <w:rFonts w:ascii="Times New Roman" w:eastAsia="Times New Roman" w:hAnsi="Times New Roman" w:cs="Times New Roman"/>
          <w:b/>
          <w:sz w:val="20"/>
          <w:szCs w:val="20"/>
        </w:rPr>
      </w:pPr>
    </w:p>
    <w:p w:rsidR="00FF78C7" w:rsidRPr="00FF78C7" w:rsidRDefault="00FF78C7" w:rsidP="00FF78C7">
      <w:pPr>
        <w:spacing w:after="0" w:line="240" w:lineRule="auto"/>
        <w:rPr>
          <w:rFonts w:ascii="Times New Roman" w:eastAsia="Times New Roman" w:hAnsi="Times New Roman" w:cs="Times New Roman"/>
          <w:sz w:val="20"/>
          <w:szCs w:val="20"/>
        </w:rPr>
      </w:pPr>
    </w:p>
    <w:p w:rsidR="00FF78C7" w:rsidRPr="007A65D6" w:rsidRDefault="00FF78C7">
      <w:bookmarkStart w:id="0" w:name="_GoBack"/>
      <w:bookmarkEnd w:id="0"/>
    </w:p>
    <w:sectPr w:rsidR="00FF78C7"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E2" w:rsidRDefault="00E27EE2" w:rsidP="00997CF2">
      <w:pPr>
        <w:spacing w:after="0" w:line="240" w:lineRule="auto"/>
      </w:pPr>
      <w:r>
        <w:separator/>
      </w:r>
    </w:p>
  </w:endnote>
  <w:endnote w:type="continuationSeparator" w:id="0">
    <w:p w:rsidR="00E27EE2" w:rsidRDefault="00E27EE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MultinationalA Roman">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8718E12"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FF78C7">
          <w:rPr>
            <w:noProof/>
          </w:rPr>
          <w:t>8</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E2" w:rsidRDefault="00E27EE2" w:rsidP="00997CF2">
      <w:pPr>
        <w:spacing w:after="0" w:line="240" w:lineRule="auto"/>
      </w:pPr>
      <w:r>
        <w:separator/>
      </w:r>
    </w:p>
  </w:footnote>
  <w:footnote w:type="continuationSeparator" w:id="0">
    <w:p w:rsidR="00E27EE2" w:rsidRDefault="00E27EE2"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E27EE2">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45754">
          <w:rPr>
            <w:color w:val="5B9BD5" w:themeColor="accent1"/>
          </w:rPr>
          <w:t>8/28</w:t>
        </w:r>
        <w:r w:rsidR="00220FA2">
          <w:rPr>
            <w:color w:val="5B9BD5" w:themeColor="accent1"/>
          </w:rPr>
          <w:t>/14</w:t>
        </w:r>
      </w:sdtContent>
    </w:sdt>
  </w:p>
  <w:p w:rsidR="00220FA2" w:rsidRDefault="00220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75F3"/>
    <w:rsid w:val="000949B9"/>
    <w:rsid w:val="00142012"/>
    <w:rsid w:val="00147F10"/>
    <w:rsid w:val="001B0539"/>
    <w:rsid w:val="00220FA2"/>
    <w:rsid w:val="002349A4"/>
    <w:rsid w:val="00245754"/>
    <w:rsid w:val="002C2F7C"/>
    <w:rsid w:val="002F3025"/>
    <w:rsid w:val="002F7CD2"/>
    <w:rsid w:val="003377D2"/>
    <w:rsid w:val="003709FD"/>
    <w:rsid w:val="003C2429"/>
    <w:rsid w:val="003D14A4"/>
    <w:rsid w:val="00432BAE"/>
    <w:rsid w:val="004936B1"/>
    <w:rsid w:val="004B001A"/>
    <w:rsid w:val="004B784B"/>
    <w:rsid w:val="004C5D6A"/>
    <w:rsid w:val="004D6FD9"/>
    <w:rsid w:val="00531A8E"/>
    <w:rsid w:val="00537CF4"/>
    <w:rsid w:val="005B2CA6"/>
    <w:rsid w:val="005E6A36"/>
    <w:rsid w:val="005F543D"/>
    <w:rsid w:val="00660CC6"/>
    <w:rsid w:val="00685464"/>
    <w:rsid w:val="0068640A"/>
    <w:rsid w:val="006A3B6D"/>
    <w:rsid w:val="00713756"/>
    <w:rsid w:val="00753348"/>
    <w:rsid w:val="00780326"/>
    <w:rsid w:val="007A65D6"/>
    <w:rsid w:val="007B2EAF"/>
    <w:rsid w:val="007D65DE"/>
    <w:rsid w:val="008435BD"/>
    <w:rsid w:val="008446DE"/>
    <w:rsid w:val="00862F3A"/>
    <w:rsid w:val="00866549"/>
    <w:rsid w:val="008929C7"/>
    <w:rsid w:val="00901A5C"/>
    <w:rsid w:val="00997CF2"/>
    <w:rsid w:val="009D61F2"/>
    <w:rsid w:val="009E4FB8"/>
    <w:rsid w:val="00A7492E"/>
    <w:rsid w:val="00AE7775"/>
    <w:rsid w:val="00B36BA4"/>
    <w:rsid w:val="00B514D5"/>
    <w:rsid w:val="00B81179"/>
    <w:rsid w:val="00BA415F"/>
    <w:rsid w:val="00BD0C29"/>
    <w:rsid w:val="00BD5CE3"/>
    <w:rsid w:val="00C12321"/>
    <w:rsid w:val="00C37EEE"/>
    <w:rsid w:val="00CB0D78"/>
    <w:rsid w:val="00CB7000"/>
    <w:rsid w:val="00CE06A5"/>
    <w:rsid w:val="00D5309E"/>
    <w:rsid w:val="00DD35B6"/>
    <w:rsid w:val="00DE239C"/>
    <w:rsid w:val="00DF24D3"/>
    <w:rsid w:val="00E27EE2"/>
    <w:rsid w:val="00E96B3B"/>
    <w:rsid w:val="00EB114C"/>
    <w:rsid w:val="00F6033A"/>
    <w:rsid w:val="00FB3FA4"/>
    <w:rsid w:val="00FD3194"/>
    <w:rsid w:val="00FE6A6E"/>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FF1FD-1BEB-488A-9BC9-1504797E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DF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MultinationalA Roman">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7"/>
    <w:rsid w:val="000042DF"/>
    <w:rsid w:val="000C43D8"/>
    <w:rsid w:val="00211791"/>
    <w:rsid w:val="003574B6"/>
    <w:rsid w:val="003D264E"/>
    <w:rsid w:val="006017F7"/>
    <w:rsid w:val="00613CFA"/>
    <w:rsid w:val="006B0EF7"/>
    <w:rsid w:val="007D2B32"/>
    <w:rsid w:val="00887EC9"/>
    <w:rsid w:val="008E0E8D"/>
    <w:rsid w:val="00A02D8D"/>
    <w:rsid w:val="00C5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Timothy Compton</cp:lastModifiedBy>
  <cp:revision>2</cp:revision>
  <dcterms:created xsi:type="dcterms:W3CDTF">2015-04-16T16:06:00Z</dcterms:created>
  <dcterms:modified xsi:type="dcterms:W3CDTF">2015-04-16T16:06:00Z</dcterms:modified>
</cp:coreProperties>
</file>