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891554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F23D55">
        <w:t xml:space="preserve">Jim </w:t>
      </w:r>
      <w:proofErr w:type="spellStart"/>
      <w:r w:rsidR="00F23D55">
        <w:t>Cantrill</w:t>
      </w:r>
      <w:proofErr w:type="spellEnd"/>
      <w:r w:rsidR="00F23D55">
        <w:t xml:space="preserve">, </w:t>
      </w:r>
      <w:r w:rsidR="00AA1294">
        <w:t xml:space="preserve">Wendy Farkas, </w:t>
      </w:r>
      <w:proofErr w:type="spellStart"/>
      <w:r w:rsidR="00B84FB9">
        <w:t>LaMart</w:t>
      </w:r>
      <w:proofErr w:type="spellEnd"/>
      <w:r w:rsidR="00B84FB9">
        <w:t xml:space="preserve"> Hightower, </w:t>
      </w:r>
      <w:r w:rsidR="00F7427D">
        <w:t>Sherri Martinez,</w:t>
      </w:r>
      <w:r w:rsidR="00B84FB9">
        <w:t xml:space="preserve"> Andy Poe,</w:t>
      </w:r>
      <w:r w:rsidR="00F7427D">
        <w:t xml:space="preserve"> </w:t>
      </w:r>
      <w:r w:rsidR="00DC7827">
        <w:t>J</w:t>
      </w:r>
      <w:r w:rsidR="00D91B14">
        <w:t xml:space="preserve">udy </w:t>
      </w:r>
      <w:proofErr w:type="spellStart"/>
      <w:r w:rsidR="00D91B14">
        <w:t>Puncochar</w:t>
      </w:r>
      <w:proofErr w:type="spellEnd"/>
      <w:r w:rsidR="00D91B14">
        <w:t xml:space="preserve">, </w:t>
      </w:r>
      <w:r w:rsidR="00B84FB9">
        <w:t xml:space="preserve">Kim Rotundo, </w:t>
      </w:r>
      <w:r w:rsidR="00AA1294">
        <w:t xml:space="preserve">Andrea </w:t>
      </w:r>
      <w:proofErr w:type="spellStart"/>
      <w:r w:rsidR="00AA1294">
        <w:t>Savord</w:t>
      </w:r>
      <w:proofErr w:type="spellEnd"/>
      <w:r w:rsidR="00AA1294">
        <w:t xml:space="preserve">, </w:t>
      </w:r>
      <w:r w:rsidR="009A1C98">
        <w:t xml:space="preserve">Brian </w:t>
      </w:r>
      <w:proofErr w:type="spellStart"/>
      <w:r w:rsidR="009A1C98">
        <w:t>Zinser</w:t>
      </w:r>
      <w:proofErr w:type="spellEnd"/>
      <w:r w:rsidR="00D11CF7">
        <w:t>.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5B3945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7A3F36">
        <w:t>1</w:t>
      </w:r>
      <w:r w:rsidR="00CE1F88">
        <w:t>1</w:t>
      </w:r>
      <w:r w:rsidR="006E1845">
        <w:t>/</w:t>
      </w:r>
      <w:r w:rsidR="00132ABB">
        <w:t>30</w:t>
      </w:r>
      <w:r w:rsidR="00AA1294">
        <w:t>/2017</w:t>
      </w:r>
      <w:r w:rsidR="006557DB">
        <w:t>.</w:t>
      </w:r>
      <w:r w:rsidR="005043AC">
        <w:t xml:space="preserve"> Approved.</w:t>
      </w:r>
    </w:p>
    <w:p w:rsidR="00160DE1" w:rsidRDefault="001F20EF" w:rsidP="00C4794D">
      <w:pPr>
        <w:pStyle w:val="ListParagraph"/>
        <w:numPr>
          <w:ilvl w:val="1"/>
          <w:numId w:val="1"/>
        </w:numPr>
      </w:pPr>
      <w:r>
        <w:t>Minutes of 01/25/2018.</w:t>
      </w:r>
      <w:r w:rsidR="005B3945">
        <w:t xml:space="preserve"> </w:t>
      </w:r>
      <w:r w:rsidR="005043AC">
        <w:t>Approved.</w:t>
      </w:r>
    </w:p>
    <w:p w:rsidR="00C90CA1" w:rsidRPr="00C90CA1" w:rsidRDefault="00160DE1" w:rsidP="00C4794D">
      <w:pPr>
        <w:pStyle w:val="ListParagraph"/>
        <w:numPr>
          <w:ilvl w:val="1"/>
          <w:numId w:val="1"/>
        </w:numPr>
      </w:pPr>
      <w:r>
        <w:t xml:space="preserve">Minutes of 02/08/2018. </w:t>
      </w:r>
      <w:r w:rsidR="005043AC">
        <w:t>Approved.</w:t>
      </w:r>
      <w:r w:rsidR="00C90CA1">
        <w:br/>
      </w: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490EBC" w:rsidRPr="00F7427D" w:rsidRDefault="004A7FEB" w:rsidP="00F742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None</w:t>
      </w:r>
      <w:r w:rsidR="00B36298">
        <w:rPr>
          <w:b/>
        </w:rPr>
        <w:br/>
      </w: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D4309F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D4309F">
              <w:rPr>
                <w:strike/>
              </w:rPr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7427D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F7427D">
              <w:rPr>
                <w:strike/>
              </w:rPr>
              <w:t>February 8</w:t>
            </w:r>
            <w:r w:rsidR="00490EBC" w:rsidRPr="00F7427D">
              <w:rPr>
                <w:strike/>
              </w:rPr>
              <w:t>, 201</w:t>
            </w:r>
            <w:r w:rsidRPr="00F7427D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160DE1" w:rsidRDefault="008A222C" w:rsidP="00160DE1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 xml:space="preserve">February </w:t>
            </w:r>
            <w:r w:rsidR="00D54A82" w:rsidRPr="00160DE1">
              <w:rPr>
                <w:strike/>
              </w:rPr>
              <w:t>15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  <w:p w:rsidR="00D11746" w:rsidRPr="00D11746" w:rsidRDefault="00D11746" w:rsidP="00D11746">
            <w:pPr>
              <w:pStyle w:val="ListParagraph"/>
              <w:ind w:left="0"/>
              <w:jc w:val="center"/>
            </w:pPr>
            <w:r w:rsidRPr="00160DE1">
              <w:t>Cancelled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160DE1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160DE1">
              <w:rPr>
                <w:strike/>
              </w:rPr>
              <w:t>March 1</w:t>
            </w:r>
            <w:r w:rsidR="00490EBC" w:rsidRPr="00160DE1">
              <w:rPr>
                <w:strike/>
              </w:rPr>
              <w:t>, 201</w:t>
            </w:r>
            <w:r w:rsidRPr="00160DE1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15, 2018</w:t>
            </w:r>
          </w:p>
        </w:tc>
        <w:tc>
          <w:tcPr>
            <w:tcW w:w="2637" w:type="dxa"/>
            <w:vAlign w:val="center"/>
          </w:tcPr>
          <w:p w:rsidR="007B3DE3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29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26, 2018</w:t>
            </w:r>
          </w:p>
        </w:tc>
        <w:tc>
          <w:tcPr>
            <w:tcW w:w="2637" w:type="dxa"/>
            <w:vAlign w:val="center"/>
          </w:tcPr>
          <w:p w:rsidR="00490EBC" w:rsidRPr="00F6671D" w:rsidRDefault="00490EBC" w:rsidP="008A222C">
            <w:pPr>
              <w:pStyle w:val="ListParagraph"/>
              <w:ind w:left="0"/>
              <w:jc w:val="center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160DE1" w:rsidRDefault="00DF2FF5" w:rsidP="00160D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160DE1" w:rsidRPr="00160DE1" w:rsidRDefault="00160DE1" w:rsidP="00160DE1">
      <w:pPr>
        <w:pStyle w:val="ListParagraph"/>
        <w:numPr>
          <w:ilvl w:val="1"/>
          <w:numId w:val="1"/>
        </w:numPr>
        <w:rPr>
          <w:b/>
        </w:rPr>
      </w:pPr>
      <w:r w:rsidRPr="00160DE1">
        <w:rPr>
          <w:b/>
        </w:rPr>
        <w:t>Discussion of Biology Support for Psychology 100 Lab</w:t>
      </w:r>
    </w:p>
    <w:p w:rsidR="003525B1" w:rsidRPr="003525B1" w:rsidRDefault="00BC640B" w:rsidP="00461149">
      <w:pPr>
        <w:pStyle w:val="ListParagraph"/>
        <w:spacing w:after="0"/>
        <w:ind w:left="1440"/>
        <w:rPr>
          <w:b/>
        </w:rPr>
      </w:pPr>
      <w:r>
        <w:t xml:space="preserve">Motion to approve </w:t>
      </w:r>
      <w:r w:rsidR="00FF520D">
        <w:t xml:space="preserve">PY100 </w:t>
      </w:r>
      <w:r w:rsidR="00FF520D" w:rsidRPr="00FF520D">
        <w:t>to the list of courses that will meet the Laboratory Science University Requirement</w:t>
      </w:r>
      <w:r w:rsidR="00FF520D">
        <w:t xml:space="preserve"> </w:t>
      </w:r>
      <w:r>
        <w:t xml:space="preserve">and make it retroactive for those taking the course </w:t>
      </w:r>
      <w:r w:rsidR="00FF520D">
        <w:t>during the</w:t>
      </w:r>
      <w:r>
        <w:t xml:space="preserve"> fall 2017 and winter 2018</w:t>
      </w:r>
      <w:r w:rsidR="00FF520D">
        <w:t xml:space="preserve"> semesters</w:t>
      </w:r>
      <w:r>
        <w:t>. Rotundo/</w:t>
      </w:r>
      <w:proofErr w:type="spellStart"/>
      <w:r>
        <w:t>Zinser</w:t>
      </w:r>
      <w:proofErr w:type="spellEnd"/>
      <w:r>
        <w:t>. Approved.</w:t>
      </w:r>
      <w:r w:rsidR="003525B1">
        <w:rPr>
          <w:b/>
        </w:rPr>
        <w:br/>
      </w:r>
    </w:p>
    <w:p w:rsidR="00160DE1" w:rsidRDefault="00160DE1" w:rsidP="00160DE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160DE1">
        <w:rPr>
          <w:b/>
        </w:rPr>
        <w:t>Debriefing – HLC Conference</w:t>
      </w:r>
    </w:p>
    <w:p w:rsidR="003525B1" w:rsidRPr="004D175B" w:rsidRDefault="00FF520D" w:rsidP="004D175B">
      <w:pPr>
        <w:spacing w:after="0"/>
        <w:ind w:left="1440"/>
      </w:pPr>
      <w:r>
        <w:t xml:space="preserve">Wendy led a discussion on what we learned at the Higher Learning Commission General Education Assessment workshop. </w:t>
      </w:r>
      <w:r w:rsidR="00084400">
        <w:t>We will continue this discussion at subsequent meetings.</w:t>
      </w:r>
      <w:r>
        <w:t xml:space="preserve"> </w:t>
      </w:r>
      <w:r w:rsidR="003525B1">
        <w:br/>
      </w:r>
    </w:p>
    <w:p w:rsidR="00160DE1" w:rsidRDefault="00DF2FF5" w:rsidP="00160D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300174" w:rsidRDefault="00160DE1" w:rsidP="00160DE1">
      <w:pPr>
        <w:pStyle w:val="ListParagraph"/>
        <w:numPr>
          <w:ilvl w:val="1"/>
          <w:numId w:val="1"/>
        </w:numPr>
        <w:rPr>
          <w:b/>
        </w:rPr>
      </w:pPr>
      <w:r w:rsidRPr="00160DE1">
        <w:rPr>
          <w:b/>
        </w:rPr>
        <w:t>Revision/Approval of Operating Procedures</w:t>
      </w:r>
    </w:p>
    <w:p w:rsidR="004D175B" w:rsidRPr="004D175B" w:rsidRDefault="004D175B" w:rsidP="004D175B">
      <w:pPr>
        <w:pStyle w:val="ListParagraph"/>
        <w:ind w:left="1440"/>
      </w:pPr>
      <w:r>
        <w:t>Tabled</w:t>
      </w:r>
      <w:r w:rsidR="00084400">
        <w:t>.</w:t>
      </w:r>
    </w:p>
    <w:p w:rsidR="00160DE1" w:rsidRPr="00F3292B" w:rsidRDefault="00160DE1" w:rsidP="00DB2CCE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3D5957" w:rsidRPr="00345208" w:rsidRDefault="00EB71BA" w:rsidP="00A04AE9">
      <w:pPr>
        <w:pStyle w:val="ListParagraph"/>
        <w:numPr>
          <w:ilvl w:val="2"/>
          <w:numId w:val="1"/>
        </w:numPr>
        <w:rPr>
          <w:b/>
        </w:rPr>
      </w:pPr>
      <w:r w:rsidRPr="00345208">
        <w:rPr>
          <w:b/>
        </w:rPr>
        <w:t>None</w:t>
      </w:r>
      <w:r w:rsidR="006C0F4A" w:rsidRPr="00345208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lastRenderedPageBreak/>
        <w:t>Proposals for Initial Review</w:t>
      </w:r>
    </w:p>
    <w:p w:rsidR="003A2AB5" w:rsidRDefault="00160DE1" w:rsidP="00160DE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</w:p>
    <w:p w:rsidR="004D175B" w:rsidRPr="004D175B" w:rsidRDefault="004D175B" w:rsidP="004D175B">
      <w:pPr>
        <w:rPr>
          <w:b/>
        </w:rPr>
      </w:pP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F47978" w:rsidRPr="004D175B" w:rsidRDefault="004D175B" w:rsidP="005D0506">
      <w:pPr>
        <w:pStyle w:val="ListParagraph"/>
        <w:spacing w:after="0"/>
        <w:ind w:left="1440"/>
      </w:pPr>
      <w:r>
        <w:t>None</w:t>
      </w:r>
    </w:p>
    <w:p w:rsidR="00461149" w:rsidRDefault="00461149" w:rsidP="005D0506">
      <w:pPr>
        <w:pStyle w:val="ListParagraph"/>
        <w:spacing w:after="0"/>
        <w:ind w:left="1440"/>
      </w:pPr>
    </w:p>
    <w:p w:rsidR="00ED08D0" w:rsidRDefault="00EA25AA" w:rsidP="002E50C5">
      <w:r>
        <w:br/>
      </w:r>
      <w:r w:rsidR="00ED08D0">
        <w:t>Meeting adjourned at</w:t>
      </w:r>
      <w:r w:rsidR="00D367E8">
        <w:t xml:space="preserve"> </w:t>
      </w:r>
      <w:r w:rsidR="00995A24">
        <w:t>2</w:t>
      </w:r>
      <w:r w:rsidR="00D85A4E">
        <w:t>:</w:t>
      </w:r>
      <w:r w:rsidR="00995A24">
        <w:t>45</w:t>
      </w:r>
      <w:r w:rsidR="00F06FD2">
        <w:t xml:space="preserve"> </w:t>
      </w:r>
      <w:r w:rsidR="00ED08D0">
        <w:t>p</w:t>
      </w:r>
      <w:r w:rsidR="00F06FD2">
        <w:t>.</w:t>
      </w:r>
      <w:r w:rsidR="00ED08D0"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2F9600FE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AEA825E">
      <w:start w:val="1"/>
      <w:numFmt w:val="decimal"/>
      <w:lvlText w:val="%6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4400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0DE1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19BF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2706"/>
    <w:rsid w:val="00374347"/>
    <w:rsid w:val="003755CA"/>
    <w:rsid w:val="003832C8"/>
    <w:rsid w:val="00383B15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148E"/>
    <w:rsid w:val="0048255A"/>
    <w:rsid w:val="00482DCC"/>
    <w:rsid w:val="00485D4D"/>
    <w:rsid w:val="00490EBC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5B"/>
    <w:rsid w:val="004D1773"/>
    <w:rsid w:val="004D1875"/>
    <w:rsid w:val="004D2A42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43AC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5ECE"/>
    <w:rsid w:val="008363EA"/>
    <w:rsid w:val="0084287C"/>
    <w:rsid w:val="00845F80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554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95A24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4841"/>
    <w:rsid w:val="009B633D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A762A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37E"/>
    <w:rsid w:val="00AF7693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7279"/>
    <w:rsid w:val="00B47826"/>
    <w:rsid w:val="00B50E69"/>
    <w:rsid w:val="00B51A38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84FB9"/>
    <w:rsid w:val="00B9415A"/>
    <w:rsid w:val="00B9586D"/>
    <w:rsid w:val="00B964AE"/>
    <w:rsid w:val="00B973EA"/>
    <w:rsid w:val="00BA0DFC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C640B"/>
    <w:rsid w:val="00BD3A04"/>
    <w:rsid w:val="00BD44FB"/>
    <w:rsid w:val="00BD4EC5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DC0"/>
    <w:rsid w:val="00D06214"/>
    <w:rsid w:val="00D07B0F"/>
    <w:rsid w:val="00D11746"/>
    <w:rsid w:val="00D11CF7"/>
    <w:rsid w:val="00D1219E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1FC4"/>
    <w:rsid w:val="00D4309F"/>
    <w:rsid w:val="00D463EE"/>
    <w:rsid w:val="00D5328A"/>
    <w:rsid w:val="00D54A82"/>
    <w:rsid w:val="00D57607"/>
    <w:rsid w:val="00D61A96"/>
    <w:rsid w:val="00D648DD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A4BFC"/>
    <w:rsid w:val="00DA55B8"/>
    <w:rsid w:val="00DA7234"/>
    <w:rsid w:val="00DA797B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50D9"/>
    <w:rsid w:val="00F656A9"/>
    <w:rsid w:val="00F6671D"/>
    <w:rsid w:val="00F72688"/>
    <w:rsid w:val="00F7277F"/>
    <w:rsid w:val="00F72EDE"/>
    <w:rsid w:val="00F7427D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20D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FBA8C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5F3E-A4F4-4724-A9C2-84EE3754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9</cp:revision>
  <dcterms:created xsi:type="dcterms:W3CDTF">2018-02-28T21:58:00Z</dcterms:created>
  <dcterms:modified xsi:type="dcterms:W3CDTF">2018-03-29T20:32:00Z</dcterms:modified>
</cp:coreProperties>
</file>