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31" w:rsidRDefault="00D46E31" w:rsidP="00D46E31">
      <w:pPr>
        <w:rPr>
          <w:b/>
        </w:rPr>
      </w:pPr>
      <w:r>
        <w:rPr>
          <w:b/>
        </w:rPr>
        <w:t>Committee Name: General Education Council</w:t>
      </w:r>
      <w:r>
        <w:rPr>
          <w:b/>
        </w:rPr>
        <w:br/>
        <w:t>Subject: End of Year Report to the Senate</w:t>
      </w:r>
      <w:r>
        <w:rPr>
          <w:b/>
        </w:rPr>
        <w:br/>
        <w:t xml:space="preserve">Date: </w:t>
      </w:r>
      <w:r w:rsidR="007E724A">
        <w:rPr>
          <w:b/>
        </w:rPr>
        <w:t>April 13</w:t>
      </w:r>
      <w:r>
        <w:rPr>
          <w:b/>
        </w:rPr>
        <w:t>, 2015</w:t>
      </w:r>
      <w:r>
        <w:rPr>
          <w:b/>
        </w:rPr>
        <w:br/>
        <w:t>Chair: Jill Leonard</w:t>
      </w:r>
    </w:p>
    <w:p w:rsidR="00D46E31" w:rsidRDefault="00162087" w:rsidP="00D46E31">
      <w:r w:rsidRPr="00D46E31">
        <w:rPr>
          <w:b/>
          <w:i/>
        </w:rPr>
        <w:t>Council Members:</w:t>
      </w:r>
      <w:r w:rsidR="00D46E31" w:rsidRPr="00D46E31">
        <w:t xml:space="preserve"> </w:t>
      </w:r>
      <w:r w:rsidR="00D46E31">
        <w:br/>
        <w:t>Jill B.K. Leonard (Biology)</w:t>
      </w:r>
      <w:r w:rsidR="00841B67">
        <w:t>,</w:t>
      </w:r>
      <w:r w:rsidR="00D46E31">
        <w:t xml:space="preserve"> General Education Council Chair 2014-15</w:t>
      </w:r>
      <w:r w:rsidR="00957EE8">
        <w:t>,</w:t>
      </w:r>
      <w:r w:rsidR="00D46E31">
        <w:t xml:space="preserve"> At Large Faculty Representative</w:t>
      </w:r>
      <w:r w:rsidR="00D46E31">
        <w:br/>
        <w:t>Andrew Poe (Math &amp; CS)</w:t>
      </w:r>
      <w:r w:rsidR="00841B67">
        <w:t>,</w:t>
      </w:r>
      <w:r w:rsidR="00D46E31">
        <w:t xml:space="preserve"> Arts &amp; Sciences Representative </w:t>
      </w:r>
      <w:r w:rsidR="00D46E31">
        <w:br/>
        <w:t>David Donovan (Physics)</w:t>
      </w:r>
      <w:r w:rsidR="00841B67">
        <w:t>,</w:t>
      </w:r>
      <w:r w:rsidR="00D46E31">
        <w:t xml:space="preserve"> Arts &amp; Sciences Representative</w:t>
      </w:r>
      <w:r w:rsidR="00D46E31">
        <w:br/>
        <w:t>Carolyn Lowe (Ed/Lead/PS)</w:t>
      </w:r>
      <w:r w:rsidR="00841B67">
        <w:t>,</w:t>
      </w:r>
      <w:r w:rsidR="00D46E31">
        <w:t xml:space="preserve"> Health Sciences and Professional Studies Representative</w:t>
      </w:r>
      <w:r w:rsidR="00D46E31">
        <w:br/>
        <w:t>Kristen Smith (Nursing)</w:t>
      </w:r>
      <w:r w:rsidR="00841B67">
        <w:t>,</w:t>
      </w:r>
      <w:r w:rsidR="00D46E31">
        <w:t xml:space="preserve"> Health Sciences and Professional Studies Representative</w:t>
      </w:r>
      <w:r w:rsidR="00D46E31">
        <w:br/>
        <w:t>Michael Burgmeier (AIS)</w:t>
      </w:r>
      <w:r w:rsidR="00841B67">
        <w:t>,</w:t>
      </w:r>
      <w:r w:rsidR="00D46E31">
        <w:t xml:space="preserve"> Business/AIS Representative </w:t>
      </w:r>
      <w:r w:rsidR="00D46E31">
        <w:br/>
        <w:t>Mark Smith (English)</w:t>
      </w:r>
      <w:r w:rsidR="00841B67">
        <w:t>,</w:t>
      </w:r>
      <w:r w:rsidR="00D46E31">
        <w:t xml:space="preserve"> At Large Faculty Representative </w:t>
      </w:r>
      <w:r w:rsidR="00D46E31">
        <w:br/>
        <w:t>Robert Winn</w:t>
      </w:r>
      <w:r w:rsidR="00841B67">
        <w:t>,</w:t>
      </w:r>
      <w:r w:rsidR="00D46E31">
        <w:t xml:space="preserve"> Associate Dean for General Education &amp; Retention </w:t>
      </w:r>
      <w:r w:rsidR="00D46E31">
        <w:br/>
        <w:t>Kim Barron</w:t>
      </w:r>
      <w:r w:rsidR="00841B67">
        <w:t>,</w:t>
      </w:r>
      <w:r w:rsidR="00D46E31">
        <w:t xml:space="preserve"> Director of Institutional Assessment &amp; Accreditation </w:t>
      </w:r>
      <w:r w:rsidR="00D46E31">
        <w:br/>
        <w:t>Kim Rotundo</w:t>
      </w:r>
      <w:r w:rsidR="00841B67">
        <w:t>,</w:t>
      </w:r>
      <w:r w:rsidR="00D46E31">
        <w:t xml:space="preserve"> Registrar</w:t>
      </w:r>
      <w:r w:rsidR="00957EE8">
        <w:br/>
      </w:r>
      <w:proofErr w:type="spellStart"/>
      <w:r w:rsidR="00957EE8">
        <w:t>Katherina</w:t>
      </w:r>
      <w:proofErr w:type="spellEnd"/>
      <w:r w:rsidR="00D46E31">
        <w:t xml:space="preserve"> Klawes</w:t>
      </w:r>
      <w:r w:rsidR="00841B67">
        <w:t>,</w:t>
      </w:r>
      <w:r w:rsidR="00D46E31">
        <w:t xml:space="preserve"> Student representative </w:t>
      </w:r>
    </w:p>
    <w:p w:rsidR="00B65EBD" w:rsidRPr="00841B67" w:rsidRDefault="00B65EBD">
      <w:pPr>
        <w:rPr>
          <w:b/>
          <w:i/>
        </w:rPr>
      </w:pPr>
      <w:r w:rsidRPr="00841B67">
        <w:rPr>
          <w:b/>
          <w:i/>
        </w:rPr>
        <w:t>Meetings:</w:t>
      </w:r>
      <w:r w:rsidR="00D46E31" w:rsidRPr="00841B67">
        <w:rPr>
          <w:b/>
          <w:i/>
        </w:rPr>
        <w:t xml:space="preserve"> </w:t>
      </w:r>
    </w:p>
    <w:p w:rsidR="00841B67" w:rsidRDefault="00841B67">
      <w:r>
        <w:t>As of today (4/13/15) and s</w:t>
      </w:r>
      <w:r w:rsidR="00D46E31">
        <w:t>ince our last r</w:t>
      </w:r>
      <w:r>
        <w:t>eport (4/21/15</w:t>
      </w:r>
      <w:r w:rsidR="00D46E31">
        <w:t xml:space="preserve">), GEC has met for </w:t>
      </w:r>
      <w:r>
        <w:t xml:space="preserve">22 formal meetings (54 </w:t>
      </w:r>
      <w:proofErr w:type="spellStart"/>
      <w:r>
        <w:t>hrs</w:t>
      </w:r>
      <w:proofErr w:type="spellEnd"/>
      <w:r>
        <w:t xml:space="preserve">), including four formal meetings during summer 2014 (10 </w:t>
      </w:r>
      <w:proofErr w:type="spellStart"/>
      <w:r>
        <w:t>hrs</w:t>
      </w:r>
      <w:proofErr w:type="spellEnd"/>
      <w:r>
        <w:t xml:space="preserve">).  </w:t>
      </w:r>
    </w:p>
    <w:p w:rsidR="00D46E31" w:rsidRDefault="00841B67">
      <w:r>
        <w:t xml:space="preserve">Additionally, GEC members conducted two Open Office Hour events (4 </w:t>
      </w:r>
      <w:proofErr w:type="spellStart"/>
      <w:r>
        <w:t>hrs</w:t>
      </w:r>
      <w:proofErr w:type="spellEnd"/>
      <w:r>
        <w:t xml:space="preserve">) during AY2014-15 and one listening/feedback event (2 </w:t>
      </w:r>
      <w:proofErr w:type="spellStart"/>
      <w:r>
        <w:t>hrs</w:t>
      </w:r>
      <w:proofErr w:type="spellEnd"/>
      <w:r>
        <w:t>) during summer 2014. The GEC chair and at least three members have also met privately with faculty and/or departments, primarily for the purpose of giving guidance on course proposals for inclusion.</w:t>
      </w:r>
    </w:p>
    <w:p w:rsidR="00162087" w:rsidRPr="00841B67" w:rsidRDefault="00162087">
      <w:pPr>
        <w:rPr>
          <w:b/>
          <w:i/>
        </w:rPr>
      </w:pPr>
      <w:r w:rsidRPr="00841B67">
        <w:rPr>
          <w:b/>
          <w:i/>
        </w:rPr>
        <w:t>Council Activities</w:t>
      </w:r>
      <w:r w:rsidR="007E724A">
        <w:rPr>
          <w:b/>
          <w:i/>
        </w:rPr>
        <w:t xml:space="preserve"> and Accomplishments</w:t>
      </w:r>
      <w:r w:rsidRPr="00841B67">
        <w:rPr>
          <w:b/>
          <w:i/>
        </w:rPr>
        <w:t>:</w:t>
      </w:r>
    </w:p>
    <w:p w:rsidR="00162087" w:rsidRDefault="00162087" w:rsidP="00162087">
      <w:pPr>
        <w:pStyle w:val="ListParagraph"/>
        <w:numPr>
          <w:ilvl w:val="0"/>
          <w:numId w:val="1"/>
        </w:numPr>
      </w:pPr>
      <w:r>
        <w:t>P</w:t>
      </w:r>
      <w:r w:rsidR="00841B67">
        <w:t>reparation, receipt of feedback</w:t>
      </w:r>
      <w:r w:rsidR="0089521B">
        <w:t>,</w:t>
      </w:r>
      <w:r w:rsidR="00841B67">
        <w:t xml:space="preserve"> and finalization of General Education Learning Outcome Rubri</w:t>
      </w:r>
      <w:r>
        <w:t xml:space="preserve">cs and </w:t>
      </w:r>
      <w:r w:rsidR="00841B67">
        <w:t>the process for inclusion of c</w:t>
      </w:r>
      <w:r>
        <w:t>ourses in General Education</w:t>
      </w:r>
      <w:r w:rsidR="0089521B">
        <w:t>;</w:t>
      </w:r>
    </w:p>
    <w:p w:rsidR="00162087" w:rsidRDefault="00162087" w:rsidP="00162087">
      <w:pPr>
        <w:pStyle w:val="ListParagraph"/>
        <w:numPr>
          <w:ilvl w:val="0"/>
          <w:numId w:val="1"/>
        </w:numPr>
      </w:pPr>
      <w:r>
        <w:t>Review of proposals for course inclusion in General Education</w:t>
      </w:r>
      <w:r w:rsidR="0089521B">
        <w:t>;</w:t>
      </w:r>
    </w:p>
    <w:p w:rsidR="00841B67" w:rsidRDefault="00841B67" w:rsidP="00841B67">
      <w:pPr>
        <w:pStyle w:val="ListParagraph"/>
        <w:numPr>
          <w:ilvl w:val="1"/>
          <w:numId w:val="1"/>
        </w:numPr>
      </w:pPr>
      <w:r>
        <w:t>Do date, we have received proposals for inclusion for 165 courses</w:t>
      </w:r>
      <w:r w:rsidR="007E724A">
        <w:t xml:space="preserve"> through a SHARE site developed for handling submission of proposals.</w:t>
      </w:r>
      <w:r w:rsidR="00AF7D32">
        <w:t xml:space="preserve"> Each proposal is read by at least half the committee during its initial review and then is read/discussed by all GEC members in its final form prior to final consideration.</w:t>
      </w:r>
      <w:r w:rsidR="0089521B">
        <w:t xml:space="preserve"> </w:t>
      </w:r>
    </w:p>
    <w:p w:rsidR="007E724A" w:rsidRDefault="00841B67" w:rsidP="007E724A">
      <w:pPr>
        <w:pStyle w:val="ListParagraph"/>
        <w:numPr>
          <w:ilvl w:val="1"/>
          <w:numId w:val="1"/>
        </w:numPr>
      </w:pPr>
      <w:r>
        <w:t xml:space="preserve">As of 4/12/15, 50 </w:t>
      </w:r>
      <w:r w:rsidR="007E724A">
        <w:t xml:space="preserve">courses </w:t>
      </w:r>
      <w:r>
        <w:t>have been approved for inclusion</w:t>
      </w:r>
      <w:r w:rsidR="007E724A">
        <w:t xml:space="preserve"> in General Education starting with the 2016 bulletin</w:t>
      </w:r>
      <w:r>
        <w:t xml:space="preserve">.  64 </w:t>
      </w:r>
      <w:r w:rsidR="007E724A">
        <w:t xml:space="preserve">courses </w:t>
      </w:r>
      <w:r>
        <w:t xml:space="preserve">are currently in revision within the departments </w:t>
      </w:r>
      <w:r w:rsidR="007E724A">
        <w:t xml:space="preserve">following initial GEC review </w:t>
      </w:r>
      <w:r>
        <w:t xml:space="preserve">and 11 </w:t>
      </w:r>
      <w:r w:rsidR="007E724A">
        <w:t xml:space="preserve">courses </w:t>
      </w:r>
      <w:r>
        <w:t xml:space="preserve">are being reconsidered by GEC following revision.  </w:t>
      </w:r>
      <w:r w:rsidR="007E724A">
        <w:t xml:space="preserve">Four courses have been declined for inclusion or have been withdrawn from consideration. </w:t>
      </w:r>
      <w:r>
        <w:t xml:space="preserve">The remainder will be initially reviewed by 4/20/15 and we are on track to complete evaluation of all the submitted proposals by the </w:t>
      </w:r>
      <w:r w:rsidR="007E724A">
        <w:t xml:space="preserve">end of the </w:t>
      </w:r>
      <w:proofErr w:type="gramStart"/>
      <w:r w:rsidR="007E724A">
        <w:t>Winter</w:t>
      </w:r>
      <w:proofErr w:type="gramEnd"/>
      <w:r w:rsidR="007E724A">
        <w:t xml:space="preserve"> 2015 semester, assuming timely submission of revisions by the departments.</w:t>
      </w:r>
    </w:p>
    <w:p w:rsidR="007E724A" w:rsidRDefault="00AF7D32" w:rsidP="007E724A">
      <w:pPr>
        <w:pStyle w:val="ListParagraph"/>
        <w:numPr>
          <w:ilvl w:val="0"/>
          <w:numId w:val="1"/>
        </w:numPr>
      </w:pPr>
      <w:r>
        <w:t xml:space="preserve">We developed </w:t>
      </w:r>
      <w:r w:rsidR="007E724A">
        <w:t>new language for the Lab Science University</w:t>
      </w:r>
      <w:r>
        <w:t xml:space="preserve"> Graduation</w:t>
      </w:r>
      <w:r w:rsidR="007E724A">
        <w:t xml:space="preserve"> Requirement, which was required since the old language referenced the Liberal Studies program directly.  This proposal has been approved by the Senate and the Provost.</w:t>
      </w:r>
    </w:p>
    <w:p w:rsidR="00AF7D32" w:rsidRDefault="00AF7D32" w:rsidP="007E724A">
      <w:pPr>
        <w:pStyle w:val="ListParagraph"/>
        <w:numPr>
          <w:ilvl w:val="0"/>
          <w:numId w:val="1"/>
        </w:numPr>
      </w:pPr>
      <w:r>
        <w:lastRenderedPageBreak/>
        <w:t>We have provided assistance to the English and Math/CS departments as they work on implementing the new University Graduation Requirements based in those departments.</w:t>
      </w:r>
    </w:p>
    <w:p w:rsidR="007E724A" w:rsidRDefault="007E724A" w:rsidP="007E724A">
      <w:pPr>
        <w:pStyle w:val="ListParagraph"/>
        <w:numPr>
          <w:ilvl w:val="0"/>
          <w:numId w:val="1"/>
        </w:numPr>
      </w:pPr>
      <w:r>
        <w:t xml:space="preserve">We have developed an assessment plan for the overall General Education Program and will have this approved by the end of </w:t>
      </w:r>
      <w:proofErr w:type="gramStart"/>
      <w:r>
        <w:t>Winter</w:t>
      </w:r>
      <w:proofErr w:type="gramEnd"/>
      <w:r>
        <w:t xml:space="preserve"> 2015. This includes a schedule for assessment of courses, but also includes wider consideration of the effectiveness of the General Education Program as a whole.  Following final approval, this plan will be available on the GEC web page.</w:t>
      </w:r>
    </w:p>
    <w:p w:rsidR="007E724A" w:rsidRDefault="007E724A" w:rsidP="007E724A">
      <w:pPr>
        <w:pStyle w:val="ListParagraph"/>
        <w:numPr>
          <w:ilvl w:val="0"/>
          <w:numId w:val="1"/>
        </w:numPr>
      </w:pPr>
      <w:r>
        <w:t xml:space="preserve">We have developed a plan to process requests for new or modified University Graduate Requirements and will have this approved by the end of </w:t>
      </w:r>
      <w:proofErr w:type="gramStart"/>
      <w:r>
        <w:t>Winter</w:t>
      </w:r>
      <w:proofErr w:type="gramEnd"/>
      <w:r>
        <w:t xml:space="preserve"> 2015. Following approval, this plan will be posted on the GEC web page.</w:t>
      </w:r>
    </w:p>
    <w:p w:rsidR="007E724A" w:rsidRDefault="007E724A" w:rsidP="007E724A">
      <w:pPr>
        <w:pStyle w:val="ListParagraph"/>
        <w:numPr>
          <w:ilvl w:val="0"/>
          <w:numId w:val="1"/>
        </w:numPr>
      </w:pPr>
      <w:r>
        <w:t>We continue to update the GEC web page with information regarding the General Education Program and are now beginning to include information on the University Graduate Requirements program.  We are making an effort to post GEC policies as they are developed, including our policy on studio classes and General Education.</w:t>
      </w:r>
    </w:p>
    <w:p w:rsidR="00162087" w:rsidRDefault="00162087">
      <w:r w:rsidRPr="007E724A">
        <w:rPr>
          <w:b/>
          <w:i/>
        </w:rPr>
        <w:t>Leadership for Academic Year 2015-16:</w:t>
      </w:r>
      <w:r>
        <w:t xml:space="preserve"> Mike Burgmeier (AIS) has been elected GEC chair and will take </w:t>
      </w:r>
      <w:r w:rsidR="007E724A">
        <w:t xml:space="preserve">on </w:t>
      </w:r>
      <w:r>
        <w:t xml:space="preserve">this </w:t>
      </w:r>
      <w:r w:rsidR="007E724A">
        <w:t xml:space="preserve">position at the beginning of the </w:t>
      </w:r>
      <w:proofErr w:type="gramStart"/>
      <w:r w:rsidR="007E724A">
        <w:t>Fall</w:t>
      </w:r>
      <w:proofErr w:type="gramEnd"/>
      <w:r w:rsidR="007E724A">
        <w:t xml:space="preserve"> 2015 semester</w:t>
      </w:r>
      <w:r>
        <w:t>.</w:t>
      </w:r>
    </w:p>
    <w:p w:rsidR="007E724A" w:rsidRDefault="007E724A">
      <w:pPr>
        <w:rPr>
          <w:i/>
        </w:rPr>
      </w:pPr>
    </w:p>
    <w:p w:rsidR="007E724A" w:rsidRPr="007E724A" w:rsidRDefault="007E724A">
      <w:pPr>
        <w:rPr>
          <w:i/>
        </w:rPr>
      </w:pPr>
      <w:r w:rsidRPr="007E724A">
        <w:rPr>
          <w:i/>
        </w:rPr>
        <w:t>Respectfully submitted,</w:t>
      </w:r>
    </w:p>
    <w:p w:rsidR="007E724A" w:rsidRPr="007E724A" w:rsidRDefault="007E724A">
      <w:pPr>
        <w:rPr>
          <w:i/>
        </w:rPr>
      </w:pPr>
      <w:r w:rsidRPr="007E724A">
        <w:rPr>
          <w:i/>
        </w:rPr>
        <w:t>Dr. Jill Leonard</w:t>
      </w:r>
      <w:r w:rsidRPr="007E724A">
        <w:rPr>
          <w:i/>
        </w:rPr>
        <w:br/>
        <w:t>GEC Chair 2014-15</w:t>
      </w:r>
      <w:bookmarkStart w:id="0" w:name="_GoBack"/>
      <w:bookmarkEnd w:id="0"/>
    </w:p>
    <w:sectPr w:rsidR="007E724A" w:rsidRPr="007E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379"/>
    <w:multiLevelType w:val="hybridMultilevel"/>
    <w:tmpl w:val="4A62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7"/>
    <w:rsid w:val="00145153"/>
    <w:rsid w:val="00162087"/>
    <w:rsid w:val="007E724A"/>
    <w:rsid w:val="00841B67"/>
    <w:rsid w:val="0089521B"/>
    <w:rsid w:val="00957EE8"/>
    <w:rsid w:val="00AF7D32"/>
    <w:rsid w:val="00B56405"/>
    <w:rsid w:val="00B65EBD"/>
    <w:rsid w:val="00D46E31"/>
    <w:rsid w:val="00E4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9539-9BCA-4CC2-AF0E-3748A2B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2</cp:revision>
  <dcterms:created xsi:type="dcterms:W3CDTF">2015-04-13T14:26:00Z</dcterms:created>
  <dcterms:modified xsi:type="dcterms:W3CDTF">2015-04-13T14:26:00Z</dcterms:modified>
</cp:coreProperties>
</file>