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31" w:rsidRDefault="00D46E31" w:rsidP="00D46E31">
      <w:pPr>
        <w:rPr>
          <w:b/>
        </w:rPr>
      </w:pPr>
      <w:r>
        <w:rPr>
          <w:b/>
        </w:rPr>
        <w:t>Committee Name: General Education Council</w:t>
      </w:r>
      <w:r>
        <w:rPr>
          <w:b/>
        </w:rPr>
        <w:br/>
        <w:t xml:space="preserve">Subject: End of Year Report to the </w:t>
      </w:r>
      <w:r w:rsidR="00994D28">
        <w:rPr>
          <w:b/>
        </w:rPr>
        <w:t xml:space="preserve">Academic </w:t>
      </w:r>
      <w:r>
        <w:rPr>
          <w:b/>
        </w:rPr>
        <w:t>Senate</w:t>
      </w:r>
      <w:r>
        <w:rPr>
          <w:b/>
        </w:rPr>
        <w:br/>
        <w:t xml:space="preserve">Date: </w:t>
      </w:r>
      <w:r w:rsidR="007B4F05">
        <w:rPr>
          <w:b/>
        </w:rPr>
        <w:t>April</w:t>
      </w:r>
      <w:r w:rsidR="00BC1F3D">
        <w:rPr>
          <w:b/>
        </w:rPr>
        <w:t xml:space="preserve"> </w:t>
      </w:r>
      <w:r w:rsidR="007B4F05">
        <w:rPr>
          <w:b/>
        </w:rPr>
        <w:t>12</w:t>
      </w:r>
      <w:r w:rsidR="00CB218D">
        <w:rPr>
          <w:b/>
        </w:rPr>
        <w:t>, 2017</w:t>
      </w:r>
      <w:r>
        <w:rPr>
          <w:b/>
        </w:rPr>
        <w:br/>
        <w:t xml:space="preserve">Chair: </w:t>
      </w:r>
      <w:r w:rsidR="00AE7994">
        <w:rPr>
          <w:b/>
        </w:rPr>
        <w:t>Michael</w:t>
      </w:r>
      <w:r w:rsidR="00AB3F17">
        <w:rPr>
          <w:b/>
        </w:rPr>
        <w:t xml:space="preserve"> Burgmeier</w:t>
      </w:r>
    </w:p>
    <w:p w:rsidR="00AB3F17" w:rsidRDefault="00162087" w:rsidP="00D46E31">
      <w:r w:rsidRPr="00D46E31">
        <w:rPr>
          <w:b/>
          <w:i/>
        </w:rPr>
        <w:t>Council Members:</w:t>
      </w:r>
      <w:r w:rsidR="00D46E31" w:rsidRPr="00D46E31">
        <w:t xml:space="preserve"> </w:t>
      </w:r>
      <w:r w:rsidR="00D46E31">
        <w:br/>
      </w:r>
      <w:r w:rsidR="00AE7994">
        <w:t>Michael</w:t>
      </w:r>
      <w:r w:rsidR="00F724E4">
        <w:t xml:space="preserve"> Burgmeier</w:t>
      </w:r>
      <w:r w:rsidR="00D46E31">
        <w:t xml:space="preserve"> (</w:t>
      </w:r>
      <w:r w:rsidR="00F724E4">
        <w:t>AIS</w:t>
      </w:r>
      <w:r w:rsidR="00D46E31">
        <w:t>)</w:t>
      </w:r>
      <w:r w:rsidR="00841B67">
        <w:t>,</w:t>
      </w:r>
      <w:r w:rsidR="00D46E31">
        <w:t xml:space="preserve"> </w:t>
      </w:r>
      <w:r w:rsidR="00F724E4">
        <w:t>Chair 201</w:t>
      </w:r>
      <w:r w:rsidR="0073110E">
        <w:t>6</w:t>
      </w:r>
      <w:r w:rsidR="00D46E31">
        <w:t>-1</w:t>
      </w:r>
      <w:r w:rsidR="0073110E">
        <w:t>7</w:t>
      </w:r>
      <w:r w:rsidR="00957EE8">
        <w:t>,</w:t>
      </w:r>
      <w:r w:rsidR="00D46E31">
        <w:t xml:space="preserve"> </w:t>
      </w:r>
      <w:r w:rsidR="00F724E4">
        <w:t>Business/AIS Representative</w:t>
      </w:r>
      <w:r w:rsidR="005A3FB8">
        <w:t>.</w:t>
      </w:r>
      <w:r w:rsidR="00D46E31">
        <w:br/>
        <w:t>Andrew Poe (Math &amp; CS)</w:t>
      </w:r>
      <w:r w:rsidR="00841B67">
        <w:t>,</w:t>
      </w:r>
      <w:r w:rsidR="00D46E31">
        <w:t xml:space="preserve"> Arts &amp; Scienc</w:t>
      </w:r>
      <w:r w:rsidR="005A3FB8">
        <w:t>es Representative.</w:t>
      </w:r>
      <w:r w:rsidR="00BC1F3D">
        <w:br/>
        <w:t>Wendy Farkas</w:t>
      </w:r>
      <w:r w:rsidR="00D46E31">
        <w:t xml:space="preserve"> (</w:t>
      </w:r>
      <w:r w:rsidR="00BC1F3D">
        <w:t>English</w:t>
      </w:r>
      <w:r w:rsidR="00D46E31">
        <w:t>)</w:t>
      </w:r>
      <w:r w:rsidR="00841B67">
        <w:t>,</w:t>
      </w:r>
      <w:r w:rsidR="00D46E31">
        <w:t xml:space="preserve"> Arts &amp; Sciences Representative</w:t>
      </w:r>
      <w:r w:rsidR="005A3FB8">
        <w:t>.</w:t>
      </w:r>
      <w:r w:rsidR="00D46E31">
        <w:br/>
      </w:r>
      <w:r w:rsidR="00F724E4">
        <w:t>Alper</w:t>
      </w:r>
      <w:r w:rsidR="00AB3F17">
        <w:t xml:space="preserve"> Camlibel</w:t>
      </w:r>
      <w:r w:rsidR="00D46E31">
        <w:t xml:space="preserve"> (</w:t>
      </w:r>
      <w:r w:rsidR="00AB3F17">
        <w:t>Criminal Justice</w:t>
      </w:r>
      <w:r w:rsidR="00D46E31">
        <w:t>)</w:t>
      </w:r>
      <w:r w:rsidR="00841B67">
        <w:t>,</w:t>
      </w:r>
      <w:r w:rsidR="00D46E31">
        <w:t xml:space="preserve"> Health Sciences and Professional Studies Representative</w:t>
      </w:r>
      <w:r w:rsidR="005A3FB8">
        <w:t>.</w:t>
      </w:r>
      <w:r w:rsidR="00D46E31">
        <w:br/>
        <w:t>Kristen Smith (Nursing)</w:t>
      </w:r>
      <w:r w:rsidR="00841B67">
        <w:t>,</w:t>
      </w:r>
      <w:r w:rsidR="00D46E31">
        <w:t xml:space="preserve"> </w:t>
      </w:r>
      <w:r w:rsidR="00B012E8">
        <w:t xml:space="preserve">Secretary 2016-2017, </w:t>
      </w:r>
      <w:r w:rsidR="00D46E31">
        <w:t>Health Sciences and Professional Studies Representative</w:t>
      </w:r>
      <w:r w:rsidR="005A3FB8">
        <w:t>.</w:t>
      </w:r>
      <w:r w:rsidR="00D46E31">
        <w:br/>
      </w:r>
      <w:r w:rsidR="00AB3F17">
        <w:t xml:space="preserve">Brian </w:t>
      </w:r>
      <w:proofErr w:type="spellStart"/>
      <w:r w:rsidR="00AB3F17">
        <w:t>Zins</w:t>
      </w:r>
      <w:r w:rsidR="00F724E4">
        <w:t>er</w:t>
      </w:r>
      <w:proofErr w:type="spellEnd"/>
      <w:r w:rsidR="00F724E4">
        <w:t xml:space="preserve"> </w:t>
      </w:r>
      <w:r w:rsidR="00D46E31">
        <w:t>(</w:t>
      </w:r>
      <w:r w:rsidR="00F724E4">
        <w:t>Business</w:t>
      </w:r>
      <w:r w:rsidR="00D46E31">
        <w:t>)</w:t>
      </w:r>
      <w:r w:rsidR="00841B67">
        <w:t>,</w:t>
      </w:r>
      <w:r w:rsidR="00D46E31">
        <w:t xml:space="preserve"> </w:t>
      </w:r>
      <w:r w:rsidR="00AB3F17">
        <w:t>At Large Faculty Representative</w:t>
      </w:r>
      <w:r w:rsidR="005A3FB8">
        <w:t>.</w:t>
      </w:r>
      <w:r w:rsidR="00BC1F3D">
        <w:br/>
        <w:t xml:space="preserve">Lee </w:t>
      </w:r>
      <w:proofErr w:type="spellStart"/>
      <w:r w:rsidR="00BC1F3D">
        <w:t>Roecker</w:t>
      </w:r>
      <w:proofErr w:type="spellEnd"/>
      <w:r w:rsidR="00BC1F3D">
        <w:t xml:space="preserve"> (</w:t>
      </w:r>
      <w:proofErr w:type="spellStart"/>
      <w:r w:rsidR="00BC1F3D">
        <w:t>Chemisty</w:t>
      </w:r>
      <w:proofErr w:type="spellEnd"/>
      <w:r w:rsidR="00BC1F3D">
        <w:t xml:space="preserve">) (2016), </w:t>
      </w:r>
      <w:r w:rsidR="005A3FB8">
        <w:t>At Large Faculty Representative.</w:t>
      </w:r>
      <w:r w:rsidR="00D46E31">
        <w:br/>
        <w:t>Robert Winn</w:t>
      </w:r>
      <w:r w:rsidR="00BC1F3D">
        <w:t xml:space="preserve"> (2016)</w:t>
      </w:r>
      <w:r w:rsidR="00841B67">
        <w:t>,</w:t>
      </w:r>
      <w:r w:rsidR="00D46E31">
        <w:t xml:space="preserve"> Associate Dean for General Education &amp; Retention</w:t>
      </w:r>
      <w:r w:rsidR="005A3FB8">
        <w:t>.</w:t>
      </w:r>
      <w:r w:rsidR="00BC1F3D">
        <w:br/>
        <w:t xml:space="preserve">Jim </w:t>
      </w:r>
      <w:proofErr w:type="spellStart"/>
      <w:r w:rsidR="00BC1F3D">
        <w:t>Cantrill</w:t>
      </w:r>
      <w:proofErr w:type="spellEnd"/>
      <w:r w:rsidR="00BC1F3D">
        <w:t xml:space="preserve"> (2017), Associate Dean for General Education &amp; Retention</w:t>
      </w:r>
      <w:r w:rsidR="005A3FB8">
        <w:t>.</w:t>
      </w:r>
      <w:r w:rsidR="00D46E31">
        <w:br/>
        <w:t>Kim Barron</w:t>
      </w:r>
      <w:r w:rsidR="00841B67">
        <w:t>,</w:t>
      </w:r>
      <w:r w:rsidR="00D46E31">
        <w:t xml:space="preserve"> Director of Institutional Assessment &amp; Accreditation</w:t>
      </w:r>
      <w:r w:rsidR="005A3FB8">
        <w:t>.</w:t>
      </w:r>
      <w:r w:rsidR="00D46E31">
        <w:br/>
        <w:t>Kim Rotundo</w:t>
      </w:r>
      <w:r w:rsidR="00841B67">
        <w:t>,</w:t>
      </w:r>
      <w:r w:rsidR="00D46E31">
        <w:t xml:space="preserve"> Registrar</w:t>
      </w:r>
      <w:r w:rsidR="005A3FB8">
        <w:t>.</w:t>
      </w:r>
      <w:r w:rsidR="00957EE8">
        <w:br/>
      </w:r>
      <w:proofErr w:type="spellStart"/>
      <w:r w:rsidR="00957EE8">
        <w:t>Katherina</w:t>
      </w:r>
      <w:proofErr w:type="spellEnd"/>
      <w:r w:rsidR="00D46E31">
        <w:t xml:space="preserve"> </w:t>
      </w:r>
      <w:proofErr w:type="spellStart"/>
      <w:r w:rsidR="00D46E31">
        <w:t>Klawes</w:t>
      </w:r>
      <w:proofErr w:type="spellEnd"/>
      <w:r w:rsidR="00BC1F3D">
        <w:t xml:space="preserve"> (2016)</w:t>
      </w:r>
      <w:r w:rsidR="00841B67">
        <w:t>,</w:t>
      </w:r>
      <w:r w:rsidR="00AB3F17">
        <w:t xml:space="preserve"> Student </w:t>
      </w:r>
      <w:r w:rsidR="005A3FB8">
        <w:t>R</w:t>
      </w:r>
      <w:r w:rsidR="00AB3F17">
        <w:t>epresentative</w:t>
      </w:r>
      <w:r w:rsidR="005A3FB8">
        <w:t>.</w:t>
      </w:r>
      <w:r w:rsidR="007363C9">
        <w:br/>
        <w:t xml:space="preserve">Taylor </w:t>
      </w:r>
      <w:proofErr w:type="spellStart"/>
      <w:r w:rsidR="007363C9">
        <w:t>Preul</w:t>
      </w:r>
      <w:proofErr w:type="spellEnd"/>
      <w:r w:rsidR="007363C9">
        <w:t xml:space="preserve">, Student </w:t>
      </w:r>
      <w:r w:rsidR="005A3FB8">
        <w:t>R</w:t>
      </w:r>
      <w:r w:rsidR="007363C9">
        <w:t>e</w:t>
      </w:r>
      <w:r w:rsidR="00AB3F17">
        <w:t>presentative</w:t>
      </w:r>
      <w:r w:rsidR="005A3FB8">
        <w:t>.</w:t>
      </w:r>
    </w:p>
    <w:p w:rsidR="00B65EBD" w:rsidRPr="00841B67" w:rsidRDefault="00B65EBD" w:rsidP="00D32A48">
      <w:pPr>
        <w:rPr>
          <w:b/>
          <w:i/>
        </w:rPr>
      </w:pPr>
      <w:r w:rsidRPr="00841B67">
        <w:rPr>
          <w:b/>
          <w:i/>
        </w:rPr>
        <w:t>Meetings:</w:t>
      </w:r>
      <w:r w:rsidR="00D46E31" w:rsidRPr="00841B67">
        <w:rPr>
          <w:b/>
          <w:i/>
        </w:rPr>
        <w:t xml:space="preserve"> </w:t>
      </w:r>
    </w:p>
    <w:p w:rsidR="00D46E31" w:rsidRDefault="00841B67">
      <w:r>
        <w:t xml:space="preserve">As of </w:t>
      </w:r>
      <w:r w:rsidR="00841071">
        <w:t>April 12</w:t>
      </w:r>
      <w:r w:rsidR="00B104E8">
        <w:t>, 201</w:t>
      </w:r>
      <w:r w:rsidR="00592242">
        <w:t>7</w:t>
      </w:r>
      <w:r w:rsidR="00D46E31">
        <w:t xml:space="preserve">, </w:t>
      </w:r>
      <w:r w:rsidR="00B104E8">
        <w:t xml:space="preserve">the </w:t>
      </w:r>
      <w:r w:rsidR="00D46E31">
        <w:t xml:space="preserve">GEC has met for </w:t>
      </w:r>
      <w:r w:rsidR="00592242">
        <w:t>1</w:t>
      </w:r>
      <w:r w:rsidR="00841071">
        <w:t>2</w:t>
      </w:r>
      <w:r>
        <w:t xml:space="preserve"> formal meetings (</w:t>
      </w:r>
      <w:r w:rsidR="00592242">
        <w:t>22</w:t>
      </w:r>
      <w:r w:rsidR="00CA4A4A">
        <w:t xml:space="preserve"> </w:t>
      </w:r>
      <w:r w:rsidR="00841071">
        <w:t>hrs.</w:t>
      </w:r>
      <w:r w:rsidR="00CA4A4A">
        <w:t>)</w:t>
      </w:r>
      <w:r w:rsidR="002E40E7">
        <w:t>, with</w:t>
      </w:r>
      <w:r w:rsidR="00592242">
        <w:t xml:space="preserve"> at least</w:t>
      </w:r>
      <w:r w:rsidR="002E40E7">
        <w:t xml:space="preserve"> </w:t>
      </w:r>
      <w:r w:rsidR="00841071">
        <w:t xml:space="preserve">one more meeting </w:t>
      </w:r>
      <w:r w:rsidR="00592242">
        <w:t xml:space="preserve">remaining </w:t>
      </w:r>
      <w:r w:rsidR="00C0606B">
        <w:t>this semester</w:t>
      </w:r>
      <w:r w:rsidR="00CA4A4A">
        <w:t xml:space="preserve">. </w:t>
      </w:r>
      <w:r>
        <w:t xml:space="preserve">The GEC chair also met </w:t>
      </w:r>
      <w:r w:rsidR="00160B01">
        <w:t>individually</w:t>
      </w:r>
      <w:r>
        <w:t xml:space="preserve"> with faculty and/or departments, primarily </w:t>
      </w:r>
      <w:r w:rsidR="00D32A48">
        <w:t>for</w:t>
      </w:r>
      <w:r>
        <w:t xml:space="preserve"> giving guidance </w:t>
      </w:r>
      <w:r w:rsidR="00CA4A4A">
        <w:t>and feedback on GEC matters</w:t>
      </w:r>
      <w:r>
        <w:t>.</w:t>
      </w:r>
      <w:r w:rsidR="00D32A48">
        <w:t xml:space="preserve"> </w:t>
      </w:r>
    </w:p>
    <w:p w:rsidR="00162087" w:rsidRPr="00841B67" w:rsidRDefault="00162087">
      <w:pPr>
        <w:rPr>
          <w:b/>
          <w:i/>
        </w:rPr>
      </w:pPr>
      <w:r w:rsidRPr="00841B67">
        <w:rPr>
          <w:b/>
          <w:i/>
        </w:rPr>
        <w:t>Council Activities</w:t>
      </w:r>
      <w:r w:rsidR="007E724A">
        <w:rPr>
          <w:b/>
          <w:i/>
        </w:rPr>
        <w:t xml:space="preserve"> and Accomplishments</w:t>
      </w:r>
      <w:r w:rsidRPr="00841B67">
        <w:rPr>
          <w:b/>
          <w:i/>
        </w:rPr>
        <w:t>:</w:t>
      </w:r>
    </w:p>
    <w:p w:rsidR="00162087" w:rsidRDefault="00162087" w:rsidP="00162087">
      <w:pPr>
        <w:pStyle w:val="ListParagraph"/>
        <w:numPr>
          <w:ilvl w:val="0"/>
          <w:numId w:val="1"/>
        </w:numPr>
      </w:pPr>
      <w:r>
        <w:t xml:space="preserve">Review of </w:t>
      </w:r>
      <w:r w:rsidR="00BF6F94">
        <w:t xml:space="preserve">course </w:t>
      </w:r>
      <w:r>
        <w:t xml:space="preserve">proposals for inclusion in </w:t>
      </w:r>
      <w:r w:rsidR="00BF6F94">
        <w:t xml:space="preserve">the </w:t>
      </w:r>
      <w:r>
        <w:t>General Education</w:t>
      </w:r>
      <w:r w:rsidR="00BF6F94">
        <w:t xml:space="preserve"> Program</w:t>
      </w:r>
      <w:r w:rsidR="0089521B">
        <w:t>;</w:t>
      </w:r>
    </w:p>
    <w:p w:rsidR="00841B67" w:rsidRDefault="00160B01" w:rsidP="00841B67">
      <w:pPr>
        <w:pStyle w:val="ListParagraph"/>
        <w:numPr>
          <w:ilvl w:val="1"/>
          <w:numId w:val="1"/>
        </w:numPr>
      </w:pPr>
      <w:r>
        <w:t>For 2016</w:t>
      </w:r>
      <w:r w:rsidR="008F0F55">
        <w:t>-1</w:t>
      </w:r>
      <w:r>
        <w:t>7</w:t>
      </w:r>
      <w:r w:rsidR="008F0F55">
        <w:t>,</w:t>
      </w:r>
      <w:r w:rsidR="00841B67">
        <w:t xml:space="preserve"> we received </w:t>
      </w:r>
      <w:r w:rsidR="00A44685">
        <w:t>29</w:t>
      </w:r>
      <w:r w:rsidR="008F0F55">
        <w:t xml:space="preserve"> new and </w:t>
      </w:r>
      <w:r w:rsidR="00841071">
        <w:t>13</w:t>
      </w:r>
      <w:r w:rsidR="00783EE1">
        <w:t xml:space="preserve"> revised proposals</w:t>
      </w:r>
      <w:r w:rsidR="007E724A">
        <w:t>.</w:t>
      </w:r>
      <w:r w:rsidR="008F0F55">
        <w:t xml:space="preserve"> Each proposal is read and </w:t>
      </w:r>
      <w:r w:rsidR="00AF7D32">
        <w:t>discussed by all GEC members prior to final consideration.</w:t>
      </w:r>
      <w:r w:rsidR="0089521B">
        <w:t xml:space="preserve"> </w:t>
      </w:r>
    </w:p>
    <w:p w:rsidR="00E95456" w:rsidRDefault="00841B67" w:rsidP="00F72C73">
      <w:pPr>
        <w:pStyle w:val="ListParagraph"/>
        <w:numPr>
          <w:ilvl w:val="1"/>
          <w:numId w:val="1"/>
        </w:numPr>
      </w:pPr>
      <w:r>
        <w:t xml:space="preserve">As of </w:t>
      </w:r>
      <w:r w:rsidR="00841071">
        <w:t>4/12</w:t>
      </w:r>
      <w:r>
        <w:t>/1</w:t>
      </w:r>
      <w:r w:rsidR="00BF6F94">
        <w:t>7</w:t>
      </w:r>
      <w:r>
        <w:t xml:space="preserve">, </w:t>
      </w:r>
      <w:r w:rsidR="00A44685">
        <w:t>18</w:t>
      </w:r>
      <w:r w:rsidR="00841071">
        <w:t>4</w:t>
      </w:r>
      <w:r>
        <w:t xml:space="preserve"> </w:t>
      </w:r>
      <w:r w:rsidR="007E724A">
        <w:t xml:space="preserve">courses </w:t>
      </w:r>
      <w:r>
        <w:t>have been approved for inclusion</w:t>
      </w:r>
      <w:r w:rsidR="007E724A">
        <w:t xml:space="preserve"> in </w:t>
      </w:r>
      <w:r w:rsidR="00783EE1">
        <w:t xml:space="preserve">the </w:t>
      </w:r>
      <w:r w:rsidR="007E724A">
        <w:t>General Education</w:t>
      </w:r>
      <w:r w:rsidR="00783EE1">
        <w:t xml:space="preserve"> Program. </w:t>
      </w:r>
      <w:r w:rsidR="00841071">
        <w:t>Thirteen</w:t>
      </w:r>
      <w:r>
        <w:t xml:space="preserve"> </w:t>
      </w:r>
      <w:r w:rsidR="00783EE1">
        <w:t xml:space="preserve">additional </w:t>
      </w:r>
      <w:r w:rsidR="007E724A">
        <w:t xml:space="preserve">courses </w:t>
      </w:r>
      <w:r>
        <w:t xml:space="preserve">are currently </w:t>
      </w:r>
      <w:r w:rsidR="00783EE1">
        <w:t>under</w:t>
      </w:r>
      <w:r>
        <w:t xml:space="preserve"> revision </w:t>
      </w:r>
      <w:r w:rsidR="00783EE1">
        <w:t xml:space="preserve">by departments </w:t>
      </w:r>
      <w:r w:rsidR="007E724A">
        <w:t>following GEC review.</w:t>
      </w:r>
      <w:r w:rsidR="00C55644">
        <w:t xml:space="preserve">  Details of the General Education Program can be found in the current bulletin: </w:t>
      </w:r>
      <w:hyperlink r:id="rId5" w:history="1">
        <w:r w:rsidR="00F72C73" w:rsidRPr="00F72C73">
          <w:rPr>
            <w:rStyle w:val="Hyperlink"/>
          </w:rPr>
          <w:t>http://www.nmu.edu/bulletin1617/node/89?</w:t>
        </w:r>
      </w:hyperlink>
      <w:r w:rsidR="00F72C73">
        <w:t xml:space="preserve"> </w:t>
      </w:r>
    </w:p>
    <w:p w:rsidR="00902245" w:rsidRDefault="00AF7D32" w:rsidP="00A8248B">
      <w:pPr>
        <w:pStyle w:val="ListParagraph"/>
        <w:numPr>
          <w:ilvl w:val="0"/>
          <w:numId w:val="1"/>
        </w:numPr>
      </w:pPr>
      <w:r>
        <w:t xml:space="preserve">We </w:t>
      </w:r>
      <w:r w:rsidR="00B104E8">
        <w:t xml:space="preserve">proposed that the </w:t>
      </w:r>
      <w:r w:rsidR="00902245" w:rsidRPr="00902245">
        <w:rPr>
          <w:color w:val="000000"/>
          <w:shd w:val="clear" w:color="auto" w:fill="FFFFFF"/>
        </w:rPr>
        <w:t xml:space="preserve">grade requirement for course in the General Education Program be changed from </w:t>
      </w:r>
      <w:r w:rsidR="00902245" w:rsidRPr="00902245">
        <w:rPr>
          <w:i/>
          <w:color w:val="000000"/>
          <w:shd w:val="clear" w:color="auto" w:fill="FFFFFF"/>
        </w:rPr>
        <w:t>“…a “C” (2.0) or better in each course…”</w:t>
      </w:r>
      <w:r w:rsidR="00902245" w:rsidRPr="00902245">
        <w:rPr>
          <w:color w:val="000000"/>
          <w:shd w:val="clear" w:color="auto" w:fill="FFFFFF"/>
        </w:rPr>
        <w:t xml:space="preserve"> to </w:t>
      </w:r>
      <w:r w:rsidR="00902245" w:rsidRPr="00902245">
        <w:rPr>
          <w:i/>
          <w:color w:val="000000"/>
          <w:shd w:val="clear" w:color="auto" w:fill="FFFFFF"/>
        </w:rPr>
        <w:t>“…a grade point average of “C” (2.0) across all 10 courses…”</w:t>
      </w:r>
      <w:r w:rsidR="00902245" w:rsidRPr="00902245">
        <w:rPr>
          <w:color w:val="000000"/>
          <w:shd w:val="clear" w:color="auto" w:fill="FFFFFF"/>
        </w:rPr>
        <w:t xml:space="preserve">. </w:t>
      </w:r>
      <w:r w:rsidR="007E724A">
        <w:t xml:space="preserve"> This proposal has been approved by the Senate and the Provost.</w:t>
      </w:r>
      <w:r w:rsidR="007B1938">
        <w:t xml:space="preserve"> </w:t>
      </w:r>
    </w:p>
    <w:p w:rsidR="00AF7D32" w:rsidRDefault="00AF7D32" w:rsidP="00A8248B">
      <w:pPr>
        <w:pStyle w:val="ListParagraph"/>
        <w:numPr>
          <w:ilvl w:val="0"/>
          <w:numId w:val="1"/>
        </w:numPr>
      </w:pPr>
      <w:r>
        <w:t xml:space="preserve">We </w:t>
      </w:r>
      <w:r w:rsidR="007363C9">
        <w:t>continued to</w:t>
      </w:r>
      <w:r>
        <w:t xml:space="preserve"> </w:t>
      </w:r>
      <w:r w:rsidR="007363C9">
        <w:t>provide</w:t>
      </w:r>
      <w:r>
        <w:t xml:space="preserve"> assistance to the English and Math/CS departments as they work on implementing the new University Graduation Requirements based in those departments.</w:t>
      </w:r>
      <w:r w:rsidR="00902245">
        <w:t xml:space="preserve"> Criteria and rubrics have been published by English and Math/CS departments for courses that would like to be approved for fulling the Written English and Mathematics competencies.</w:t>
      </w:r>
    </w:p>
    <w:p w:rsidR="007E724A" w:rsidRDefault="0079669D" w:rsidP="007E724A">
      <w:pPr>
        <w:pStyle w:val="ListParagraph"/>
        <w:numPr>
          <w:ilvl w:val="0"/>
          <w:numId w:val="1"/>
        </w:numPr>
      </w:pPr>
      <w:r>
        <w:t xml:space="preserve">Council members </w:t>
      </w:r>
      <w:r w:rsidR="00AE2E61">
        <w:t>made visits to</w:t>
      </w:r>
      <w:r>
        <w:t xml:space="preserve"> </w:t>
      </w:r>
      <w:bookmarkStart w:id="0" w:name="_GoBack"/>
      <w:bookmarkEnd w:id="0"/>
      <w:r w:rsidR="00CE7843">
        <w:t xml:space="preserve">academic </w:t>
      </w:r>
      <w:r w:rsidR="00CA383C">
        <w:t>d</w:t>
      </w:r>
      <w:r>
        <w:t>epartments across campus</w:t>
      </w:r>
      <w:r w:rsidR="00CE7843">
        <w:t xml:space="preserve"> as well as the Academic and Career Advisement Center</w:t>
      </w:r>
      <w:r>
        <w:t>, providing details and answering questions about the start of the General Education Program fall 2017.</w:t>
      </w:r>
    </w:p>
    <w:p w:rsidR="0079669D" w:rsidRDefault="005E7AF4" w:rsidP="00FE4348">
      <w:pPr>
        <w:pStyle w:val="ListParagraph"/>
        <w:numPr>
          <w:ilvl w:val="0"/>
          <w:numId w:val="1"/>
        </w:numPr>
      </w:pPr>
      <w:r>
        <w:lastRenderedPageBreak/>
        <w:t xml:space="preserve">The Council is working with the English Department on a trial of our assessment process. The trial involves six sections of two courses </w:t>
      </w:r>
      <w:r w:rsidR="002A3B6C">
        <w:t>(EN 110 &amp; EN 282) from</w:t>
      </w:r>
      <w:r>
        <w:t xml:space="preserve"> the General Education Program. Data and feedback from the trial will help us refine </w:t>
      </w:r>
      <w:r w:rsidR="002A3B6C">
        <w:t xml:space="preserve">and improve </w:t>
      </w:r>
      <w:r>
        <w:t>the process.</w:t>
      </w:r>
      <w:r w:rsidR="002A3B6C">
        <w:t xml:space="preserve"> Plans call for additional trials in the fall of 2017.</w:t>
      </w:r>
    </w:p>
    <w:p w:rsidR="00847B42" w:rsidRDefault="00847B42" w:rsidP="00847B42">
      <w:pPr>
        <w:pStyle w:val="ListParagraph"/>
        <w:numPr>
          <w:ilvl w:val="0"/>
          <w:numId w:val="1"/>
        </w:numPr>
      </w:pPr>
      <w:r w:rsidRPr="00847B42">
        <w:t>We approved HS/IP/SN 313X for Liberal Studies credit.</w:t>
      </w:r>
    </w:p>
    <w:p w:rsidR="00085F35" w:rsidRDefault="007E724A" w:rsidP="00FE4348">
      <w:pPr>
        <w:pStyle w:val="ListParagraph"/>
        <w:numPr>
          <w:ilvl w:val="0"/>
          <w:numId w:val="1"/>
        </w:numPr>
      </w:pPr>
      <w:r>
        <w:t xml:space="preserve">We continue to update the GEC web </w:t>
      </w:r>
      <w:r w:rsidR="00A465F8">
        <w:t>site</w:t>
      </w:r>
      <w:r>
        <w:t xml:space="preserve"> with information regarding the General Education Program</w:t>
      </w:r>
      <w:r w:rsidR="00085F35">
        <w:t>.</w:t>
      </w:r>
    </w:p>
    <w:p w:rsidR="00162087" w:rsidRDefault="00162087">
      <w:r w:rsidRPr="007E724A">
        <w:rPr>
          <w:b/>
          <w:i/>
        </w:rPr>
        <w:t>Leadership for Academic Year 201</w:t>
      </w:r>
      <w:r w:rsidR="000C3A1E">
        <w:rPr>
          <w:b/>
          <w:i/>
        </w:rPr>
        <w:t>7</w:t>
      </w:r>
      <w:r w:rsidRPr="007E724A">
        <w:rPr>
          <w:b/>
          <w:i/>
        </w:rPr>
        <w:t>-1</w:t>
      </w:r>
      <w:r w:rsidR="000C3A1E">
        <w:rPr>
          <w:b/>
          <w:i/>
        </w:rPr>
        <w:t>8</w:t>
      </w:r>
      <w:r w:rsidRPr="007E724A">
        <w:rPr>
          <w:b/>
          <w:i/>
        </w:rPr>
        <w:t>:</w:t>
      </w:r>
      <w:r>
        <w:t xml:space="preserve"> </w:t>
      </w:r>
      <w:r w:rsidR="000C3A1E">
        <w:t xml:space="preserve">Wendy Farkas has been elected chair, and Mike Burgmeier secretary, for the </w:t>
      </w:r>
      <w:r w:rsidR="006142B6">
        <w:t>201</w:t>
      </w:r>
      <w:r w:rsidR="000C3A1E">
        <w:t>7</w:t>
      </w:r>
      <w:r w:rsidR="006142B6">
        <w:t>-1</w:t>
      </w:r>
      <w:r w:rsidR="000C3A1E">
        <w:t>8</w:t>
      </w:r>
      <w:r w:rsidR="006142B6">
        <w:t xml:space="preserve"> </w:t>
      </w:r>
      <w:r w:rsidR="000C3A1E">
        <w:t>academic year</w:t>
      </w:r>
      <w:r w:rsidR="00672EB3">
        <w:t xml:space="preserve"> beginning in August</w:t>
      </w:r>
      <w:r w:rsidR="00631EFB">
        <w:t>.</w:t>
      </w:r>
      <w:r w:rsidR="000C3A1E">
        <w:br/>
      </w:r>
    </w:p>
    <w:p w:rsidR="007E724A" w:rsidRPr="007E724A" w:rsidRDefault="007E724A">
      <w:pPr>
        <w:rPr>
          <w:i/>
        </w:rPr>
      </w:pPr>
      <w:r w:rsidRPr="007E724A">
        <w:rPr>
          <w:i/>
        </w:rPr>
        <w:t>Respectfully submitted,</w:t>
      </w:r>
    </w:p>
    <w:p w:rsidR="007E724A" w:rsidRPr="007E724A" w:rsidRDefault="00AE7994">
      <w:pPr>
        <w:rPr>
          <w:i/>
        </w:rPr>
      </w:pPr>
      <w:r>
        <w:rPr>
          <w:i/>
        </w:rPr>
        <w:t>Michael</w:t>
      </w:r>
      <w:r w:rsidR="000C3A1E">
        <w:rPr>
          <w:i/>
        </w:rPr>
        <w:t xml:space="preserve"> Burgmeier</w:t>
      </w:r>
      <w:r w:rsidR="000C3A1E">
        <w:rPr>
          <w:i/>
        </w:rPr>
        <w:br/>
        <w:t>GEC Chair 2016-17</w:t>
      </w:r>
    </w:p>
    <w:sectPr w:rsidR="007E724A" w:rsidRPr="007E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379"/>
    <w:multiLevelType w:val="hybridMultilevel"/>
    <w:tmpl w:val="4A6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7"/>
    <w:rsid w:val="0005635B"/>
    <w:rsid w:val="00085F35"/>
    <w:rsid w:val="000C3A1E"/>
    <w:rsid w:val="00145153"/>
    <w:rsid w:val="00160B01"/>
    <w:rsid w:val="00162087"/>
    <w:rsid w:val="002A3B6C"/>
    <w:rsid w:val="002E40E7"/>
    <w:rsid w:val="002E7900"/>
    <w:rsid w:val="0038704D"/>
    <w:rsid w:val="00462AB8"/>
    <w:rsid w:val="00481360"/>
    <w:rsid w:val="00592242"/>
    <w:rsid w:val="005A3FB8"/>
    <w:rsid w:val="005E7AF4"/>
    <w:rsid w:val="006142B6"/>
    <w:rsid w:val="00631EFB"/>
    <w:rsid w:val="00672EB3"/>
    <w:rsid w:val="0073110E"/>
    <w:rsid w:val="007363C9"/>
    <w:rsid w:val="00783EE1"/>
    <w:rsid w:val="0079669D"/>
    <w:rsid w:val="007B1938"/>
    <w:rsid w:val="007B4F05"/>
    <w:rsid w:val="007E724A"/>
    <w:rsid w:val="00841071"/>
    <w:rsid w:val="00841B67"/>
    <w:rsid w:val="00847B42"/>
    <w:rsid w:val="0089521B"/>
    <w:rsid w:val="00896D6E"/>
    <w:rsid w:val="008E2737"/>
    <w:rsid w:val="008F0F55"/>
    <w:rsid w:val="00902245"/>
    <w:rsid w:val="00957EE8"/>
    <w:rsid w:val="00994D28"/>
    <w:rsid w:val="00A02217"/>
    <w:rsid w:val="00A44685"/>
    <w:rsid w:val="00A465F8"/>
    <w:rsid w:val="00AA5255"/>
    <w:rsid w:val="00AB3F17"/>
    <w:rsid w:val="00AE2E61"/>
    <w:rsid w:val="00AE7994"/>
    <w:rsid w:val="00AF7D32"/>
    <w:rsid w:val="00B012E8"/>
    <w:rsid w:val="00B104E8"/>
    <w:rsid w:val="00B56405"/>
    <w:rsid w:val="00B65EBD"/>
    <w:rsid w:val="00BC1F3D"/>
    <w:rsid w:val="00BF6F94"/>
    <w:rsid w:val="00C0606B"/>
    <w:rsid w:val="00C55644"/>
    <w:rsid w:val="00CA383C"/>
    <w:rsid w:val="00CA4A4A"/>
    <w:rsid w:val="00CB218D"/>
    <w:rsid w:val="00CE7843"/>
    <w:rsid w:val="00D32A48"/>
    <w:rsid w:val="00D46E31"/>
    <w:rsid w:val="00E4456B"/>
    <w:rsid w:val="00E95456"/>
    <w:rsid w:val="00F724E4"/>
    <w:rsid w:val="00F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C79F"/>
  <w15:chartTrackingRefBased/>
  <w15:docId w15:val="{9C109539-9BCA-4CC2-AF0E-3748A2B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u.edu/bulletin1617/node/89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29</cp:revision>
  <dcterms:created xsi:type="dcterms:W3CDTF">2017-03-24T17:18:00Z</dcterms:created>
  <dcterms:modified xsi:type="dcterms:W3CDTF">2017-04-12T19:01:00Z</dcterms:modified>
</cp:coreProperties>
</file>