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300E32" w:rsidRPr="00E116A1" w:rsidRDefault="00300E32" w:rsidP="00300E32">
      <w:r w:rsidRPr="00E116A1">
        <w:rPr>
          <w:b/>
        </w:rPr>
        <w:t xml:space="preserve">Course Name and Number: </w:t>
      </w:r>
      <w:r>
        <w:t>World Music – MU3</w:t>
      </w:r>
      <w:r w:rsidRPr="00E116A1">
        <w:t>25</w:t>
      </w:r>
    </w:p>
    <w:p w:rsidR="00300E32" w:rsidRPr="00E116A1" w:rsidRDefault="00300E32" w:rsidP="00300E32">
      <w:pPr>
        <w:rPr>
          <w:b/>
        </w:rPr>
      </w:pPr>
      <w:r w:rsidRPr="00E116A1">
        <w:rPr>
          <w:b/>
        </w:rPr>
        <w:t xml:space="preserve">Home Department: </w:t>
      </w:r>
      <w:r w:rsidRPr="00E116A1">
        <w:t>Music</w:t>
      </w:r>
    </w:p>
    <w:p w:rsidR="00300E32" w:rsidRPr="00E116A1" w:rsidRDefault="00300E32" w:rsidP="00300E32">
      <w:r w:rsidRPr="00E116A1">
        <w:rPr>
          <w:b/>
        </w:rPr>
        <w:t>Department Chair Name and Contact Information</w:t>
      </w:r>
      <w:r w:rsidRPr="00E116A1">
        <w:t>: Rob Engelhart, x2563, rengelha@nmu.edu</w:t>
      </w:r>
    </w:p>
    <w:p w:rsidR="00300E32" w:rsidRPr="00E116A1" w:rsidRDefault="00300E32" w:rsidP="00300E32">
      <w:r w:rsidRPr="00E116A1">
        <w:rPr>
          <w:b/>
        </w:rPr>
        <w:t>Expected frequency of Offering of the course</w:t>
      </w:r>
      <w:r w:rsidRPr="00E116A1">
        <w:t>:</w:t>
      </w:r>
      <w:r>
        <w:t xml:space="preserve"> </w:t>
      </w:r>
      <w:r w:rsidR="000F1818">
        <w:t>Fall, Winter</w:t>
      </w:r>
    </w:p>
    <w:p w:rsidR="00300E32" w:rsidRPr="00E116A1" w:rsidRDefault="00300E32" w:rsidP="00300E32">
      <w:r w:rsidRPr="00E116A1">
        <w:rPr>
          <w:b/>
        </w:rPr>
        <w:t>Official Course Status</w:t>
      </w:r>
      <w:r w:rsidRPr="00E116A1">
        <w:t xml:space="preserve">: Has this course been approved by CUP and Senate?  </w:t>
      </w:r>
      <w:r w:rsidRPr="00E116A1">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Pr="006F0987" w:rsidRDefault="00147F10" w:rsidP="006F0987">
      <w:pPr>
        <w:pStyle w:val="Heading1"/>
      </w:pPr>
      <w:r w:rsidRPr="006F0987">
        <w:t xml:space="preserve">A. </w:t>
      </w:r>
      <w:r w:rsidR="003759BD">
        <w:t>Course C</w:t>
      </w:r>
      <w:r w:rsidRPr="006F0987">
        <w:t>ontent</w:t>
      </w:r>
    </w:p>
    <w:p w:rsidR="00BC4595" w:rsidRPr="00275C1E" w:rsidRDefault="00BC4595" w:rsidP="00BC4595">
      <w:pPr>
        <w:shd w:val="clear" w:color="auto" w:fill="FFFFFF"/>
        <w:spacing w:after="0" w:line="240" w:lineRule="auto"/>
        <w:rPr>
          <w:rFonts w:eastAsia="Times New Roman" w:cs="Times New Roman"/>
          <w:sz w:val="24"/>
          <w:szCs w:val="24"/>
        </w:rPr>
      </w:pPr>
      <w:r>
        <w:rPr>
          <w:rFonts w:eastAsia="Times New Roman" w:cs="Arial"/>
          <w:sz w:val="24"/>
          <w:szCs w:val="24"/>
          <w:lang w:val="en"/>
        </w:rPr>
        <w:t xml:space="preserve">MU325 </w:t>
      </w:r>
      <w:r w:rsidR="00E4387D">
        <w:rPr>
          <w:rFonts w:eastAsia="Times New Roman" w:cs="Arial"/>
          <w:sz w:val="24"/>
          <w:szCs w:val="24"/>
          <w:lang w:val="en"/>
        </w:rPr>
        <w:t>is a broad</w:t>
      </w:r>
      <w:r w:rsidRPr="00474AE7">
        <w:rPr>
          <w:rFonts w:eastAsia="Times New Roman" w:cs="Arial"/>
          <w:sz w:val="24"/>
          <w:szCs w:val="24"/>
          <w:lang w:val="en"/>
        </w:rPr>
        <w:t xml:space="preserve"> survey of non-Western music from representative music cultures emphasizing music’s place in a culture, its historical development, and analysis and interpretation of forms of aesthetic expression. </w:t>
      </w:r>
      <w:r w:rsidRPr="00474AE7">
        <w:rPr>
          <w:rFonts w:eastAsia="Times New Roman" w:cs="Times New Roman"/>
          <w:sz w:val="24"/>
          <w:szCs w:val="24"/>
        </w:rPr>
        <w:t>Upon successful completion of this course students will have a</w:t>
      </w:r>
      <w:r>
        <w:rPr>
          <w:rFonts w:eastAsia="Times New Roman" w:cs="Times New Roman"/>
          <w:sz w:val="24"/>
          <w:szCs w:val="24"/>
        </w:rPr>
        <w:t xml:space="preserve">n extensive </w:t>
      </w:r>
      <w:r w:rsidRPr="00474AE7">
        <w:rPr>
          <w:rFonts w:eastAsia="Times New Roman" w:cs="Times New Roman"/>
          <w:sz w:val="24"/>
          <w:szCs w:val="24"/>
        </w:rPr>
        <w:t>understanding of the world's rich and varied musical cultures and will:</w:t>
      </w:r>
    </w:p>
    <w:p w:rsidR="00BC4595" w:rsidRPr="00474AE7" w:rsidRDefault="00813D6E" w:rsidP="00BC4595">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 able to i</w:t>
      </w:r>
      <w:r w:rsidR="00BC4595">
        <w:rPr>
          <w:rFonts w:eastAsia="Times New Roman" w:cs="Times New Roman"/>
          <w:sz w:val="24"/>
          <w:szCs w:val="24"/>
        </w:rPr>
        <w:t xml:space="preserve">dentify </w:t>
      </w:r>
      <w:r w:rsidR="00BC4595" w:rsidRPr="00474AE7">
        <w:rPr>
          <w:rFonts w:eastAsia="Times New Roman" w:cs="Times New Roman"/>
          <w:sz w:val="24"/>
          <w:szCs w:val="24"/>
        </w:rPr>
        <w:t>elements of music and how they are applied in various music cultures</w:t>
      </w:r>
      <w:r w:rsidR="00BC4595">
        <w:rPr>
          <w:rFonts w:eastAsia="Times New Roman" w:cs="Times New Roman"/>
          <w:sz w:val="24"/>
          <w:szCs w:val="24"/>
        </w:rPr>
        <w:t>.</w:t>
      </w:r>
    </w:p>
    <w:p w:rsidR="00BC4595" w:rsidRPr="00474AE7" w:rsidRDefault="00BC4595" w:rsidP="00BC4595">
      <w:pPr>
        <w:numPr>
          <w:ilvl w:val="0"/>
          <w:numId w:val="1"/>
        </w:numPr>
        <w:spacing w:before="100" w:beforeAutospacing="1" w:after="100" w:afterAutospacing="1" w:line="240" w:lineRule="auto"/>
        <w:rPr>
          <w:rFonts w:eastAsia="Times New Roman" w:cs="Times New Roman"/>
          <w:sz w:val="24"/>
          <w:szCs w:val="24"/>
        </w:rPr>
      </w:pPr>
      <w:r w:rsidRPr="00474AE7">
        <w:rPr>
          <w:rFonts w:eastAsia="Times New Roman" w:cs="Times New Roman"/>
          <w:sz w:val="24"/>
          <w:szCs w:val="24"/>
        </w:rPr>
        <w:t>Be able to identify musical instruments, styles,</w:t>
      </w:r>
      <w:r>
        <w:rPr>
          <w:rFonts w:eastAsia="Times New Roman" w:cs="Times New Roman"/>
          <w:sz w:val="24"/>
          <w:szCs w:val="24"/>
        </w:rPr>
        <w:t xml:space="preserve"> genres, and textures </w:t>
      </w:r>
      <w:r w:rsidRPr="00474AE7">
        <w:rPr>
          <w:rFonts w:eastAsia="Times New Roman" w:cs="Times New Roman"/>
          <w:sz w:val="24"/>
          <w:szCs w:val="24"/>
        </w:rPr>
        <w:t>of world music</w:t>
      </w:r>
      <w:r>
        <w:rPr>
          <w:rFonts w:eastAsia="Times New Roman" w:cs="Times New Roman"/>
          <w:sz w:val="24"/>
          <w:szCs w:val="24"/>
        </w:rPr>
        <w:t>.</w:t>
      </w:r>
    </w:p>
    <w:p w:rsidR="00BC4595" w:rsidRPr="00474AE7" w:rsidRDefault="00BC4595" w:rsidP="00BC4595">
      <w:pPr>
        <w:numPr>
          <w:ilvl w:val="0"/>
          <w:numId w:val="1"/>
        </w:numPr>
        <w:spacing w:before="100" w:beforeAutospacing="1" w:after="100" w:afterAutospacing="1" w:line="240" w:lineRule="auto"/>
        <w:rPr>
          <w:rFonts w:eastAsia="Times New Roman" w:cs="Times New Roman"/>
          <w:sz w:val="24"/>
          <w:szCs w:val="24"/>
        </w:rPr>
      </w:pPr>
      <w:r w:rsidRPr="00474AE7">
        <w:rPr>
          <w:rFonts w:eastAsia="Times New Roman" w:cs="Times New Roman"/>
          <w:sz w:val="24"/>
          <w:szCs w:val="24"/>
        </w:rPr>
        <w:t>Be able to identify and characterize various types of world music</w:t>
      </w:r>
      <w:r>
        <w:rPr>
          <w:rFonts w:eastAsia="Times New Roman" w:cs="Times New Roman"/>
          <w:sz w:val="24"/>
          <w:szCs w:val="24"/>
        </w:rPr>
        <w:t>.</w:t>
      </w:r>
    </w:p>
    <w:p w:rsidR="00BC4595" w:rsidRPr="00BC4595" w:rsidRDefault="00BC4595" w:rsidP="00BC4595">
      <w:pPr>
        <w:numPr>
          <w:ilvl w:val="0"/>
          <w:numId w:val="1"/>
        </w:numPr>
        <w:spacing w:before="100" w:beforeAutospacing="1" w:after="100" w:afterAutospacing="1" w:line="240" w:lineRule="auto"/>
        <w:rPr>
          <w:rFonts w:eastAsia="Times New Roman" w:cs="Times New Roman"/>
          <w:sz w:val="24"/>
          <w:szCs w:val="24"/>
        </w:rPr>
      </w:pPr>
      <w:r w:rsidRPr="00474AE7">
        <w:rPr>
          <w:rFonts w:eastAsia="Times New Roman" w:cs="Times New Roman"/>
          <w:sz w:val="24"/>
          <w:szCs w:val="24"/>
        </w:rPr>
        <w:t>Develop critical listening skills and habits</w:t>
      </w:r>
      <w:r>
        <w:rPr>
          <w:rFonts w:eastAsia="Times New Roman" w:cs="Times New Roman"/>
          <w:sz w:val="24"/>
          <w:szCs w:val="24"/>
        </w:rPr>
        <w:t>.</w:t>
      </w:r>
    </w:p>
    <w:p w:rsidR="00BC4595" w:rsidRPr="00474AE7" w:rsidRDefault="00BC4595" w:rsidP="00BC4595">
      <w:pPr>
        <w:numPr>
          <w:ilvl w:val="0"/>
          <w:numId w:val="1"/>
        </w:numPr>
        <w:spacing w:before="100" w:beforeAutospacing="1" w:after="100" w:afterAutospacing="1" w:line="240" w:lineRule="auto"/>
        <w:rPr>
          <w:rFonts w:eastAsia="Times New Roman" w:cs="Times New Roman"/>
          <w:sz w:val="24"/>
          <w:szCs w:val="24"/>
        </w:rPr>
      </w:pPr>
      <w:r w:rsidRPr="00474AE7">
        <w:rPr>
          <w:rFonts w:eastAsia="Times New Roman" w:cs="Times New Roman"/>
          <w:sz w:val="24"/>
          <w:szCs w:val="24"/>
        </w:rPr>
        <w:t>Gain an appreciation for a wide variety of world music</w:t>
      </w:r>
      <w:r>
        <w:rPr>
          <w:rFonts w:eastAsia="Times New Roman" w:cs="Times New Roman"/>
          <w:sz w:val="24"/>
          <w:szCs w:val="24"/>
        </w:rPr>
        <w:t>.</w:t>
      </w:r>
    </w:p>
    <w:p w:rsidR="00BC4595" w:rsidRPr="00474AE7" w:rsidRDefault="00BC4595" w:rsidP="00BC4595">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Possess</w:t>
      </w:r>
      <w:r w:rsidRPr="00474AE7">
        <w:rPr>
          <w:rFonts w:eastAsia="Times New Roman" w:cs="Times New Roman"/>
          <w:sz w:val="24"/>
          <w:szCs w:val="24"/>
        </w:rPr>
        <w:t xml:space="preserve"> skills</w:t>
      </w:r>
      <w:r>
        <w:rPr>
          <w:rFonts w:eastAsia="Times New Roman" w:cs="Times New Roman"/>
          <w:sz w:val="24"/>
          <w:szCs w:val="24"/>
        </w:rPr>
        <w:t xml:space="preserve"> used</w:t>
      </w:r>
      <w:r w:rsidRPr="00474AE7">
        <w:rPr>
          <w:rFonts w:eastAsia="Times New Roman" w:cs="Times New Roman"/>
          <w:sz w:val="24"/>
          <w:szCs w:val="24"/>
        </w:rPr>
        <w:t xml:space="preserve"> in researching a specific culture's music in depth and thereby be able to apply those skills to any future topic</w:t>
      </w:r>
      <w:r>
        <w:rPr>
          <w:rFonts w:eastAsia="Times New Roman" w:cs="Times New Roman"/>
          <w:sz w:val="24"/>
          <w:szCs w:val="24"/>
        </w:rPr>
        <w:t>.</w:t>
      </w:r>
    </w:p>
    <w:p w:rsidR="006F0987" w:rsidRPr="006F0987" w:rsidRDefault="00147F10" w:rsidP="006F0987">
      <w:pPr>
        <w:pStyle w:val="Heading1"/>
      </w:pPr>
      <w:r w:rsidRPr="006F0987">
        <w:t xml:space="preserve">B. </w:t>
      </w:r>
      <w:r w:rsidR="005B2CA6" w:rsidRPr="006F0987">
        <w:t>Component</w:t>
      </w:r>
      <w:r w:rsidR="003759BD">
        <w:t xml:space="preserve"> Learning O</w:t>
      </w:r>
      <w:r w:rsidR="00753348" w:rsidRPr="006F0987">
        <w:t>utcomes</w:t>
      </w:r>
    </w:p>
    <w:p w:rsidR="00780435" w:rsidRPr="003759BD" w:rsidRDefault="00780435" w:rsidP="00780435">
      <w:r w:rsidRPr="003759BD">
        <w:t>As music is a byproduct of any given society’s mores, philosophies, and religious or secular precepts, the understanding of how both general and specific types or pieces of music reflect</w:t>
      </w:r>
      <w:r w:rsidRPr="003759BD">
        <w:rPr>
          <w:strike/>
        </w:rPr>
        <w:t>s</w:t>
      </w:r>
      <w:r w:rsidRPr="003759BD">
        <w:t xml:space="preserve"> these concepts allows students to better understand the culture as a whole, as well as the role or roles in which each society’s intrinsic music functions.  As students acquire basic autho</w:t>
      </w:r>
      <w:r w:rsidR="00142501" w:rsidRPr="003759BD">
        <w:t>ritative musicological concepts</w:t>
      </w:r>
      <w:r w:rsidRPr="003759BD">
        <w:t xml:space="preserve"> they will first apply them to selected examples in class</w:t>
      </w:r>
      <w:r w:rsidR="00142501" w:rsidRPr="003759BD">
        <w:t>,</w:t>
      </w:r>
      <w:r w:rsidRPr="003759BD">
        <w:t xml:space="preserve"> and then apply the concepts to music (via live, recorded or broadcast performances) and reflect upon them for current societal issues or </w:t>
      </w:r>
      <w:r w:rsidRPr="003759BD">
        <w:lastRenderedPageBreak/>
        <w:t>other cultures not yet examined, including their own culture. Ideally, a student would begin to apply these concepts to their own creative processes during class (where they will be given the opportunity to construct an instrument from a non-Western culture, and then listen to, compose, perform or present a piece of music to fellow students) . In the future, students should be able to make informed choices as to what kinds of music they choose to include in their daily routine or specific liste</w:t>
      </w:r>
      <w:r w:rsidR="003759BD" w:rsidRPr="003759BD">
        <w:t xml:space="preserve">ning and/or creative activities </w:t>
      </w:r>
      <w:r w:rsidRPr="003759BD">
        <w:t>based on aesthetic and intrinsic values developed in their individual lives.</w:t>
      </w:r>
    </w:p>
    <w:p w:rsidR="00780435" w:rsidRPr="00083284" w:rsidRDefault="00780435" w:rsidP="00780435">
      <w:pPr>
        <w:pStyle w:val="Header"/>
        <w:tabs>
          <w:tab w:val="clear" w:pos="4680"/>
          <w:tab w:val="clear" w:pos="9360"/>
        </w:tabs>
        <w:spacing w:after="160" w:line="259" w:lineRule="auto"/>
        <w:rPr>
          <w:b/>
        </w:rPr>
      </w:pPr>
      <w:r w:rsidRPr="00780435">
        <w:rPr>
          <w:b/>
        </w:rPr>
        <w:t>Critical Thinking</w:t>
      </w:r>
      <w:r w:rsidR="003759BD">
        <w:rPr>
          <w:b/>
        </w:rPr>
        <w:t xml:space="preserve">: </w:t>
      </w:r>
      <w:r w:rsidRPr="003759BD">
        <w:t xml:space="preserve">In order to satisfy the </w:t>
      </w:r>
      <w:r w:rsidRPr="003759BD">
        <w:rPr>
          <w:i/>
        </w:rPr>
        <w:t>Evidence</w:t>
      </w:r>
      <w:r w:rsidRPr="003759BD">
        <w:t xml:space="preserve"> learning outcome dimension, MU325 requires students to assimilate terminology and historical background via course lectures, reading texts, and listening to various recordings or live performances of music. By mastering authoritative, objective listening terminology and tasks, students will be able to apply the terminology and listening processes to not only music examples studied in class, but to music they encounter during live concerts and future musical experiences. In addition, students will conduct field research requiring them to assess information obtained from a selected musician and apply the four standard cultural components to the musician. In order to satisfy the </w:t>
      </w:r>
      <w:r w:rsidRPr="003759BD">
        <w:rPr>
          <w:i/>
        </w:rPr>
        <w:t>Integration</w:t>
      </w:r>
      <w:r w:rsidRPr="003759BD">
        <w:t xml:space="preserve"> learning outcome dimension, MU325 students must apply the above terminology and cultural components, along with previous understanding of non-Western music to describe ten (10) different cultural listening experiences. In order to satisfy the </w:t>
      </w:r>
      <w:r w:rsidRPr="003759BD">
        <w:rPr>
          <w:i/>
        </w:rPr>
        <w:t>Evaluation</w:t>
      </w:r>
      <w:r w:rsidRPr="003759BD">
        <w:t xml:space="preserve"> learning outcome dimension, MU325 students must independently attend </w:t>
      </w:r>
      <w:r w:rsidR="00420538" w:rsidRPr="003759BD">
        <w:t>live</w:t>
      </w:r>
      <w:r w:rsidR="00083284" w:rsidRPr="003759BD">
        <w:t xml:space="preserve"> performance</w:t>
      </w:r>
      <w:r w:rsidR="00420538" w:rsidRPr="003759BD">
        <w:t>s</w:t>
      </w:r>
      <w:r w:rsidRPr="003759BD">
        <w:t xml:space="preserve"> or concert</w:t>
      </w:r>
      <w:r w:rsidR="00420538" w:rsidRPr="003759BD">
        <w:t>s</w:t>
      </w:r>
      <w:r w:rsidRPr="003759BD">
        <w:t xml:space="preserve"> and, utilizing the above learned criteria or skills, </w:t>
      </w:r>
      <w:r w:rsidR="00882447" w:rsidRPr="003759BD">
        <w:t>e</w:t>
      </w:r>
      <w:r w:rsidR="00083284" w:rsidRPr="003759BD">
        <w:t xml:space="preserve">valuate the quality, aesthetic value, </w:t>
      </w:r>
      <w:r w:rsidRPr="003759BD">
        <w:t>and content of the actual music performance using both objective and subjective observations.</w:t>
      </w:r>
      <w:r>
        <w:rPr>
          <w:i/>
        </w:rPr>
        <w:t xml:space="preserve"> </w:t>
      </w:r>
    </w:p>
    <w:p w:rsidR="00AC3D65" w:rsidRPr="00E116A1" w:rsidRDefault="00780435" w:rsidP="003759BD">
      <w:pPr>
        <w:pStyle w:val="Header"/>
        <w:tabs>
          <w:tab w:val="clear" w:pos="4680"/>
          <w:tab w:val="clear" w:pos="9360"/>
        </w:tabs>
        <w:spacing w:after="160" w:line="259" w:lineRule="auto"/>
      </w:pPr>
      <w:r w:rsidRPr="00780435">
        <w:rPr>
          <w:b/>
        </w:rPr>
        <w:t>Human Expression</w:t>
      </w:r>
      <w:r w:rsidR="003759BD">
        <w:rPr>
          <w:b/>
        </w:rPr>
        <w:t xml:space="preserve">: </w:t>
      </w:r>
      <w:r w:rsidR="00AC3D65" w:rsidRPr="00E116A1">
        <w:t xml:space="preserve">In order to satisfy the </w:t>
      </w:r>
      <w:r w:rsidR="00AC3D65" w:rsidRPr="003759BD">
        <w:rPr>
          <w:rFonts w:eastAsia="Times New Roman" w:cs="Times New Roman"/>
          <w:i/>
        </w:rPr>
        <w:t>Knowledge of the role of the aesthetic</w:t>
      </w:r>
      <w:r w:rsidR="00AC3D65" w:rsidRPr="003759BD">
        <w:rPr>
          <w:rFonts w:eastAsia="Times New Roman" w:cs="Times New Roman"/>
        </w:rPr>
        <w:t xml:space="preserve"> </w:t>
      </w:r>
      <w:r w:rsidR="003759BD">
        <w:rPr>
          <w:rFonts w:eastAsia="Times New Roman" w:cs="Times New Roman"/>
        </w:rPr>
        <w:t xml:space="preserve">learning outcome </w:t>
      </w:r>
      <w:r w:rsidR="003759BD" w:rsidRPr="003759BD">
        <w:rPr>
          <w:rFonts w:eastAsia="Times New Roman" w:cs="Times New Roman"/>
        </w:rPr>
        <w:t>dimension</w:t>
      </w:r>
      <w:r w:rsidR="00AC3D65">
        <w:rPr>
          <w:rFonts w:eastAsia="Times New Roman" w:cs="Times New Roman"/>
        </w:rPr>
        <w:t>, MU3</w:t>
      </w:r>
      <w:r w:rsidR="00AC3D65" w:rsidRPr="00E116A1">
        <w:rPr>
          <w:rFonts w:eastAsia="Times New Roman" w:cs="Times New Roman"/>
        </w:rPr>
        <w:t>25 students will examine musical compositions within the co</w:t>
      </w:r>
      <w:r w:rsidR="00AC3D65">
        <w:rPr>
          <w:rFonts w:eastAsia="Times New Roman" w:cs="Times New Roman"/>
        </w:rPr>
        <w:t xml:space="preserve">ntext </w:t>
      </w:r>
      <w:r w:rsidR="00420538">
        <w:rPr>
          <w:rFonts w:eastAsia="Times New Roman" w:cs="Times New Roman"/>
        </w:rPr>
        <w:t xml:space="preserve">and </w:t>
      </w:r>
      <w:r w:rsidR="001D14B7">
        <w:rPr>
          <w:rFonts w:eastAsia="Times New Roman" w:cs="Times New Roman"/>
        </w:rPr>
        <w:t xml:space="preserve">function </w:t>
      </w:r>
      <w:r w:rsidR="00420538">
        <w:rPr>
          <w:rFonts w:eastAsia="Times New Roman" w:cs="Times New Roman"/>
        </w:rPr>
        <w:t>of</w:t>
      </w:r>
      <w:r w:rsidR="00290A3D">
        <w:rPr>
          <w:rFonts w:eastAsia="Times New Roman" w:cs="Times New Roman"/>
        </w:rPr>
        <w:t xml:space="preserve"> a</w:t>
      </w:r>
      <w:r w:rsidR="00AC3D65" w:rsidRPr="00E116A1">
        <w:rPr>
          <w:rFonts w:eastAsia="Times New Roman" w:cs="Times New Roman"/>
        </w:rPr>
        <w:t xml:space="preserve"> culture </w:t>
      </w:r>
      <w:r w:rsidR="001D14B7">
        <w:rPr>
          <w:rFonts w:eastAsia="Times New Roman" w:cs="Times New Roman"/>
        </w:rPr>
        <w:t>in order to determine the</w:t>
      </w:r>
      <w:r w:rsidR="00AC3D65" w:rsidRPr="00E116A1">
        <w:rPr>
          <w:rFonts w:eastAsia="Times New Roman" w:cs="Times New Roman"/>
        </w:rPr>
        <w:t xml:space="preserve"> </w:t>
      </w:r>
      <w:r w:rsidR="001D14B7">
        <w:rPr>
          <w:rFonts w:eastAsia="Times New Roman" w:cs="Times New Roman"/>
        </w:rPr>
        <w:t>specific musical characteristics inherent to the composition</w:t>
      </w:r>
      <w:r w:rsidR="00420538">
        <w:rPr>
          <w:rFonts w:eastAsia="Times New Roman" w:cs="Times New Roman"/>
        </w:rPr>
        <w:t>s</w:t>
      </w:r>
      <w:r w:rsidR="00AC3D65" w:rsidRPr="00E116A1">
        <w:rPr>
          <w:rFonts w:eastAsia="Times New Roman" w:cs="Times New Roman"/>
        </w:rPr>
        <w:t xml:space="preserve">.  In order to satisfy the </w:t>
      </w:r>
      <w:r w:rsidR="00AC3D65" w:rsidRPr="003759BD">
        <w:rPr>
          <w:rFonts w:eastAsia="Times New Roman" w:cs="Times New Roman"/>
          <w:i/>
        </w:rPr>
        <w:t>Innovative Thinking</w:t>
      </w:r>
      <w:r w:rsidR="00AC3D65" w:rsidRPr="00E116A1">
        <w:rPr>
          <w:rFonts w:eastAsia="Times New Roman" w:cs="Times New Roman"/>
        </w:rPr>
        <w:t xml:space="preserve"> </w:t>
      </w:r>
      <w:r w:rsidR="003759BD">
        <w:rPr>
          <w:rFonts w:eastAsia="Times New Roman" w:cs="Times New Roman"/>
        </w:rPr>
        <w:t>learning outcome dimension</w:t>
      </w:r>
      <w:r w:rsidR="001D14B7">
        <w:rPr>
          <w:rFonts w:eastAsia="Times New Roman" w:cs="Times New Roman"/>
        </w:rPr>
        <w:t>, MU3</w:t>
      </w:r>
      <w:r w:rsidR="00AC3D65" w:rsidRPr="00E116A1">
        <w:rPr>
          <w:rFonts w:eastAsia="Times New Roman" w:cs="Times New Roman"/>
        </w:rPr>
        <w:t>25 students will independently assess performances (</w:t>
      </w:r>
      <w:r w:rsidR="001D14B7">
        <w:rPr>
          <w:rFonts w:eastAsia="Times New Roman" w:cs="Times New Roman"/>
        </w:rPr>
        <w:t>both live and</w:t>
      </w:r>
      <w:r w:rsidR="00AC3D65" w:rsidRPr="00E116A1">
        <w:rPr>
          <w:rFonts w:eastAsia="Times New Roman" w:cs="Times New Roman"/>
        </w:rPr>
        <w:t xml:space="preserve"> recorded) and present the</w:t>
      </w:r>
      <w:r w:rsidR="001D14B7">
        <w:rPr>
          <w:rFonts w:eastAsia="Times New Roman" w:cs="Times New Roman"/>
        </w:rPr>
        <w:t>ir findings regarding the value and</w:t>
      </w:r>
      <w:r w:rsidR="00AC3D65" w:rsidRPr="00E116A1">
        <w:rPr>
          <w:rFonts w:eastAsia="Times New Roman" w:cs="Times New Roman"/>
        </w:rPr>
        <w:t xml:space="preserve"> quality of the performance and relation of the music to its originally intended audience</w:t>
      </w:r>
      <w:r w:rsidR="001D14B7">
        <w:rPr>
          <w:rFonts w:eastAsia="Times New Roman" w:cs="Times New Roman"/>
        </w:rPr>
        <w:t>, as well as construct an instrument found in a selected cultural context</w:t>
      </w:r>
      <w:r w:rsidR="00AC3D65" w:rsidRPr="00E116A1">
        <w:rPr>
          <w:rFonts w:eastAsia="Times New Roman" w:cs="Times New Roman"/>
        </w:rPr>
        <w:t xml:space="preserve">. In order to satisfy the </w:t>
      </w:r>
      <w:r w:rsidR="00AC3D65" w:rsidRPr="003759BD">
        <w:rPr>
          <w:rFonts w:eastAsia="Times New Roman" w:cs="Times New Roman"/>
          <w:i/>
        </w:rPr>
        <w:t>Acknowledging Contradictions</w:t>
      </w:r>
      <w:r w:rsidR="00AC3D65" w:rsidRPr="003759BD">
        <w:rPr>
          <w:rFonts w:eastAsia="Times New Roman" w:cs="Times New Roman"/>
        </w:rPr>
        <w:t xml:space="preserve"> </w:t>
      </w:r>
      <w:r w:rsidR="003759BD">
        <w:rPr>
          <w:rFonts w:eastAsia="Times New Roman" w:cs="Times New Roman"/>
        </w:rPr>
        <w:t>learning outcome dimension</w:t>
      </w:r>
      <w:r w:rsidR="001D14B7">
        <w:rPr>
          <w:rFonts w:eastAsia="Times New Roman" w:cs="Times New Roman"/>
        </w:rPr>
        <w:t>, MU3</w:t>
      </w:r>
      <w:r w:rsidR="00AC3D65" w:rsidRPr="00E116A1">
        <w:rPr>
          <w:rFonts w:eastAsia="Times New Roman" w:cs="Times New Roman"/>
        </w:rPr>
        <w:t>25 students will be able to articulate why</w:t>
      </w:r>
      <w:r w:rsidR="00142501">
        <w:rPr>
          <w:rFonts w:eastAsia="Times New Roman" w:cs="Times New Roman"/>
        </w:rPr>
        <w:t xml:space="preserve"> and how</w:t>
      </w:r>
      <w:r w:rsidR="001D14B7">
        <w:rPr>
          <w:rFonts w:eastAsia="Times New Roman" w:cs="Times New Roman"/>
        </w:rPr>
        <w:t xml:space="preserve"> they (or others) value and/or appreciate music of one culture over another by using both objective and subjective cultural components to support an aesthetic argument and interpretation of the music’s value</w:t>
      </w:r>
      <w:r w:rsidR="00AC3D65" w:rsidRPr="00E116A1">
        <w:rPr>
          <w:rFonts w:eastAsia="Times New Roman" w:cs="Times New Roman"/>
        </w:rPr>
        <w:t>.</w:t>
      </w:r>
    </w:p>
    <w:p w:rsidR="003759BD" w:rsidRDefault="00147F10">
      <w:pPr>
        <w:rPr>
          <w:b/>
        </w:rPr>
      </w:pPr>
      <w:r w:rsidRPr="006F0987">
        <w:rPr>
          <w:b/>
        </w:rPr>
        <w:t>C.</w:t>
      </w:r>
      <w:r w:rsidR="005B2CA6" w:rsidRPr="006F0987">
        <w:rPr>
          <w:b/>
        </w:rPr>
        <w:t xml:space="preserve"> </w:t>
      </w:r>
      <w:r w:rsidR="003759BD">
        <w:rPr>
          <w:b/>
        </w:rPr>
        <w:t>Target Audience</w:t>
      </w:r>
    </w:p>
    <w:p w:rsidR="006F0987" w:rsidRDefault="006F0987">
      <w:r>
        <w:t xml:space="preserve">MU325 currently has prerequisites of </w:t>
      </w:r>
      <w:r w:rsidRPr="00474AE7">
        <w:rPr>
          <w:sz w:val="24"/>
          <w:szCs w:val="24"/>
        </w:rPr>
        <w:t>EN 211 with a grade of “C” or better or HON 102 and HON 112 and sophomore standing</w:t>
      </w:r>
      <w:r>
        <w:rPr>
          <w:sz w:val="24"/>
          <w:szCs w:val="24"/>
        </w:rPr>
        <w:t>. Therefore, it is designed for sophomore and higher level students, but requires no previous background or studies in music, nor music literacy.</w:t>
      </w:r>
      <w:r w:rsidR="00D23B64">
        <w:rPr>
          <w:sz w:val="24"/>
          <w:szCs w:val="24"/>
        </w:rPr>
        <w:t xml:space="preserve"> Enrollment is limited to 30 students.</w:t>
      </w:r>
    </w:p>
    <w:p w:rsidR="00147F10" w:rsidRPr="006F0987" w:rsidRDefault="00531A8E">
      <w:pPr>
        <w:rPr>
          <w:b/>
        </w:rPr>
      </w:pPr>
      <w:r w:rsidRPr="006F0987">
        <w:rPr>
          <w:b/>
        </w:rPr>
        <w:t xml:space="preserve">D. </w:t>
      </w:r>
      <w:r w:rsidR="003759BD">
        <w:rPr>
          <w:b/>
        </w:rPr>
        <w:t>Additional Roles</w:t>
      </w:r>
      <w:r w:rsidR="00DE239C" w:rsidRPr="006F0987">
        <w:rPr>
          <w:b/>
        </w:rPr>
        <w:t xml:space="preserve"> </w:t>
      </w:r>
    </w:p>
    <w:p w:rsidR="006F0987" w:rsidRPr="005B2CA6" w:rsidRDefault="006F0987">
      <w:r>
        <w:rPr>
          <w:sz w:val="24"/>
          <w:szCs w:val="24"/>
        </w:rPr>
        <w:t>MU325 is approved to meet the University’s World Culture requirement, and is often utilized by Music Majors or Music Minors to fulfill elective credits in their degree program. In addition, when designed and taught with significant Native American content, it can be</w:t>
      </w:r>
      <w:r w:rsidR="00AC3D65">
        <w:rPr>
          <w:sz w:val="24"/>
          <w:szCs w:val="24"/>
        </w:rPr>
        <w:t xml:space="preserve"> used as</w:t>
      </w:r>
      <w:r>
        <w:rPr>
          <w:sz w:val="24"/>
          <w:szCs w:val="24"/>
        </w:rPr>
        <w:t xml:space="preserve"> an elective in the N</w:t>
      </w:r>
      <w:r w:rsidR="00AC3D65">
        <w:rPr>
          <w:sz w:val="24"/>
          <w:szCs w:val="24"/>
        </w:rPr>
        <w:t xml:space="preserve">ative </w:t>
      </w:r>
      <w:r>
        <w:rPr>
          <w:sz w:val="24"/>
          <w:szCs w:val="24"/>
        </w:rPr>
        <w:t>A</w:t>
      </w:r>
      <w:r w:rsidR="00AC3D65">
        <w:rPr>
          <w:sz w:val="24"/>
          <w:szCs w:val="24"/>
        </w:rPr>
        <w:t xml:space="preserve">merican </w:t>
      </w:r>
      <w:r>
        <w:rPr>
          <w:sz w:val="24"/>
          <w:szCs w:val="24"/>
        </w:rPr>
        <w:t>S</w:t>
      </w:r>
      <w:r w:rsidR="00AC3D65">
        <w:rPr>
          <w:sz w:val="24"/>
          <w:szCs w:val="24"/>
        </w:rPr>
        <w:t>tudies</w:t>
      </w:r>
      <w:r>
        <w:rPr>
          <w:sz w:val="24"/>
          <w:szCs w:val="24"/>
        </w:rPr>
        <w:t xml:space="preserve"> minor.</w:t>
      </w:r>
    </w:p>
    <w:p w:rsidR="00147F10" w:rsidRPr="006F0987" w:rsidRDefault="00531A8E" w:rsidP="006F0987">
      <w:pPr>
        <w:pStyle w:val="Heading1"/>
      </w:pPr>
      <w:r w:rsidRPr="006F0987">
        <w:t xml:space="preserve">E. </w:t>
      </w:r>
      <w:r w:rsidR="003759BD">
        <w:t>Additional Considerations</w:t>
      </w:r>
    </w:p>
    <w:p w:rsidR="00DE239C" w:rsidRDefault="00A65AC5">
      <w:r>
        <w:t>This course has for many years, until Fall 2013, been primarily str</w:t>
      </w:r>
      <w:r w:rsidR="00420538">
        <w:t>uctured with a Native-American f</w:t>
      </w:r>
      <w:r>
        <w:t xml:space="preserve">lute emphasis. However, it is approved by CUP </w:t>
      </w:r>
      <w:r w:rsidR="00420538">
        <w:t>as</w:t>
      </w:r>
      <w:r>
        <w:t xml:space="preserve"> either a broad survey of several non-Western music cultures, or as any one of several </w:t>
      </w:r>
      <w:r>
        <w:lastRenderedPageBreak/>
        <w:t>specific cultures utilized as the primary subject matter. Upon the retirement of Dr. Elda Tate in 2013, the course was taken over by a new adjunct, Carrie Biolo, and is currently being taught by only one instructor using the broad survey format. If</w:t>
      </w:r>
      <w:r w:rsidR="00420538">
        <w:t>,</w:t>
      </w:r>
      <w:r>
        <w:t xml:space="preserve"> and when</w:t>
      </w:r>
      <w:r w:rsidR="00420538">
        <w:t>,</w:t>
      </w:r>
      <w:r>
        <w:t xml:space="preserve"> other instructors might offer this course, or if the course is offered using a singular cultural focus, all learning outcomes and objectives will be appropriately structured to follow this current proposal as much as possible.</w:t>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A65AC5" w:rsidRDefault="00A65AC5" w:rsidP="00A65AC5">
            <w:pPr>
              <w:ind w:left="252" w:hanging="252"/>
            </w:pPr>
            <w:r>
              <w:rPr>
                <w:i/>
              </w:rPr>
              <w:t>Task Type</w:t>
            </w:r>
            <w:r>
              <w:t xml:space="preserve">:  </w:t>
            </w:r>
            <w:r w:rsidR="009A036A">
              <w:t xml:space="preserve">Exams, Quizzes, </w:t>
            </w:r>
            <w:r w:rsidR="00AA4E26">
              <w:t xml:space="preserve">Field Research Project, </w:t>
            </w:r>
            <w:r w:rsidR="009A036A">
              <w:t>Listening Logs</w:t>
            </w:r>
          </w:p>
          <w:p w:rsidR="00A65AC5" w:rsidRDefault="00A65AC5" w:rsidP="00A65AC5">
            <w:pPr>
              <w:ind w:left="252" w:hanging="252"/>
            </w:pPr>
            <w:r>
              <w:rPr>
                <w:i/>
              </w:rPr>
              <w:t>Frequency</w:t>
            </w:r>
            <w:r>
              <w:t xml:space="preserve">:  </w:t>
            </w:r>
            <w:r w:rsidR="009A036A">
              <w:t>At least 10 times</w:t>
            </w:r>
          </w:p>
          <w:p w:rsidR="00A65AC5" w:rsidRDefault="00A65AC5" w:rsidP="00A65AC5">
            <w:pPr>
              <w:ind w:left="252" w:hanging="252"/>
            </w:pPr>
            <w:r>
              <w:rPr>
                <w:i/>
              </w:rPr>
              <w:t>Overall Grading Weight</w:t>
            </w:r>
            <w:r w:rsidR="00AA4E26">
              <w:t xml:space="preserve">:  </w:t>
            </w:r>
            <w:r w:rsidR="009A036A">
              <w:t>33%</w:t>
            </w:r>
          </w:p>
          <w:p w:rsidR="00A65AC5" w:rsidRDefault="00A65AC5" w:rsidP="00A65AC5">
            <w:r>
              <w:rPr>
                <w:i/>
              </w:rPr>
              <w:t>Expected Proficiency Rate</w:t>
            </w:r>
            <w:r>
              <w:t xml:space="preserve">: The study of music poses significant challenges for students who have had little or no previous experience in this area.  Given the large number </w:t>
            </w:r>
            <w:r w:rsidR="008E1F0C">
              <w:t>of non-majors who enroll in MU 3</w:t>
            </w:r>
            <w:r>
              <w:t>25, the Department feels that a 75% student proficiency rate upon course completion is an appropriate expectation.</w:t>
            </w:r>
          </w:p>
          <w:p w:rsidR="007A65D6" w:rsidRDefault="00A65AC5" w:rsidP="008E1F0C">
            <w:r w:rsidRPr="00825677">
              <w:rPr>
                <w:i/>
              </w:rPr>
              <w:t>Assessment Plan</w:t>
            </w:r>
            <w:r w:rsidR="009A036A">
              <w:t xml:space="preserve">: </w:t>
            </w:r>
            <w:r w:rsidR="009A036A" w:rsidRPr="008E1F0C">
              <w:t>The instructor will consider whether the students are able to accurately recognize, describe, define and assign specific and appropriate musical characteristics based on the four components of music culture</w:t>
            </w:r>
            <w:r w:rsidR="008E1F0C" w:rsidRPr="008E1F0C">
              <w:t xml:space="preserve"> </w:t>
            </w:r>
            <w:r w:rsidR="009A036A" w:rsidRPr="008E1F0C">
              <w:t>vi</w:t>
            </w:r>
            <w:r w:rsidR="008E1F0C" w:rsidRPr="008E1F0C">
              <w:t xml:space="preserve">a Exams, </w:t>
            </w:r>
            <w:r w:rsidR="009A036A" w:rsidRPr="008E1F0C">
              <w:t>Quizzes, and a Field Research Project. In addition, the instructor will assess students’ ability to identify musical characteristics learned from text readings, internet research, and class lectures as they apply to objective descriptions of various instruments, voices, tempos, dynamics, textures, genres and formal structures within a music culture.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CA7F59" w:rsidRDefault="00AA4E26" w:rsidP="00AA4E26">
            <w:pPr>
              <w:ind w:left="252" w:hanging="252"/>
            </w:pPr>
            <w:r>
              <w:rPr>
                <w:i/>
              </w:rPr>
              <w:t>Task Type</w:t>
            </w:r>
            <w:r>
              <w:t>:  Exams, Listening Log</w:t>
            </w:r>
            <w:r w:rsidR="00CA7F59">
              <w:t>s</w:t>
            </w:r>
          </w:p>
          <w:p w:rsidR="00AA4E26" w:rsidRDefault="00AA4E26" w:rsidP="00AA4E26">
            <w:pPr>
              <w:ind w:left="252" w:hanging="252"/>
            </w:pPr>
            <w:r>
              <w:rPr>
                <w:i/>
              </w:rPr>
              <w:t>Frequency</w:t>
            </w:r>
            <w:r>
              <w:t xml:space="preserve">:  </w:t>
            </w:r>
            <w:r w:rsidR="009A036A">
              <w:t xml:space="preserve">At least 10 times </w:t>
            </w:r>
          </w:p>
          <w:p w:rsidR="00AA4E26" w:rsidRDefault="00AA4E26" w:rsidP="00AA4E26">
            <w:pPr>
              <w:ind w:left="252" w:hanging="252"/>
            </w:pPr>
            <w:r>
              <w:rPr>
                <w:i/>
              </w:rPr>
              <w:t>Overall Grading Weight</w:t>
            </w:r>
            <w:r>
              <w:t xml:space="preserve">:  </w:t>
            </w:r>
            <w:r w:rsidR="009A036A">
              <w:t>10%</w:t>
            </w:r>
          </w:p>
          <w:p w:rsidR="00AA4E26" w:rsidRDefault="00AA4E26" w:rsidP="00AA4E26">
            <w:r>
              <w:rPr>
                <w:i/>
              </w:rPr>
              <w:t>Expected Proficiency Rate</w:t>
            </w:r>
            <w:r>
              <w:t>: The study of music poses significant challenges for students who have had little or no previous experience in this area.  Given the large number of non-major</w:t>
            </w:r>
            <w:r w:rsidR="008E1F0C">
              <w:t>s who enroll in MU 3</w:t>
            </w:r>
            <w:r>
              <w:t xml:space="preserve">25, </w:t>
            </w:r>
            <w:r>
              <w:lastRenderedPageBreak/>
              <w:t>the Department feels that a 75% student proficiency rate upon course completion is an appropriate expectation.</w:t>
            </w:r>
          </w:p>
          <w:p w:rsidR="00882447" w:rsidRDefault="00AA4E26" w:rsidP="00882447">
            <w:pPr>
              <w:rPr>
                <w:color w:val="FF0000"/>
              </w:rPr>
            </w:pPr>
            <w:r w:rsidRPr="00825677">
              <w:rPr>
                <w:i/>
              </w:rPr>
              <w:t>Assessment Plan</w:t>
            </w:r>
            <w:r w:rsidR="00CA7F59">
              <w:t xml:space="preserve">: </w:t>
            </w:r>
            <w:r w:rsidR="00CA7F59" w:rsidRPr="008E1F0C">
              <w:t xml:space="preserve">The instructor will consider whether the students are able to accurately </w:t>
            </w:r>
            <w:r w:rsidR="00882447" w:rsidRPr="008E1F0C">
              <w:t>identify various musical genres and musical characteristics using appropriate terminology on assigned music selections as well as music selections that are independently or freely-chosen by the student.</w:t>
            </w:r>
          </w:p>
          <w:p w:rsidR="007A65D6" w:rsidRDefault="007A65D6" w:rsidP="00882447"/>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AA4E26" w:rsidRDefault="00AA4E26" w:rsidP="00AA4E26">
            <w:pPr>
              <w:ind w:left="252" w:hanging="252"/>
            </w:pPr>
            <w:r>
              <w:rPr>
                <w:i/>
              </w:rPr>
              <w:t>Task Type</w:t>
            </w:r>
            <w:r>
              <w:t>:  Field Research Project</w:t>
            </w:r>
            <w:r w:rsidR="009A036A">
              <w:t xml:space="preserve">, </w:t>
            </w:r>
            <w:r w:rsidR="00882447">
              <w:t>World Concert Report (Paper)</w:t>
            </w:r>
          </w:p>
          <w:p w:rsidR="00AA4E26" w:rsidRDefault="00AA4E26" w:rsidP="00AA4E26">
            <w:pPr>
              <w:ind w:left="252" w:hanging="252"/>
            </w:pPr>
            <w:r>
              <w:rPr>
                <w:i/>
              </w:rPr>
              <w:t>Frequency</w:t>
            </w:r>
            <w:r>
              <w:t xml:space="preserve">:  </w:t>
            </w:r>
            <w:r w:rsidR="00882447">
              <w:t>Two</w:t>
            </w:r>
            <w:r w:rsidR="009A036A">
              <w:t xml:space="preserve"> times</w:t>
            </w:r>
          </w:p>
          <w:p w:rsidR="00AA4E26" w:rsidRDefault="00AA4E26" w:rsidP="00AA4E26">
            <w:pPr>
              <w:ind w:left="252" w:hanging="252"/>
            </w:pPr>
            <w:r>
              <w:rPr>
                <w:i/>
              </w:rPr>
              <w:t>Overall Grading Weight</w:t>
            </w:r>
            <w:r>
              <w:t xml:space="preserve">:  </w:t>
            </w:r>
            <w:r w:rsidR="009A036A">
              <w:t>20%</w:t>
            </w:r>
          </w:p>
          <w:p w:rsidR="00AA4E26" w:rsidRDefault="00AA4E26" w:rsidP="00AA4E26">
            <w:r>
              <w:rPr>
                <w:i/>
              </w:rPr>
              <w:t>Expected Proficiency Rate</w:t>
            </w:r>
            <w:r>
              <w:t xml:space="preserve">: The study of music poses significant challenges for students who have had little or no previous experience in this area.  Given the large number </w:t>
            </w:r>
            <w:r w:rsidR="008E1F0C">
              <w:t>of non-majors who enroll in MU 3</w:t>
            </w:r>
            <w:r>
              <w:t>25, the Department feels that a 75% student proficiency rate upon course completion is an appropriate expectation.</w:t>
            </w:r>
          </w:p>
          <w:p w:rsidR="007A65D6" w:rsidRDefault="00AA4E26" w:rsidP="00882447">
            <w:r w:rsidRPr="00825677">
              <w:rPr>
                <w:i/>
              </w:rPr>
              <w:t>Assessment Plan</w:t>
            </w:r>
            <w:r w:rsidR="00882447">
              <w:t xml:space="preserve">: </w:t>
            </w:r>
            <w:r w:rsidR="00882447" w:rsidRPr="008E1F0C">
              <w:t>The instructor will consider whether the students are able to accurately evaluate the quality and c</w:t>
            </w:r>
            <w:r w:rsidR="008E1F0C" w:rsidRPr="008E1F0C">
              <w:t>ultural context of live music after</w:t>
            </w:r>
            <w:r w:rsidR="00882447" w:rsidRPr="008E1F0C">
              <w:t xml:space="preserve"> attending a performance and writing a critical review of their experience by using appropriate musical terminology and by following guidelines for content using specific cultural components and appropriate formatting for the review.</w:t>
            </w:r>
          </w:p>
        </w:tc>
      </w:tr>
    </w:tbl>
    <w:p w:rsidR="00DE239C" w:rsidRDefault="00DE239C">
      <w:pPr>
        <w:rPr>
          <w:b/>
        </w:rPr>
      </w:pPr>
    </w:p>
    <w:p w:rsidR="003759BD" w:rsidRDefault="003759BD">
      <w:pPr>
        <w:rPr>
          <w:b/>
        </w:rPr>
      </w:pPr>
    </w:p>
    <w:p w:rsidR="00DE239C" w:rsidRPr="007A65D6" w:rsidRDefault="00DE239C" w:rsidP="00DE239C">
      <w:pPr>
        <w:jc w:val="center"/>
        <w:rPr>
          <w:b/>
        </w:rPr>
      </w:pPr>
      <w:r w:rsidRPr="007A65D6">
        <w:rPr>
          <w:b/>
        </w:rPr>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780435">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AA4E26" w:rsidRDefault="00AA4E26" w:rsidP="00AA4E26">
            <w:pPr>
              <w:ind w:left="252" w:hanging="252"/>
            </w:pPr>
            <w:r>
              <w:rPr>
                <w:i/>
              </w:rPr>
              <w:t>Task Type</w:t>
            </w:r>
            <w:r>
              <w:t>:  Exam</w:t>
            </w:r>
          </w:p>
          <w:p w:rsidR="00AA4E26" w:rsidRDefault="00AA4E26" w:rsidP="00AA4E26">
            <w:pPr>
              <w:ind w:left="252" w:hanging="252"/>
            </w:pPr>
            <w:r>
              <w:rPr>
                <w:i/>
              </w:rPr>
              <w:t>Frequency</w:t>
            </w:r>
            <w:r>
              <w:t xml:space="preserve">:  </w:t>
            </w:r>
            <w:r w:rsidR="00290A3D">
              <w:t>Twice a semester</w:t>
            </w:r>
          </w:p>
          <w:p w:rsidR="00AA4E26" w:rsidRDefault="00AA4E26" w:rsidP="00AA4E26">
            <w:pPr>
              <w:ind w:left="252" w:hanging="252"/>
            </w:pPr>
            <w:r>
              <w:rPr>
                <w:i/>
              </w:rPr>
              <w:t>Overall Grading Weight</w:t>
            </w:r>
            <w:r>
              <w:t xml:space="preserve">:  </w:t>
            </w:r>
            <w:r w:rsidR="00290A3D">
              <w:t>15%</w:t>
            </w:r>
          </w:p>
          <w:p w:rsidR="00AA4E26" w:rsidRDefault="00AA4E26" w:rsidP="00AA4E26">
            <w:r>
              <w:rPr>
                <w:i/>
              </w:rPr>
              <w:t>Expected Proficiency Rate</w:t>
            </w:r>
            <w:r>
              <w:t xml:space="preserve">: The study of music poses significant challenges for students who have had little or no previous </w:t>
            </w:r>
            <w:r>
              <w:lastRenderedPageBreak/>
              <w:t xml:space="preserve">experience in this area.  Given the large number </w:t>
            </w:r>
            <w:r w:rsidR="008E1F0C">
              <w:t>of non-majors who enroll in MU 3</w:t>
            </w:r>
            <w:r>
              <w:t>25, the Department feels that a 75% student proficiency rate upon course completion is an appropriate expectation.</w:t>
            </w:r>
          </w:p>
          <w:p w:rsidR="003377D2" w:rsidRPr="00AE7775" w:rsidRDefault="00AA4E26" w:rsidP="008E1F0C">
            <w:r w:rsidRPr="00825677">
              <w:rPr>
                <w:i/>
              </w:rPr>
              <w:t>Assessment Plan</w:t>
            </w:r>
            <w:r w:rsidR="00290A3D">
              <w:t xml:space="preserve">: </w:t>
            </w:r>
            <w:r w:rsidR="0068173C" w:rsidRPr="008E1F0C">
              <w:t>The instructor will consider whether the students are able to accurately recognize, describe, define and assign specific and appropriate musical characteristics based on the four components of music culture</w:t>
            </w:r>
            <w:r w:rsidR="008E1F0C" w:rsidRPr="008E1F0C">
              <w:t xml:space="preserve"> v</w:t>
            </w:r>
            <w:r w:rsidR="0068173C" w:rsidRPr="008E1F0C">
              <w:t>ia essay responses on Exams.</w:t>
            </w:r>
          </w:p>
        </w:tc>
      </w:tr>
      <w:tr w:rsidR="003377D2" w:rsidRPr="00AE7775" w:rsidTr="00780435">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AA4E26" w:rsidRDefault="00AA4E26" w:rsidP="00AA4E26">
            <w:pPr>
              <w:ind w:left="252" w:hanging="252"/>
            </w:pPr>
            <w:r>
              <w:rPr>
                <w:i/>
              </w:rPr>
              <w:t>Task Type</w:t>
            </w:r>
            <w:r>
              <w:t>:  Instrument Building Project, Concert Review, Quizzes</w:t>
            </w:r>
          </w:p>
          <w:p w:rsidR="00AA4E26" w:rsidRDefault="00AA4E26" w:rsidP="00AA4E26">
            <w:pPr>
              <w:ind w:left="252" w:hanging="252"/>
            </w:pPr>
            <w:r>
              <w:rPr>
                <w:i/>
              </w:rPr>
              <w:t>Frequency</w:t>
            </w:r>
            <w:r>
              <w:t xml:space="preserve">:  </w:t>
            </w:r>
            <w:r w:rsidR="0068173C">
              <w:t>Three times a semester</w:t>
            </w:r>
          </w:p>
          <w:p w:rsidR="00AA4E26" w:rsidRDefault="00AA4E26" w:rsidP="00AA4E26">
            <w:pPr>
              <w:ind w:left="252" w:hanging="252"/>
            </w:pPr>
            <w:r>
              <w:rPr>
                <w:i/>
              </w:rPr>
              <w:t>Overall Grading Weight</w:t>
            </w:r>
            <w:r w:rsidR="0068173C">
              <w:t>:</w:t>
            </w:r>
            <w:r>
              <w:t xml:space="preserve"> </w:t>
            </w:r>
            <w:r w:rsidR="0068173C">
              <w:t>10%</w:t>
            </w:r>
          </w:p>
          <w:p w:rsidR="00AA4E26" w:rsidRDefault="00AA4E26" w:rsidP="00AA4E26">
            <w:r>
              <w:rPr>
                <w:i/>
              </w:rPr>
              <w:t>Expected Proficiency Rate</w:t>
            </w:r>
            <w:r>
              <w:t xml:space="preserve">: The study of music poses significant challenges for students who have had little or no previous experience in this area.  Given the large number </w:t>
            </w:r>
            <w:r w:rsidR="008E1F0C">
              <w:t>of non-majors who enroll in MU 3</w:t>
            </w:r>
            <w:r>
              <w:t>25, the Department feels that a 75% student proficiency rate upon course completion is an appropriate expectation.</w:t>
            </w:r>
          </w:p>
          <w:p w:rsidR="003377D2" w:rsidRPr="00AE7775" w:rsidRDefault="00AA4E26" w:rsidP="00AA4E26">
            <w:r w:rsidRPr="00825677">
              <w:rPr>
                <w:i/>
              </w:rPr>
              <w:t>Assessment Plan</w:t>
            </w:r>
            <w:r w:rsidR="0068173C">
              <w:t>: Having examined various music cultures and the instruments utilized in these cultures, the students will be assessed on their ability to construct an instrument representative of a specific music culture, identify instruments associated with a specific music culture, and place both live and recorded music examples into their respective music culture context.</w:t>
            </w:r>
          </w:p>
        </w:tc>
      </w:tr>
      <w:tr w:rsidR="003377D2" w:rsidRPr="00AE7775" w:rsidTr="00780435">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AA4E26" w:rsidRDefault="00AA4E26" w:rsidP="00AA4E26">
            <w:pPr>
              <w:ind w:left="252" w:hanging="252"/>
            </w:pPr>
            <w:r>
              <w:rPr>
                <w:i/>
              </w:rPr>
              <w:t>Task Type</w:t>
            </w:r>
            <w:r>
              <w:t>:  Listening Log, Field Research Project</w:t>
            </w:r>
          </w:p>
          <w:p w:rsidR="00AA4E26" w:rsidRDefault="00AA4E26" w:rsidP="00AA4E26">
            <w:pPr>
              <w:ind w:left="252" w:hanging="252"/>
            </w:pPr>
            <w:r>
              <w:rPr>
                <w:i/>
              </w:rPr>
              <w:t>Frequency</w:t>
            </w:r>
            <w:r>
              <w:t xml:space="preserve">:  </w:t>
            </w:r>
            <w:r w:rsidR="0068173C">
              <w:t>Four times a semester</w:t>
            </w:r>
          </w:p>
          <w:p w:rsidR="00AA4E26" w:rsidRDefault="00AA4E26" w:rsidP="00AA4E26">
            <w:pPr>
              <w:ind w:left="252" w:hanging="252"/>
            </w:pPr>
            <w:r>
              <w:rPr>
                <w:i/>
              </w:rPr>
              <w:t>Overall Grading Weight</w:t>
            </w:r>
            <w:r w:rsidR="008E1F0C">
              <w:t>: 5%</w:t>
            </w:r>
          </w:p>
          <w:p w:rsidR="00AA4E26" w:rsidRDefault="00AA4E26" w:rsidP="00AA4E26">
            <w:r>
              <w:rPr>
                <w:i/>
              </w:rPr>
              <w:t>Expected Proficiency Rate</w:t>
            </w:r>
            <w:r>
              <w:t xml:space="preserve">: The study of music poses significant challenges for students who have had little or no previous experience in this area.  Given the large number </w:t>
            </w:r>
            <w:r w:rsidR="008E1F0C">
              <w:t>of non-majors who enroll in MU 3</w:t>
            </w:r>
            <w:r>
              <w:t>25, the Department feels that a 75% student proficiency rate upon course completion is an appropriate expectation.</w:t>
            </w:r>
          </w:p>
          <w:p w:rsidR="003377D2" w:rsidRPr="00AE7775" w:rsidRDefault="00AA4E26" w:rsidP="008E1F0C">
            <w:r w:rsidRPr="00825677">
              <w:rPr>
                <w:i/>
              </w:rPr>
              <w:t>Assessment Plan</w:t>
            </w:r>
            <w:r>
              <w:t xml:space="preserve">:  </w:t>
            </w:r>
            <w:r w:rsidR="0068173C">
              <w:t xml:space="preserve">Students will be assessed on their ability to document the aesthetic value of a specific music culture based on </w:t>
            </w:r>
            <w:r w:rsidR="008E1F0C">
              <w:t>a comprehensive</w:t>
            </w:r>
            <w:r w:rsidR="0068173C">
              <w:t xml:space="preserve"> analysis of the music culture’s ideas about music, activities involving music, musical repertoire, and the material culture</w:t>
            </w:r>
            <w:r w:rsidR="008E1F0C">
              <w:t>,</w:t>
            </w:r>
            <w:r w:rsidR="0068173C">
              <w:t xml:space="preserve"> in either a class presentation or formal paper.</w:t>
            </w:r>
            <w:r w:rsidR="008E1F0C">
              <w:t xml:space="preserve"> The Field Research Project, which consists of interviewing live performers and attending a liver performance of a specific music culture must be integrated with readings, personal experience, and qualitative analysis of the performance.</w:t>
            </w:r>
          </w:p>
        </w:tc>
      </w:tr>
    </w:tbl>
    <w:p w:rsidR="007A65D6" w:rsidRPr="007A65D6" w:rsidRDefault="007A65D6" w:rsidP="0091597F"/>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8B" w:rsidRDefault="002F348B" w:rsidP="00997CF2">
      <w:pPr>
        <w:spacing w:after="0" w:line="240" w:lineRule="auto"/>
      </w:pPr>
      <w:r>
        <w:separator/>
      </w:r>
    </w:p>
  </w:endnote>
  <w:endnote w:type="continuationSeparator" w:id="0">
    <w:p w:rsidR="002F348B" w:rsidRDefault="002F348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CA7F59" w:rsidRDefault="00CA7F59">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A7F59" w:rsidRDefault="00CA7F59">
        <w:pPr>
          <w:pStyle w:val="Footer"/>
          <w:jc w:val="center"/>
        </w:pPr>
        <w:r>
          <w:fldChar w:fldCharType="begin"/>
        </w:r>
        <w:r>
          <w:instrText xml:space="preserve"> PAGE    \* MERGEFORMAT </w:instrText>
        </w:r>
        <w:r>
          <w:fldChar w:fldCharType="separate"/>
        </w:r>
        <w:r w:rsidR="00302174">
          <w:rPr>
            <w:noProof/>
          </w:rPr>
          <w:t>2</w:t>
        </w:r>
        <w:r>
          <w:rPr>
            <w:noProof/>
          </w:rPr>
          <w:fldChar w:fldCharType="end"/>
        </w:r>
      </w:p>
    </w:sdtContent>
  </w:sdt>
  <w:p w:rsidR="00CA7F59" w:rsidRDefault="003759BD" w:rsidP="003759BD">
    <w:pPr>
      <w:pStyle w:val="Footer"/>
      <w:jc w:val="right"/>
    </w:pPr>
    <w:r>
      <w:t>MU325 – World Music Proposal, 2/2/15</w:t>
    </w:r>
  </w:p>
  <w:p w:rsidR="00CA7F59" w:rsidRDefault="00CA7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8B" w:rsidRDefault="002F348B" w:rsidP="00997CF2">
      <w:pPr>
        <w:spacing w:after="0" w:line="240" w:lineRule="auto"/>
      </w:pPr>
      <w:r>
        <w:separator/>
      </w:r>
    </w:p>
  </w:footnote>
  <w:footnote w:type="continuationSeparator" w:id="0">
    <w:p w:rsidR="002F348B" w:rsidRDefault="002F348B"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59" w:rsidRDefault="002F348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CA7F59">
          <w:rPr>
            <w:color w:val="5B9BD5" w:themeColor="accent1"/>
          </w:rPr>
          <w:t>GEC approval date</w:t>
        </w:r>
      </w:sdtContent>
    </w:sdt>
    <w:r w:rsidR="00CA7F59">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CA7F59">
          <w:rPr>
            <w:color w:val="5B9BD5" w:themeColor="accent1"/>
          </w:rPr>
          <w:t>8/28/14</w:t>
        </w:r>
      </w:sdtContent>
    </w:sdt>
  </w:p>
  <w:p w:rsidR="00CA7F59" w:rsidRDefault="00CA7F59">
    <w:pPr>
      <w:pStyle w:val="Header"/>
    </w:pPr>
  </w:p>
  <w:p w:rsidR="00CA7F59" w:rsidRDefault="00CA7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13AD"/>
    <w:multiLevelType w:val="multilevel"/>
    <w:tmpl w:val="0574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83284"/>
    <w:rsid w:val="000F1818"/>
    <w:rsid w:val="00142501"/>
    <w:rsid w:val="00147F10"/>
    <w:rsid w:val="001D14B7"/>
    <w:rsid w:val="00220FA2"/>
    <w:rsid w:val="002349A4"/>
    <w:rsid w:val="00245754"/>
    <w:rsid w:val="00290A3D"/>
    <w:rsid w:val="002F348B"/>
    <w:rsid w:val="00300E32"/>
    <w:rsid w:val="00302174"/>
    <w:rsid w:val="003377D2"/>
    <w:rsid w:val="003709FD"/>
    <w:rsid w:val="003759BD"/>
    <w:rsid w:val="003C2429"/>
    <w:rsid w:val="00411C78"/>
    <w:rsid w:val="00420538"/>
    <w:rsid w:val="00432BAE"/>
    <w:rsid w:val="004936B1"/>
    <w:rsid w:val="004B001A"/>
    <w:rsid w:val="00531A8E"/>
    <w:rsid w:val="005B2CA6"/>
    <w:rsid w:val="005B739D"/>
    <w:rsid w:val="005C3BC0"/>
    <w:rsid w:val="006176D2"/>
    <w:rsid w:val="0068173C"/>
    <w:rsid w:val="0068640A"/>
    <w:rsid w:val="006A3B6D"/>
    <w:rsid w:val="006F0987"/>
    <w:rsid w:val="00713756"/>
    <w:rsid w:val="00753348"/>
    <w:rsid w:val="00780435"/>
    <w:rsid w:val="007A65D6"/>
    <w:rsid w:val="007A75A6"/>
    <w:rsid w:val="007B2EAF"/>
    <w:rsid w:val="00813D6E"/>
    <w:rsid w:val="00882447"/>
    <w:rsid w:val="008929C7"/>
    <w:rsid w:val="008E1F0C"/>
    <w:rsid w:val="00901A5C"/>
    <w:rsid w:val="0091597F"/>
    <w:rsid w:val="00997CF2"/>
    <w:rsid w:val="009A036A"/>
    <w:rsid w:val="009D61F2"/>
    <w:rsid w:val="00A65AC5"/>
    <w:rsid w:val="00A7492E"/>
    <w:rsid w:val="00AA4E26"/>
    <w:rsid w:val="00AC3D65"/>
    <w:rsid w:val="00AE7775"/>
    <w:rsid w:val="00B012A8"/>
    <w:rsid w:val="00B514D5"/>
    <w:rsid w:val="00B81179"/>
    <w:rsid w:val="00BC4595"/>
    <w:rsid w:val="00BD5CE3"/>
    <w:rsid w:val="00BF7176"/>
    <w:rsid w:val="00C12321"/>
    <w:rsid w:val="00CA7F59"/>
    <w:rsid w:val="00CD7804"/>
    <w:rsid w:val="00D23B64"/>
    <w:rsid w:val="00D33EA8"/>
    <w:rsid w:val="00D5309E"/>
    <w:rsid w:val="00DD35B6"/>
    <w:rsid w:val="00DE239C"/>
    <w:rsid w:val="00E4387D"/>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6F0987"/>
    <w:pPr>
      <w:keepNext/>
      <w:outlineLvl w:val="0"/>
    </w:pPr>
    <w:rPr>
      <w:b/>
    </w:rPr>
  </w:style>
  <w:style w:type="paragraph" w:styleId="Heading2">
    <w:name w:val="heading 2"/>
    <w:basedOn w:val="Normal"/>
    <w:next w:val="Normal"/>
    <w:link w:val="Heading2Char"/>
    <w:uiPriority w:val="9"/>
    <w:unhideWhenUsed/>
    <w:qFormat/>
    <w:rsid w:val="00AC3D6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customStyle="1" w:styleId="Heading1Char">
    <w:name w:val="Heading 1 Char"/>
    <w:basedOn w:val="DefaultParagraphFont"/>
    <w:link w:val="Heading1"/>
    <w:uiPriority w:val="9"/>
    <w:rsid w:val="006F0987"/>
    <w:rPr>
      <w:b/>
    </w:rPr>
  </w:style>
  <w:style w:type="character" w:customStyle="1" w:styleId="Heading2Char">
    <w:name w:val="Heading 2 Char"/>
    <w:basedOn w:val="DefaultParagraphFont"/>
    <w:link w:val="Heading2"/>
    <w:uiPriority w:val="9"/>
    <w:rsid w:val="00AC3D6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170519"/>
    <w:rsid w:val="00211791"/>
    <w:rsid w:val="003574B6"/>
    <w:rsid w:val="00363D51"/>
    <w:rsid w:val="00463349"/>
    <w:rsid w:val="00613CFA"/>
    <w:rsid w:val="006B0EF7"/>
    <w:rsid w:val="007D2B32"/>
    <w:rsid w:val="00887EC9"/>
    <w:rsid w:val="00A77001"/>
    <w:rsid w:val="00ED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2017-11-10T15:40:00Z</dcterms:created>
  <dcterms:modified xsi:type="dcterms:W3CDTF">2017-11-10T15:40:00Z</dcterms:modified>
</cp:coreProperties>
</file>