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w:t>
      </w:r>
      <w:bookmarkStart w:id="0" w:name="_GoBack"/>
      <w:bookmarkEnd w:id="0"/>
      <w:r>
        <w:rPr>
          <w:b/>
          <w:sz w:val="32"/>
        </w:rPr>
        <w:t>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E73201" w:rsidRPr="007A65D6" w:rsidRDefault="00E73201" w:rsidP="00E73201">
      <w:pPr>
        <w:rPr>
          <w:b/>
        </w:rPr>
      </w:pPr>
      <w:r w:rsidRPr="007A65D6">
        <w:rPr>
          <w:b/>
        </w:rPr>
        <w:t>Course Name and Number:</w:t>
      </w:r>
      <w:r w:rsidR="00EC002B">
        <w:rPr>
          <w:b/>
        </w:rPr>
        <w:tab/>
      </w:r>
      <w:r w:rsidR="00EC002B">
        <w:rPr>
          <w:b/>
        </w:rPr>
        <w:tab/>
      </w:r>
      <w:r w:rsidR="00D70119" w:rsidRPr="00D70119">
        <w:rPr>
          <w:rFonts w:ascii="Garamond" w:hAnsi="Garamond"/>
        </w:rPr>
        <w:t xml:space="preserve">NAS </w:t>
      </w:r>
      <w:r w:rsidR="00EC002B">
        <w:rPr>
          <w:rFonts w:ascii="Garamond" w:hAnsi="Garamond"/>
        </w:rPr>
        <w:t>315 History of Indian Boarding School Education</w:t>
      </w:r>
      <w:r w:rsidRPr="00787639">
        <w:rPr>
          <w:rFonts w:ascii="Garamond" w:hAnsi="Garamond"/>
          <w:sz w:val="26"/>
          <w:szCs w:val="26"/>
        </w:rPr>
        <w:t xml:space="preserve"> </w:t>
      </w:r>
    </w:p>
    <w:p w:rsidR="00E73201" w:rsidRPr="00D70119" w:rsidRDefault="00E73201" w:rsidP="00E73201">
      <w:pPr>
        <w:rPr>
          <w:b/>
        </w:rPr>
      </w:pPr>
      <w:r w:rsidRPr="007A65D6">
        <w:rPr>
          <w:b/>
        </w:rPr>
        <w:t>Home Department:</w:t>
      </w:r>
      <w:r w:rsidR="00EC002B">
        <w:rPr>
          <w:b/>
        </w:rPr>
        <w:tab/>
      </w:r>
      <w:r w:rsidR="00EC002B">
        <w:rPr>
          <w:b/>
        </w:rPr>
        <w:tab/>
      </w:r>
      <w:r w:rsidR="00EC002B">
        <w:rPr>
          <w:b/>
        </w:rPr>
        <w:tab/>
      </w:r>
      <w:r w:rsidRPr="00D70119">
        <w:rPr>
          <w:rFonts w:ascii="Garamond" w:hAnsi="Garamond"/>
        </w:rPr>
        <w:t>Center for Native American Studies</w:t>
      </w:r>
    </w:p>
    <w:p w:rsidR="004936B1" w:rsidRDefault="004936B1">
      <w:r w:rsidRPr="007A65D6">
        <w:rPr>
          <w:b/>
        </w:rPr>
        <w:t>Department Chair Name and Contact Information</w:t>
      </w:r>
      <w:r>
        <w:t xml:space="preserve"> (phone, email):</w:t>
      </w:r>
    </w:p>
    <w:p w:rsidR="00E73201" w:rsidRPr="00D70119" w:rsidRDefault="00E73201" w:rsidP="00E73201">
      <w:pPr>
        <w:ind w:firstLine="720"/>
        <w:rPr>
          <w:rFonts w:ascii="Garamond" w:hAnsi="Garamond"/>
        </w:rPr>
      </w:pPr>
      <w:r w:rsidRPr="00D70119">
        <w:rPr>
          <w:rFonts w:ascii="Garamond" w:hAnsi="Garamond"/>
        </w:rPr>
        <w:t>CNAS Director</w:t>
      </w:r>
      <w:r w:rsidRPr="00D70119">
        <w:t xml:space="preserve"> </w:t>
      </w:r>
      <w:r w:rsidRPr="00D70119">
        <w:tab/>
      </w:r>
      <w:r w:rsidR="00CB3124">
        <w:tab/>
      </w:r>
      <w:r w:rsidR="00FA49CF">
        <w:tab/>
      </w:r>
      <w:r w:rsidR="00CB3124">
        <w:rPr>
          <w:rFonts w:ascii="Garamond" w:hAnsi="Garamond"/>
        </w:rPr>
        <w:t xml:space="preserve">April Lindala </w:t>
      </w:r>
      <w:r w:rsidR="00CB3124">
        <w:rPr>
          <w:rFonts w:ascii="Garamond" w:hAnsi="Garamond"/>
        </w:rPr>
        <w:tab/>
      </w:r>
      <w:r w:rsidR="00CB3124">
        <w:rPr>
          <w:rFonts w:ascii="Garamond" w:hAnsi="Garamond"/>
        </w:rPr>
        <w:tab/>
      </w:r>
      <w:r w:rsidRPr="00D70119">
        <w:rPr>
          <w:rFonts w:ascii="Garamond" w:hAnsi="Garamond"/>
        </w:rPr>
        <w:t>x1397</w:t>
      </w:r>
      <w:r w:rsidRPr="00D70119">
        <w:rPr>
          <w:rFonts w:ascii="Garamond" w:hAnsi="Garamond"/>
        </w:rPr>
        <w:tab/>
      </w:r>
      <w:r w:rsidRPr="00D70119">
        <w:rPr>
          <w:rFonts w:ascii="Garamond" w:hAnsi="Garamond"/>
        </w:rPr>
        <w:tab/>
        <w:t>alindala@nmu.edu</w:t>
      </w:r>
    </w:p>
    <w:p w:rsidR="00E73201" w:rsidRPr="00D70119" w:rsidRDefault="00E73201" w:rsidP="00E73201">
      <w:pPr>
        <w:ind w:firstLine="720"/>
      </w:pPr>
      <w:r w:rsidRPr="00D70119">
        <w:rPr>
          <w:rFonts w:ascii="Garamond" w:hAnsi="Garamond"/>
        </w:rPr>
        <w:t>Faculty</w:t>
      </w:r>
      <w:r w:rsidR="00FA49CF">
        <w:rPr>
          <w:rFonts w:ascii="Garamond" w:hAnsi="Garamond"/>
        </w:rPr>
        <w:t xml:space="preserve"> Affairs Comm. Chair </w:t>
      </w:r>
      <w:r w:rsidR="00FA49CF">
        <w:rPr>
          <w:rFonts w:ascii="Garamond" w:hAnsi="Garamond"/>
        </w:rPr>
        <w:tab/>
      </w:r>
      <w:r w:rsidRPr="00D70119">
        <w:rPr>
          <w:rFonts w:ascii="Garamond" w:hAnsi="Garamond"/>
        </w:rPr>
        <w:t xml:space="preserve">Dr. Martin Reinhardt </w:t>
      </w:r>
      <w:r w:rsidRPr="00D70119">
        <w:rPr>
          <w:rFonts w:ascii="Garamond" w:hAnsi="Garamond"/>
        </w:rPr>
        <w:tab/>
        <w:t>x1397</w:t>
      </w:r>
      <w:r w:rsidRPr="00D70119">
        <w:rPr>
          <w:rFonts w:ascii="Garamond" w:hAnsi="Garamond"/>
        </w:rPr>
        <w:tab/>
      </w:r>
      <w:r w:rsidRPr="00D70119">
        <w:rPr>
          <w:rFonts w:ascii="Garamond" w:hAnsi="Garamond"/>
        </w:rPr>
        <w:tab/>
        <w:t>mreinhar@nmu.edu</w:t>
      </w:r>
    </w:p>
    <w:p w:rsidR="004936B1" w:rsidRDefault="004936B1">
      <w:r w:rsidRPr="007A65D6">
        <w:rPr>
          <w:b/>
        </w:rPr>
        <w:t>Expected frequency of Offering of the course</w:t>
      </w:r>
      <w:r>
        <w:t xml:space="preserve"> (e.g. every semester, every fall)</w:t>
      </w:r>
      <w:r w:rsidR="007A65D6">
        <w:t>:</w:t>
      </w:r>
      <w:r w:rsidR="00E73201">
        <w:t xml:space="preserve"> </w:t>
      </w:r>
      <w:r w:rsidR="00E73201">
        <w:tab/>
      </w:r>
      <w:r w:rsidR="00EC002B">
        <w:rPr>
          <w:rFonts w:ascii="Garamond" w:hAnsi="Garamond"/>
        </w:rPr>
        <w:t xml:space="preserve">Every </w:t>
      </w:r>
      <w:r w:rsidR="00E73201" w:rsidRPr="00D70119">
        <w:rPr>
          <w:rFonts w:ascii="Garamond" w:hAnsi="Garamond"/>
        </w:rPr>
        <w:t>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D70119">
        <w:rPr>
          <w:rFonts w:ascii="Garamond" w:hAnsi="Garamond"/>
        </w:rPr>
        <w:t>YES</w:t>
      </w:r>
      <w:r w:rsidR="00147F10" w:rsidRPr="00E73201">
        <w:rPr>
          <w:rFonts w:ascii="Garamond" w:hAnsi="Garamond"/>
          <w:sz w:val="26"/>
          <w:szCs w:val="26"/>
        </w:rPr>
        <w:tab/>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73201" w:rsidRDefault="00147F10">
      <w:r w:rsidRPr="005B2CA6">
        <w:t xml:space="preserve">A. </w:t>
      </w:r>
      <w:r w:rsidR="005B2CA6" w:rsidRPr="005B2CA6">
        <w:t>O</w:t>
      </w:r>
      <w:r w:rsidRPr="005B2CA6">
        <w:t>verview of the course content</w:t>
      </w:r>
      <w:r w:rsidR="00E73201">
        <w:t xml:space="preserve"> </w:t>
      </w:r>
    </w:p>
    <w:p w:rsidR="00EC002B" w:rsidRPr="00A024DB" w:rsidRDefault="00A024DB">
      <w:pPr>
        <w:rPr>
          <w:rFonts w:ascii="Garamond" w:hAnsi="Garamond"/>
          <w:sz w:val="24"/>
          <w:szCs w:val="24"/>
        </w:rPr>
      </w:pPr>
      <w:r w:rsidRPr="00A024DB">
        <w:rPr>
          <w:rFonts w:ascii="Garamond" w:hAnsi="Garamond"/>
        </w:rPr>
        <w:t>The United States government instituted an educational policy designed to culturally blend American Indians into dominant white society in the 1870s. It was believed that by compelling young Indians to learn English, to dress and wear their hair as European Americans and to take Anglicized names, they would believe in and practice white values. It was felt that the best way to implement this policy would be through boarding schools, which were designed to forcibly remove Indian children from their families and homes at a very early age, thereby isolating them from the influences of their heritage, and to thrust a curriculum of change upon them. In this way, it was hoped by the Canadian and United States governments that Native Americans would eventually become mainstreamed, and that their traditional languages and cultures would be educated out of them and vanish permanently, solving what had long been called “the Indian problem.”</w:t>
      </w:r>
    </w:p>
    <w:p w:rsidR="00E73201"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p>
    <w:p w:rsidR="009B7702" w:rsidRDefault="00310F45" w:rsidP="00FA6A34">
      <w:pPr>
        <w:tabs>
          <w:tab w:val="left" w:pos="1080"/>
        </w:tabs>
        <w:spacing w:after="0" w:line="240" w:lineRule="auto"/>
        <w:ind w:left="1440" w:hanging="1440"/>
        <w:rPr>
          <w:rFonts w:ascii="Garamond" w:hAnsi="Garamond"/>
          <w:sz w:val="24"/>
          <w:szCs w:val="24"/>
        </w:rPr>
      </w:pPr>
      <w:r w:rsidRPr="009B7702">
        <w:rPr>
          <w:rFonts w:ascii="Garamond" w:hAnsi="Garamond"/>
          <w:i/>
          <w:sz w:val="24"/>
          <w:szCs w:val="24"/>
        </w:rPr>
        <w:t>Critical thinking</w:t>
      </w:r>
      <w:r>
        <w:rPr>
          <w:rFonts w:ascii="Garamond" w:hAnsi="Garamond"/>
          <w:sz w:val="24"/>
          <w:szCs w:val="24"/>
        </w:rPr>
        <w:t xml:space="preserve"> </w:t>
      </w:r>
      <w:r w:rsidR="00FA6A34">
        <w:rPr>
          <w:rFonts w:ascii="Garamond" w:hAnsi="Garamond"/>
          <w:sz w:val="24"/>
          <w:szCs w:val="24"/>
        </w:rPr>
        <w:tab/>
      </w:r>
      <w:r w:rsidR="00D42F7B">
        <w:rPr>
          <w:rFonts w:ascii="Garamond" w:hAnsi="Garamond"/>
        </w:rPr>
        <w:t>NAS 315 requires that students analyze and critic the actions of the</w:t>
      </w:r>
      <w:r w:rsidR="00314B2A">
        <w:rPr>
          <w:rFonts w:ascii="Garamond" w:hAnsi="Garamond"/>
        </w:rPr>
        <w:t xml:space="preserve"> United States and Canadian </w:t>
      </w:r>
      <w:r w:rsidR="00A024DB" w:rsidRPr="00A024DB">
        <w:rPr>
          <w:rFonts w:ascii="Garamond" w:hAnsi="Garamond"/>
        </w:rPr>
        <w:t>government</w:t>
      </w:r>
      <w:r w:rsidR="00314B2A">
        <w:rPr>
          <w:rFonts w:ascii="Garamond" w:hAnsi="Garamond"/>
        </w:rPr>
        <w:t xml:space="preserve">s </w:t>
      </w:r>
      <w:r w:rsidR="00D42F7B">
        <w:rPr>
          <w:rFonts w:ascii="Garamond" w:hAnsi="Garamond"/>
        </w:rPr>
        <w:t xml:space="preserve">– who </w:t>
      </w:r>
      <w:r w:rsidR="00314B2A">
        <w:rPr>
          <w:rFonts w:ascii="Garamond" w:hAnsi="Garamond"/>
        </w:rPr>
        <w:t>created policies</w:t>
      </w:r>
      <w:r w:rsidR="00A024DB" w:rsidRPr="00A024DB">
        <w:rPr>
          <w:rFonts w:ascii="Garamond" w:hAnsi="Garamond"/>
        </w:rPr>
        <w:t xml:space="preserve"> to systematically assimilate American Indians</w:t>
      </w:r>
      <w:r w:rsidR="00314B2A">
        <w:rPr>
          <w:rFonts w:ascii="Garamond" w:hAnsi="Garamond"/>
        </w:rPr>
        <w:t xml:space="preserve"> into mainstream culture</w:t>
      </w:r>
      <w:r w:rsidR="00070C73">
        <w:rPr>
          <w:rFonts w:ascii="Garamond" w:hAnsi="Garamond"/>
        </w:rPr>
        <w:t>. Through several first person historical accounts, s</w:t>
      </w:r>
      <w:r w:rsidR="00A024DB" w:rsidRPr="00A024DB">
        <w:rPr>
          <w:rFonts w:ascii="Garamond" w:hAnsi="Garamond"/>
        </w:rPr>
        <w:t xml:space="preserve">tudents critically examine the complexity of culture-altering experiences </w:t>
      </w:r>
      <w:r w:rsidR="00314B2A">
        <w:rPr>
          <w:rFonts w:ascii="Garamond" w:hAnsi="Garamond"/>
        </w:rPr>
        <w:t xml:space="preserve">and ask why did this happen? What was the objective of such assimilation and in such sometimes horrific ways (e.g. abuse, neglect, etc.)? </w:t>
      </w:r>
      <w:r w:rsidR="00070C73">
        <w:rPr>
          <w:rFonts w:ascii="Garamond" w:hAnsi="Garamond"/>
        </w:rPr>
        <w:t>Students are asked to consider how their own education compares.</w:t>
      </w:r>
    </w:p>
    <w:p w:rsidR="00FA6A34" w:rsidRDefault="00FA6A34" w:rsidP="00FA6A34">
      <w:pPr>
        <w:tabs>
          <w:tab w:val="left" w:pos="1080"/>
        </w:tabs>
        <w:spacing w:after="0" w:line="240" w:lineRule="auto"/>
        <w:ind w:left="1440" w:hanging="1440"/>
        <w:rPr>
          <w:rFonts w:ascii="Garamond" w:hAnsi="Garamond"/>
          <w:sz w:val="24"/>
          <w:szCs w:val="24"/>
        </w:rPr>
      </w:pPr>
    </w:p>
    <w:p w:rsidR="00070C73" w:rsidRDefault="00310F45" w:rsidP="00070C73">
      <w:pPr>
        <w:tabs>
          <w:tab w:val="left" w:pos="1080"/>
        </w:tabs>
        <w:spacing w:after="0" w:line="240" w:lineRule="auto"/>
        <w:rPr>
          <w:rFonts w:ascii="Garamond" w:hAnsi="Garamond"/>
        </w:rPr>
      </w:pPr>
      <w:r w:rsidRPr="009302B4">
        <w:rPr>
          <w:rFonts w:ascii="Garamond" w:hAnsi="Garamond"/>
          <w:i/>
        </w:rPr>
        <w:t>Integrative thinking</w:t>
      </w:r>
      <w:r w:rsidRPr="009302B4">
        <w:rPr>
          <w:rFonts w:ascii="Garamond" w:hAnsi="Garamond"/>
        </w:rPr>
        <w:t xml:space="preserve"> </w:t>
      </w:r>
      <w:r w:rsidR="00D42F7B" w:rsidRPr="00D42F7B">
        <w:rPr>
          <w:rFonts w:ascii="Garamond" w:hAnsi="Garamond"/>
        </w:rPr>
        <w:t xml:space="preserve">NAS 315 requires that students think about how </w:t>
      </w:r>
      <w:r w:rsidR="00D42F7B" w:rsidRPr="00D42F7B">
        <w:rPr>
          <w:rFonts w:ascii="Garamond" w:hAnsi="Garamond"/>
          <w:u w:val="single"/>
        </w:rPr>
        <w:t>history</w:t>
      </w:r>
      <w:r w:rsidR="00D42F7B" w:rsidRPr="00D42F7B">
        <w:rPr>
          <w:rFonts w:ascii="Garamond" w:hAnsi="Garamond"/>
        </w:rPr>
        <w:t xml:space="preserve"> has </w:t>
      </w:r>
      <w:r w:rsidR="00D42F7B">
        <w:rPr>
          <w:rFonts w:ascii="Garamond" w:hAnsi="Garamond"/>
        </w:rPr>
        <w:t>all but erased this era from</w:t>
      </w:r>
    </w:p>
    <w:p w:rsidR="00070C73" w:rsidRDefault="00070C73" w:rsidP="00070C73">
      <w:pPr>
        <w:tabs>
          <w:tab w:val="left" w:pos="1080"/>
        </w:tabs>
        <w:spacing w:after="0" w:line="240" w:lineRule="auto"/>
        <w:rPr>
          <w:rFonts w:ascii="Garamond" w:hAnsi="Garamond"/>
        </w:rPr>
      </w:pPr>
      <w:r>
        <w:rPr>
          <w:rFonts w:ascii="Garamond" w:hAnsi="Garamond"/>
        </w:rPr>
        <w:tab/>
      </w:r>
      <w:r>
        <w:rPr>
          <w:rFonts w:ascii="Garamond" w:hAnsi="Garamond"/>
        </w:rPr>
        <w:tab/>
      </w:r>
      <w:r w:rsidR="00D42F7B">
        <w:rPr>
          <w:rFonts w:ascii="Garamond" w:hAnsi="Garamond"/>
        </w:rPr>
        <w:t>textbooks</w:t>
      </w:r>
      <w:r w:rsidR="00D42F7B" w:rsidRPr="00D42F7B">
        <w:rPr>
          <w:rFonts w:ascii="Garamond" w:hAnsi="Garamond"/>
        </w:rPr>
        <w:t xml:space="preserve"> </w:t>
      </w:r>
      <w:r w:rsidR="00D42F7B">
        <w:rPr>
          <w:rFonts w:ascii="Garamond" w:hAnsi="Garamond"/>
        </w:rPr>
        <w:t xml:space="preserve">and consider why did historians choose to circumvent this era? </w:t>
      </w:r>
      <w:r>
        <w:rPr>
          <w:rFonts w:ascii="Garamond" w:hAnsi="Garamond"/>
        </w:rPr>
        <w:t xml:space="preserve">Additionally, </w:t>
      </w:r>
    </w:p>
    <w:p w:rsidR="00070C73" w:rsidRDefault="00070C73" w:rsidP="00070C73">
      <w:pPr>
        <w:tabs>
          <w:tab w:val="left" w:pos="1080"/>
        </w:tabs>
        <w:spacing w:after="0" w:line="240" w:lineRule="auto"/>
        <w:ind w:left="1440"/>
        <w:rPr>
          <w:rFonts w:ascii="Garamond" w:hAnsi="Garamond"/>
        </w:rPr>
      </w:pPr>
      <w:r>
        <w:rPr>
          <w:rFonts w:ascii="Garamond" w:hAnsi="Garamond"/>
        </w:rPr>
        <w:t xml:space="preserve">students will be able to discuss history making American Indians who attended these schools (such as Jim Thorpe) and how their experience within boarding schools impacted their lives. </w:t>
      </w:r>
    </w:p>
    <w:p w:rsidR="00EC002B" w:rsidRPr="00D42F7B" w:rsidRDefault="00D42F7B" w:rsidP="00070C73">
      <w:pPr>
        <w:tabs>
          <w:tab w:val="left" w:pos="1080"/>
        </w:tabs>
        <w:spacing w:after="0" w:line="240" w:lineRule="auto"/>
        <w:ind w:left="1440"/>
        <w:rPr>
          <w:rFonts w:ascii="Garamond" w:hAnsi="Garamond"/>
        </w:rPr>
      </w:pPr>
      <w:r w:rsidRPr="00D42F7B">
        <w:rPr>
          <w:rFonts w:ascii="Garamond" w:hAnsi="Garamond"/>
        </w:rPr>
        <w:lastRenderedPageBreak/>
        <w:t>NAS 315 requires students to draw from</w:t>
      </w:r>
      <w:r>
        <w:rPr>
          <w:rFonts w:ascii="Garamond" w:hAnsi="Garamond"/>
        </w:rPr>
        <w:t xml:space="preserve"> the discipline of</w:t>
      </w:r>
      <w:r w:rsidRPr="00D42F7B">
        <w:rPr>
          <w:rFonts w:ascii="Garamond" w:hAnsi="Garamond"/>
        </w:rPr>
        <w:t xml:space="preserve"> </w:t>
      </w:r>
      <w:r w:rsidRPr="00D42F7B">
        <w:rPr>
          <w:rFonts w:ascii="Garamond" w:hAnsi="Garamond"/>
          <w:u w:val="single"/>
        </w:rPr>
        <w:t>political science</w:t>
      </w:r>
      <w:r w:rsidRPr="00D42F7B">
        <w:rPr>
          <w:rFonts w:ascii="Garamond" w:hAnsi="Garamond"/>
        </w:rPr>
        <w:t xml:space="preserve"> to analyze how/why the federal government implemented </w:t>
      </w:r>
      <w:r>
        <w:rPr>
          <w:rFonts w:ascii="Garamond" w:hAnsi="Garamond"/>
        </w:rPr>
        <w:t xml:space="preserve">not only such </w:t>
      </w:r>
      <w:r w:rsidRPr="00D42F7B">
        <w:rPr>
          <w:rFonts w:ascii="Garamond" w:hAnsi="Garamond"/>
        </w:rPr>
        <w:t>assimilation</w:t>
      </w:r>
      <w:r>
        <w:rPr>
          <w:rFonts w:ascii="Garamond" w:hAnsi="Garamond"/>
        </w:rPr>
        <w:t>ist</w:t>
      </w:r>
      <w:r w:rsidRPr="00D42F7B">
        <w:rPr>
          <w:rFonts w:ascii="Garamond" w:hAnsi="Garamond"/>
        </w:rPr>
        <w:t xml:space="preserve"> </w:t>
      </w:r>
      <w:r>
        <w:rPr>
          <w:rFonts w:ascii="Garamond" w:hAnsi="Garamond"/>
        </w:rPr>
        <w:t>policies but how did the governments implement the schools</w:t>
      </w:r>
      <w:r w:rsidR="00070C73">
        <w:rPr>
          <w:rFonts w:ascii="Garamond" w:hAnsi="Garamond"/>
        </w:rPr>
        <w:t xml:space="preserve"> themselves: h</w:t>
      </w:r>
      <w:r>
        <w:rPr>
          <w:rFonts w:ascii="Garamond" w:hAnsi="Garamond"/>
        </w:rPr>
        <w:t xml:space="preserve">ow were students made to attend these schools? How </w:t>
      </w:r>
      <w:r w:rsidR="00070C73">
        <w:rPr>
          <w:rFonts w:ascii="Garamond" w:hAnsi="Garamond"/>
        </w:rPr>
        <w:t>were they</w:t>
      </w:r>
      <w:r>
        <w:rPr>
          <w:rFonts w:ascii="Garamond" w:hAnsi="Garamond"/>
        </w:rPr>
        <w:t xml:space="preserve"> convinced </w:t>
      </w:r>
      <w:r w:rsidR="00070C73">
        <w:rPr>
          <w:rFonts w:ascii="Garamond" w:hAnsi="Garamond"/>
        </w:rPr>
        <w:t xml:space="preserve">that </w:t>
      </w:r>
      <w:r>
        <w:rPr>
          <w:rFonts w:ascii="Garamond" w:hAnsi="Garamond"/>
        </w:rPr>
        <w:t>they should stay in these schools? How were the teachers chosen</w:t>
      </w:r>
      <w:r w:rsidR="00070C73">
        <w:rPr>
          <w:rFonts w:ascii="Garamond" w:hAnsi="Garamond"/>
        </w:rPr>
        <w:t xml:space="preserve">? How were the schools funded? </w:t>
      </w:r>
      <w:r w:rsidRPr="00D42F7B">
        <w:rPr>
          <w:rFonts w:ascii="Garamond" w:hAnsi="Garamond"/>
        </w:rPr>
        <w:t xml:space="preserve">NAS 315 requires students to draw from </w:t>
      </w:r>
      <w:r w:rsidRPr="00D42F7B">
        <w:rPr>
          <w:rFonts w:ascii="Garamond" w:hAnsi="Garamond"/>
          <w:u w:val="single"/>
        </w:rPr>
        <w:t>sociology</w:t>
      </w:r>
      <w:r w:rsidRPr="00D42F7B">
        <w:rPr>
          <w:rFonts w:ascii="Garamond" w:hAnsi="Garamond"/>
        </w:rPr>
        <w:t xml:space="preserve"> to </w:t>
      </w:r>
      <w:r w:rsidR="00070C73">
        <w:rPr>
          <w:rFonts w:ascii="Garamond" w:hAnsi="Garamond"/>
        </w:rPr>
        <w:t xml:space="preserve">consider the culture of power as it relates to the relationship between the colonizer and the colonized. Additionally, students will discuss </w:t>
      </w:r>
      <w:r w:rsidRPr="00D42F7B">
        <w:rPr>
          <w:rFonts w:ascii="Garamond" w:hAnsi="Garamond"/>
        </w:rPr>
        <w:t>how religious</w:t>
      </w:r>
      <w:r w:rsidR="00070C73">
        <w:rPr>
          <w:rFonts w:ascii="Garamond" w:hAnsi="Garamond"/>
        </w:rPr>
        <w:t xml:space="preserve"> peoples and religious</w:t>
      </w:r>
      <w:r w:rsidRPr="00D42F7B">
        <w:rPr>
          <w:rFonts w:ascii="Garamond" w:hAnsi="Garamond"/>
        </w:rPr>
        <w:t xml:space="preserve"> organizations aligned </w:t>
      </w:r>
      <w:r w:rsidR="00070C73">
        <w:rPr>
          <w:rFonts w:ascii="Garamond" w:hAnsi="Garamond"/>
        </w:rPr>
        <w:t xml:space="preserve">with </w:t>
      </w:r>
      <w:r w:rsidRPr="00D42F7B">
        <w:rPr>
          <w:rFonts w:ascii="Garamond" w:hAnsi="Garamond"/>
        </w:rPr>
        <w:t>the federal government to</w:t>
      </w:r>
      <w:r w:rsidR="00070C73">
        <w:rPr>
          <w:rFonts w:ascii="Garamond" w:hAnsi="Garamond"/>
        </w:rPr>
        <w:t xml:space="preserve"> successfully implement such assimilationist policies (how would they benefit from this?). NAS 315 also requires students to consider the theme of resistance which is continually discussed within the discipline of </w:t>
      </w:r>
      <w:r w:rsidR="00070C73" w:rsidRPr="00070C73">
        <w:rPr>
          <w:rFonts w:ascii="Garamond" w:hAnsi="Garamond"/>
          <w:u w:val="single"/>
        </w:rPr>
        <w:t>Native American Studies</w:t>
      </w:r>
      <w:r w:rsidR="00070C73">
        <w:rPr>
          <w:rFonts w:ascii="Garamond" w:hAnsi="Garamond"/>
        </w:rPr>
        <w:t xml:space="preserve">. How did Native people empower themselves within such places as these schools? In some cases, religious people also resisted (and paid the price). Finally, NAS 315 requires students to consider how boarding schools created multiple generations of Native people suffering from varied types of inter-generational trauma – something discussed in </w:t>
      </w:r>
      <w:r w:rsidR="00070C73" w:rsidRPr="00070C73">
        <w:rPr>
          <w:rFonts w:ascii="Garamond" w:hAnsi="Garamond"/>
          <w:u w:val="single"/>
        </w:rPr>
        <w:t>social work</w:t>
      </w:r>
      <w:r w:rsidR="00070C73">
        <w:rPr>
          <w:rFonts w:ascii="Garamond" w:hAnsi="Garamond"/>
        </w:rPr>
        <w:t>.</w:t>
      </w:r>
    </w:p>
    <w:p w:rsidR="00C4665A" w:rsidRDefault="00C4665A" w:rsidP="00C4665A">
      <w:pPr>
        <w:tabs>
          <w:tab w:val="left" w:pos="1080"/>
        </w:tabs>
        <w:spacing w:after="0" w:line="240" w:lineRule="auto"/>
        <w:rPr>
          <w:rFonts w:ascii="Garamond" w:hAnsi="Garamond"/>
          <w:sz w:val="24"/>
          <w:szCs w:val="24"/>
        </w:rPr>
      </w:pPr>
    </w:p>
    <w:p w:rsidR="00147F10" w:rsidRDefault="00147F10">
      <w:r w:rsidRPr="005B2CA6">
        <w:t>C.</w:t>
      </w:r>
      <w:r w:rsidR="005B2CA6" w:rsidRPr="005B2CA6">
        <w:t xml:space="preserve"> </w:t>
      </w:r>
      <w:r w:rsidR="009302B4">
        <w:t>Target Audience</w:t>
      </w:r>
      <w:r w:rsidRPr="005B2CA6">
        <w:t xml:space="preserve"> </w:t>
      </w:r>
    </w:p>
    <w:p w:rsidR="00E73201" w:rsidRDefault="00EC002B">
      <w:pPr>
        <w:rPr>
          <w:rFonts w:ascii="Garamond" w:hAnsi="Garamond"/>
          <w:sz w:val="24"/>
          <w:szCs w:val="24"/>
        </w:rPr>
      </w:pPr>
      <w:r w:rsidRPr="00D70119">
        <w:rPr>
          <w:rFonts w:ascii="Garamond" w:hAnsi="Garamond"/>
        </w:rPr>
        <w:t xml:space="preserve">NAS </w:t>
      </w:r>
      <w:r>
        <w:rPr>
          <w:rFonts w:ascii="Garamond" w:hAnsi="Garamond"/>
        </w:rPr>
        <w:t>315 History of Indian Boarding School Education</w:t>
      </w:r>
      <w:r w:rsidRPr="00787639">
        <w:rPr>
          <w:rFonts w:ascii="Garamond" w:hAnsi="Garamond"/>
          <w:sz w:val="26"/>
          <w:szCs w:val="26"/>
        </w:rPr>
        <w:t xml:space="preserve"> </w:t>
      </w:r>
      <w:r w:rsidR="00FA49CF">
        <w:rPr>
          <w:rFonts w:ascii="Garamond" w:hAnsi="Garamond"/>
          <w:sz w:val="24"/>
          <w:szCs w:val="24"/>
        </w:rPr>
        <w:t xml:space="preserve">has been and </w:t>
      </w:r>
      <w:r w:rsidR="00C4665A">
        <w:rPr>
          <w:rFonts w:ascii="Garamond" w:hAnsi="Garamond"/>
          <w:sz w:val="24"/>
          <w:szCs w:val="24"/>
        </w:rPr>
        <w:t>will</w:t>
      </w:r>
      <w:r w:rsidR="009302B4">
        <w:rPr>
          <w:rFonts w:ascii="Garamond" w:hAnsi="Garamond"/>
          <w:sz w:val="24"/>
          <w:szCs w:val="24"/>
        </w:rPr>
        <w:t xml:space="preserve"> be attractive to students enrolled in the NAS minor. NAS 3</w:t>
      </w:r>
      <w:r>
        <w:rPr>
          <w:rFonts w:ascii="Garamond" w:hAnsi="Garamond"/>
          <w:sz w:val="24"/>
          <w:szCs w:val="24"/>
        </w:rPr>
        <w:t>15</w:t>
      </w:r>
      <w:r w:rsidR="009302B4">
        <w:rPr>
          <w:rFonts w:ascii="Garamond" w:hAnsi="Garamond"/>
          <w:sz w:val="24"/>
          <w:szCs w:val="24"/>
        </w:rPr>
        <w:t xml:space="preserve"> </w:t>
      </w:r>
      <w:r w:rsidR="00FA49CF">
        <w:rPr>
          <w:rFonts w:ascii="Garamond" w:hAnsi="Garamond"/>
          <w:sz w:val="24"/>
          <w:szCs w:val="24"/>
        </w:rPr>
        <w:t>has attracted</w:t>
      </w:r>
      <w:r w:rsidR="00E73201">
        <w:rPr>
          <w:rFonts w:ascii="Garamond" w:hAnsi="Garamond"/>
          <w:sz w:val="24"/>
          <w:szCs w:val="24"/>
        </w:rPr>
        <w:t xml:space="preserve"> students in other disciplines including (but not limited to); anthropology, education, </w:t>
      </w:r>
      <w:r w:rsidR="00FA49CF">
        <w:rPr>
          <w:rFonts w:ascii="Garamond" w:hAnsi="Garamond"/>
          <w:sz w:val="24"/>
          <w:szCs w:val="24"/>
        </w:rPr>
        <w:t xml:space="preserve">English, </w:t>
      </w:r>
      <w:r w:rsidR="00E73201">
        <w:rPr>
          <w:rFonts w:ascii="Garamond" w:hAnsi="Garamond"/>
          <w:sz w:val="24"/>
          <w:szCs w:val="24"/>
        </w:rPr>
        <w:t xml:space="preserve">history, </w:t>
      </w:r>
      <w:r w:rsidR="00C4665A">
        <w:rPr>
          <w:rFonts w:ascii="Garamond" w:hAnsi="Garamond"/>
          <w:sz w:val="24"/>
          <w:szCs w:val="24"/>
        </w:rPr>
        <w:t xml:space="preserve">psychology, sociology and social work. </w:t>
      </w:r>
    </w:p>
    <w:p w:rsidR="00147F10" w:rsidRDefault="00531A8E">
      <w:r>
        <w:t xml:space="preserve">D. </w:t>
      </w:r>
      <w:r w:rsidR="00D70119">
        <w:t>Institution Role</w:t>
      </w:r>
      <w:r w:rsidR="00DE239C" w:rsidRPr="005B2CA6">
        <w:t xml:space="preserve"> </w:t>
      </w:r>
    </w:p>
    <w:p w:rsidR="009B7702" w:rsidRPr="005B2CA6" w:rsidRDefault="009B7702">
      <w:r>
        <w:rPr>
          <w:rFonts w:ascii="Garamond" w:hAnsi="Garamond"/>
          <w:sz w:val="24"/>
          <w:szCs w:val="24"/>
        </w:rPr>
        <w:t>This course is</w:t>
      </w:r>
      <w:r w:rsidR="00314B2A">
        <w:rPr>
          <w:rFonts w:ascii="Garamond" w:hAnsi="Garamond"/>
          <w:sz w:val="24"/>
          <w:szCs w:val="24"/>
        </w:rPr>
        <w:t xml:space="preserve"> an elective in the NAS minor. </w:t>
      </w:r>
    </w:p>
    <w:p w:rsidR="00147F10" w:rsidRPr="005B2CA6" w:rsidRDefault="00531A8E">
      <w:r>
        <w:t xml:space="preserve">E. </w:t>
      </w:r>
      <w:r w:rsidR="00D70119">
        <w:t>Additional Considerations</w:t>
      </w:r>
    </w:p>
    <w:p w:rsidR="009B7702" w:rsidRDefault="009302B4" w:rsidP="009B7702">
      <w:pPr>
        <w:rPr>
          <w:rFonts w:ascii="Garamond" w:hAnsi="Garamond"/>
          <w:sz w:val="24"/>
          <w:szCs w:val="24"/>
        </w:rPr>
      </w:pPr>
      <w:r>
        <w:rPr>
          <w:rFonts w:ascii="Garamond" w:hAnsi="Garamond"/>
          <w:sz w:val="24"/>
          <w:szCs w:val="24"/>
        </w:rPr>
        <w:t xml:space="preserve">Currently, there is only one person teaching this </w:t>
      </w:r>
      <w:r w:rsidR="001D0560">
        <w:rPr>
          <w:rFonts w:ascii="Garamond" w:hAnsi="Garamond"/>
          <w:sz w:val="24"/>
          <w:szCs w:val="24"/>
        </w:rPr>
        <w:t xml:space="preserve">course, </w:t>
      </w:r>
      <w:r w:rsidR="00EC002B">
        <w:rPr>
          <w:rFonts w:ascii="Garamond" w:hAnsi="Garamond"/>
          <w:sz w:val="24"/>
          <w:szCs w:val="24"/>
        </w:rPr>
        <w:t>Grace Chaillier</w:t>
      </w:r>
      <w:r w:rsidR="001D0560">
        <w:rPr>
          <w:rFonts w:ascii="Garamond" w:hAnsi="Garamond"/>
          <w:sz w:val="24"/>
          <w:szCs w:val="24"/>
        </w:rPr>
        <w:t xml:space="preserve">. We have historically kept the course at </w:t>
      </w:r>
      <w:r w:rsidR="00EC002B">
        <w:rPr>
          <w:rFonts w:ascii="Garamond" w:hAnsi="Garamond"/>
          <w:sz w:val="24"/>
          <w:szCs w:val="24"/>
        </w:rPr>
        <w:t>25</w:t>
      </w:r>
      <w:r w:rsidR="001D0560">
        <w:rPr>
          <w:rFonts w:ascii="Garamond" w:hAnsi="Garamond"/>
          <w:sz w:val="24"/>
          <w:szCs w:val="24"/>
        </w:rPr>
        <w:t xml:space="preserve"> students and will probably continue to do so. </w:t>
      </w:r>
    </w:p>
    <w:p w:rsidR="00DE239C" w:rsidRDefault="00D47EC7">
      <w:pPr>
        <w:rPr>
          <w:rFonts w:ascii="Garamond" w:hAnsi="Garamond"/>
          <w:sz w:val="24"/>
          <w:szCs w:val="24"/>
        </w:rPr>
      </w:pPr>
      <w:r>
        <w:rPr>
          <w:rFonts w:ascii="Garamond" w:hAnsi="Garamond"/>
          <w:sz w:val="24"/>
          <w:szCs w:val="24"/>
        </w:rPr>
        <w:t>It appears from the proposal that “integrative thinking” will be assessed in 2</w:t>
      </w:r>
      <w:r w:rsidR="00EC002B">
        <w:rPr>
          <w:rFonts w:ascii="Garamond" w:hAnsi="Garamond"/>
          <w:sz w:val="24"/>
          <w:szCs w:val="24"/>
        </w:rPr>
        <w:t>019. The Center for Native American Studies would be eager to hear feedback from this assessment.</w:t>
      </w: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EC002B" w:rsidRDefault="00EC002B">
      <w:pPr>
        <w:rPr>
          <w:rFonts w:ascii="Garamond" w:hAnsi="Garamond"/>
          <w:sz w:val="24"/>
          <w:szCs w:val="24"/>
        </w:rPr>
      </w:pPr>
    </w:p>
    <w:p w:rsidR="007A65D6" w:rsidRPr="007A65D6" w:rsidRDefault="007A65D6" w:rsidP="007A65D6">
      <w:pPr>
        <w:jc w:val="center"/>
        <w:rPr>
          <w:b/>
        </w:rPr>
      </w:pPr>
      <w:r w:rsidRPr="007A65D6">
        <w:rPr>
          <w:b/>
        </w:rPr>
        <w:lastRenderedPageBreak/>
        <w:t>PLAN FOR LEARNING OUTCOMES</w:t>
      </w:r>
      <w:r w:rsidR="0012319D">
        <w:rPr>
          <w:b/>
        </w:rPr>
        <w:t xml:space="preserve"> - </w:t>
      </w:r>
      <w:r w:rsidR="00DE239C">
        <w:rPr>
          <w:b/>
        </w:rPr>
        <w:t>CRITICAL THINKING</w:t>
      </w:r>
    </w:p>
    <w:p w:rsidR="00941109" w:rsidRPr="008B028F" w:rsidRDefault="007A65D6">
      <w:pPr>
        <w:rPr>
          <w:i/>
          <w:sz w:val="16"/>
          <w:szCs w:val="16"/>
        </w:rPr>
      </w:pPr>
      <w:r w:rsidRPr="0092447C">
        <w:rPr>
          <w:i/>
          <w:sz w:val="16"/>
          <w:szCs w:val="16"/>
        </w:rPr>
        <w:t xml:space="preserve">Attainment of the CRITICAL THINKING Learning Outcome is required for courses in this component.  There are several </w:t>
      </w:r>
      <w:r w:rsidR="00AE7775" w:rsidRPr="0092447C">
        <w:rPr>
          <w:i/>
          <w:sz w:val="16"/>
          <w:szCs w:val="16"/>
        </w:rPr>
        <w:t>dimensions</w:t>
      </w:r>
      <w:r w:rsidR="00753348" w:rsidRPr="0092447C">
        <w:rPr>
          <w:i/>
          <w:sz w:val="16"/>
          <w:szCs w:val="16"/>
        </w:rPr>
        <w:t xml:space="preserve"> to this </w:t>
      </w:r>
      <w:r w:rsidR="003C2429" w:rsidRPr="0092447C">
        <w:rPr>
          <w:i/>
          <w:sz w:val="16"/>
          <w:szCs w:val="16"/>
        </w:rPr>
        <w:t xml:space="preserve">learning </w:t>
      </w:r>
      <w:r w:rsidR="00753348" w:rsidRPr="0092447C">
        <w:rPr>
          <w:i/>
          <w:sz w:val="16"/>
          <w:szCs w:val="16"/>
        </w:rPr>
        <w:t>outcome.</w:t>
      </w:r>
      <w:r w:rsidRPr="0092447C">
        <w:rPr>
          <w:i/>
          <w:sz w:val="16"/>
          <w:szCs w:val="16"/>
        </w:rPr>
        <w:t xml:space="preserve"> Please complete the following </w:t>
      </w:r>
      <w:r w:rsidR="005B2CA6" w:rsidRPr="0092447C">
        <w:rPr>
          <w:i/>
          <w:sz w:val="16"/>
          <w:szCs w:val="16"/>
        </w:rPr>
        <w:t>Plan for Assessment</w:t>
      </w:r>
      <w:r w:rsidRPr="0092447C">
        <w:rPr>
          <w:i/>
          <w:sz w:val="16"/>
          <w:szCs w:val="16"/>
        </w:rPr>
        <w:t xml:space="preserve"> with information regarding </w:t>
      </w:r>
      <w:r w:rsidR="003C2429" w:rsidRPr="0092447C">
        <w:rPr>
          <w:b/>
          <w:i/>
          <w:sz w:val="16"/>
          <w:szCs w:val="16"/>
        </w:rPr>
        <w:t xml:space="preserve">course </w:t>
      </w:r>
      <w:r w:rsidRPr="0092447C">
        <w:rPr>
          <w:b/>
          <w:i/>
          <w:sz w:val="16"/>
          <w:szCs w:val="16"/>
        </w:rPr>
        <w:t>assignments</w:t>
      </w:r>
      <w:r w:rsidRPr="0092447C">
        <w:rPr>
          <w:i/>
          <w:sz w:val="16"/>
          <w:szCs w:val="16"/>
        </w:rPr>
        <w:t xml:space="preserve"> (type, frequency, importance) that</w:t>
      </w:r>
      <w:r w:rsidR="003C2429" w:rsidRPr="0092447C">
        <w:rPr>
          <w:i/>
          <w:sz w:val="16"/>
          <w:szCs w:val="16"/>
        </w:rPr>
        <w:t xml:space="preserve"> will be used by the department</w:t>
      </w:r>
      <w:r w:rsidRPr="0092447C">
        <w:rPr>
          <w:i/>
          <w:sz w:val="16"/>
          <w:szCs w:val="16"/>
        </w:rPr>
        <w:t xml:space="preserve"> to assess the attainment of students in</w:t>
      </w:r>
      <w:r w:rsidR="00F6033A" w:rsidRPr="0092447C">
        <w:rPr>
          <w:i/>
          <w:sz w:val="16"/>
          <w:szCs w:val="16"/>
        </w:rPr>
        <w:t xml:space="preserve"> each of the dimensions of the learning o</w:t>
      </w:r>
      <w:r w:rsidRPr="0092447C">
        <w:rPr>
          <w:i/>
          <w:sz w:val="16"/>
          <w:szCs w:val="16"/>
        </w:rPr>
        <w:t xml:space="preserve">utcome. </w:t>
      </w:r>
      <w:r w:rsidR="005B2CA6" w:rsidRPr="0092447C">
        <w:rPr>
          <w:i/>
          <w:sz w:val="16"/>
          <w:szCs w:val="16"/>
        </w:rPr>
        <w:t xml:space="preserve">Type refers to the </w:t>
      </w:r>
      <w:r w:rsidR="005B2CA6" w:rsidRPr="0092447C">
        <w:rPr>
          <w:b/>
          <w:i/>
          <w:sz w:val="16"/>
          <w:szCs w:val="16"/>
        </w:rPr>
        <w:t>types of assignments</w:t>
      </w:r>
      <w:r w:rsidR="005B2CA6" w:rsidRPr="0092447C">
        <w:rPr>
          <w:i/>
          <w:sz w:val="16"/>
          <w:szCs w:val="16"/>
        </w:rPr>
        <w:t xml:space="preserve"> used for assessment such as written work, presentations, etc. </w:t>
      </w:r>
      <w:r w:rsidR="005B2CA6" w:rsidRPr="0092447C">
        <w:rPr>
          <w:b/>
          <w:i/>
          <w:sz w:val="16"/>
          <w:szCs w:val="16"/>
        </w:rPr>
        <w:t xml:space="preserve">Frequency </w:t>
      </w:r>
      <w:r w:rsidR="005B2CA6" w:rsidRPr="0092447C">
        <w:rPr>
          <w:i/>
          <w:sz w:val="16"/>
          <w:szCs w:val="16"/>
        </w:rPr>
        <w:t xml:space="preserve">refers to the number </w:t>
      </w:r>
      <w:r w:rsidR="005B2CA6" w:rsidRPr="0092447C">
        <w:rPr>
          <w:b/>
          <w:i/>
          <w:sz w:val="16"/>
          <w:szCs w:val="16"/>
        </w:rPr>
        <w:t>of assignments</w:t>
      </w:r>
      <w:r w:rsidR="005B2CA6" w:rsidRPr="0092447C">
        <w:rPr>
          <w:i/>
          <w:sz w:val="16"/>
          <w:szCs w:val="16"/>
        </w:rPr>
        <w:t xml:space="preserve"> </w:t>
      </w:r>
      <w:r w:rsidR="00753348" w:rsidRPr="0092447C">
        <w:rPr>
          <w:i/>
          <w:sz w:val="16"/>
          <w:szCs w:val="16"/>
        </w:rPr>
        <w:t>included such as a single paper or multiple</w:t>
      </w:r>
      <w:r w:rsidR="005B2CA6" w:rsidRPr="0092447C">
        <w:rPr>
          <w:i/>
          <w:sz w:val="16"/>
          <w:szCs w:val="16"/>
        </w:rPr>
        <w:t xml:space="preserve"> papers. </w:t>
      </w:r>
      <w:r w:rsidR="00753348" w:rsidRPr="0092447C">
        <w:rPr>
          <w:i/>
          <w:sz w:val="16"/>
          <w:szCs w:val="16"/>
        </w:rPr>
        <w:t xml:space="preserve">Importance refers to the </w:t>
      </w:r>
      <w:r w:rsidR="00753348" w:rsidRPr="0092447C">
        <w:rPr>
          <w:b/>
          <w:i/>
          <w:sz w:val="16"/>
          <w:szCs w:val="16"/>
        </w:rPr>
        <w:t>relative emphasis or weight of the assignment</w:t>
      </w:r>
      <w:r w:rsidR="00753348" w:rsidRPr="0092447C">
        <w:rPr>
          <w:i/>
          <w:sz w:val="16"/>
          <w:szCs w:val="16"/>
        </w:rPr>
        <w:t xml:space="preserve"> to the entire course. </w:t>
      </w:r>
      <w:r w:rsidR="00BD5CE3" w:rsidRPr="0092447C">
        <w:rPr>
          <w:i/>
          <w:sz w:val="16"/>
          <w:szCs w:val="16"/>
        </w:rPr>
        <w:t xml:space="preserve">For each dimension, please specify the </w:t>
      </w:r>
      <w:r w:rsidR="00BD5CE3" w:rsidRPr="0092447C">
        <w:rPr>
          <w:b/>
          <w:i/>
          <w:sz w:val="16"/>
          <w:szCs w:val="16"/>
        </w:rPr>
        <w:t>expected success rate for students</w:t>
      </w:r>
      <w:r w:rsidR="00BD5CE3" w:rsidRPr="0092447C">
        <w:rPr>
          <w:i/>
          <w:sz w:val="16"/>
          <w:szCs w:val="16"/>
        </w:rPr>
        <w:t xml:space="preserve"> </w:t>
      </w:r>
      <w:r w:rsidR="004B001A" w:rsidRPr="0092447C">
        <w:rPr>
          <w:b/>
          <w:i/>
          <w:sz w:val="16"/>
          <w:szCs w:val="16"/>
        </w:rPr>
        <w:t>completing the course</w:t>
      </w:r>
      <w:r w:rsidR="004B001A" w:rsidRPr="0092447C">
        <w:rPr>
          <w:i/>
          <w:sz w:val="16"/>
          <w:szCs w:val="16"/>
        </w:rPr>
        <w:t xml:space="preserve"> that meet</w:t>
      </w:r>
      <w:r w:rsidR="00BD5CE3" w:rsidRPr="0092447C">
        <w:rPr>
          <w:i/>
          <w:sz w:val="16"/>
          <w:szCs w:val="16"/>
        </w:rPr>
        <w:t xml:space="preserve"> the proficiency level and explain your reasoning. </w:t>
      </w:r>
      <w:r w:rsidRPr="0092447C">
        <w:rPr>
          <w:i/>
          <w:sz w:val="16"/>
          <w:szCs w:val="16"/>
        </w:rPr>
        <w:t>Please refer to the Critical Thinking Rubric for more in</w:t>
      </w:r>
      <w:r w:rsidR="003C2429" w:rsidRPr="0092447C">
        <w:rPr>
          <w:i/>
          <w:sz w:val="16"/>
          <w:szCs w:val="16"/>
        </w:rPr>
        <w:t>formation on student performance/proficiency</w:t>
      </w:r>
      <w:r w:rsidRPr="0092447C">
        <w:rPr>
          <w:i/>
          <w:sz w:val="16"/>
          <w:szCs w:val="16"/>
        </w:rPr>
        <w:t xml:space="preserve"> in this area.</w:t>
      </w:r>
      <w:r w:rsidR="00F6033A" w:rsidRPr="0092447C">
        <w:rPr>
          <w:i/>
          <w:sz w:val="16"/>
          <w:szCs w:val="16"/>
        </w:rPr>
        <w:t xml:space="preserve"> Note that courses are expected to </w:t>
      </w:r>
      <w:r w:rsidR="00753348" w:rsidRPr="0092447C">
        <w:rPr>
          <w:i/>
          <w:sz w:val="16"/>
          <w:szCs w:val="16"/>
        </w:rPr>
        <w:t xml:space="preserve">meaningfully </w:t>
      </w:r>
      <w:r w:rsidR="00F6033A" w:rsidRPr="0092447C">
        <w:rPr>
          <w:i/>
          <w:sz w:val="16"/>
          <w:szCs w:val="16"/>
        </w:rPr>
        <w:t>address all dimensions of the learning outcome.</w:t>
      </w:r>
    </w:p>
    <w:tbl>
      <w:tblPr>
        <w:tblStyle w:val="TableGrid"/>
        <w:tblW w:w="0" w:type="auto"/>
        <w:tblLayout w:type="fixed"/>
        <w:tblLook w:val="04A0" w:firstRow="1" w:lastRow="0" w:firstColumn="1" w:lastColumn="0" w:noHBand="0" w:noVBand="1"/>
      </w:tblPr>
      <w:tblGrid>
        <w:gridCol w:w="1075"/>
        <w:gridCol w:w="1170"/>
        <w:gridCol w:w="7105"/>
      </w:tblGrid>
      <w:tr w:rsidR="007A65D6" w:rsidTr="0002574C">
        <w:tc>
          <w:tcPr>
            <w:tcW w:w="1075" w:type="dxa"/>
            <w:shd w:val="clear" w:color="auto" w:fill="F2F2F2" w:themeFill="background1" w:themeFillShade="F2"/>
          </w:tcPr>
          <w:p w:rsidR="007A65D6" w:rsidRPr="00467177" w:rsidRDefault="00AE7775">
            <w:pPr>
              <w:rPr>
                <w:b/>
                <w:sz w:val="16"/>
                <w:szCs w:val="16"/>
              </w:rPr>
            </w:pPr>
            <w:r w:rsidRPr="00467177">
              <w:rPr>
                <w:b/>
                <w:sz w:val="16"/>
                <w:szCs w:val="16"/>
              </w:rPr>
              <w:t>DIMENSION</w:t>
            </w:r>
          </w:p>
        </w:tc>
        <w:tc>
          <w:tcPr>
            <w:tcW w:w="1170" w:type="dxa"/>
            <w:shd w:val="clear" w:color="auto" w:fill="F2F2F2" w:themeFill="background1" w:themeFillShade="F2"/>
          </w:tcPr>
          <w:p w:rsidR="007A65D6" w:rsidRPr="00467177" w:rsidRDefault="00AE7775">
            <w:pPr>
              <w:rPr>
                <w:b/>
                <w:sz w:val="18"/>
                <w:szCs w:val="18"/>
              </w:rPr>
            </w:pPr>
            <w:r w:rsidRPr="00467177">
              <w:rPr>
                <w:b/>
                <w:sz w:val="18"/>
                <w:szCs w:val="18"/>
              </w:rPr>
              <w:t>DIMENSION GUIDANCE</w:t>
            </w:r>
          </w:p>
        </w:tc>
        <w:tc>
          <w:tcPr>
            <w:tcW w:w="7105" w:type="dxa"/>
            <w:shd w:val="clear" w:color="auto" w:fill="F2F2F2" w:themeFill="background1" w:themeFillShade="F2"/>
          </w:tcPr>
          <w:p w:rsidR="007A65D6" w:rsidRPr="00467177" w:rsidRDefault="00AE7775">
            <w:pPr>
              <w:rPr>
                <w:b/>
                <w:sz w:val="18"/>
                <w:szCs w:val="18"/>
              </w:rPr>
            </w:pPr>
            <w:r w:rsidRPr="00467177">
              <w:rPr>
                <w:b/>
                <w:sz w:val="18"/>
                <w:szCs w:val="18"/>
              </w:rPr>
              <w:t>PLAN FOR ASSESSMENT</w:t>
            </w:r>
          </w:p>
        </w:tc>
      </w:tr>
      <w:tr w:rsidR="007A65D6" w:rsidTr="0002574C">
        <w:tc>
          <w:tcPr>
            <w:tcW w:w="1075" w:type="dxa"/>
          </w:tcPr>
          <w:p w:rsidR="007A65D6" w:rsidRPr="00467177" w:rsidRDefault="00AE7775">
            <w:pPr>
              <w:rPr>
                <w:b/>
                <w:sz w:val="16"/>
                <w:szCs w:val="16"/>
              </w:rPr>
            </w:pPr>
            <w:r w:rsidRPr="00467177">
              <w:rPr>
                <w:b/>
                <w:sz w:val="16"/>
                <w:szCs w:val="16"/>
              </w:rPr>
              <w:t>Evidence</w:t>
            </w:r>
          </w:p>
        </w:tc>
        <w:tc>
          <w:tcPr>
            <w:tcW w:w="1170" w:type="dxa"/>
          </w:tcPr>
          <w:p w:rsidR="007A65D6" w:rsidRPr="00467177" w:rsidRDefault="007A65D6">
            <w:pPr>
              <w:rPr>
                <w:sz w:val="16"/>
                <w:szCs w:val="16"/>
              </w:rPr>
            </w:pPr>
            <w:r w:rsidRPr="00467177">
              <w:rPr>
                <w:sz w:val="16"/>
                <w:szCs w:val="16"/>
              </w:rPr>
              <w:t>Assesses quality of information that may be integrated into an argument</w:t>
            </w:r>
          </w:p>
        </w:tc>
        <w:tc>
          <w:tcPr>
            <w:tcW w:w="7105" w:type="dxa"/>
          </w:tcPr>
          <w:p w:rsidR="003A4874" w:rsidRDefault="003A4874" w:rsidP="003A4874">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sidR="002F6032">
              <w:rPr>
                <w:rFonts w:ascii="Garamond" w:hAnsi="Garamond"/>
                <w:sz w:val="20"/>
                <w:szCs w:val="20"/>
              </w:rPr>
              <w:t>Students take four exams (E) over course content. Exams questions are varied in style: true/false and short answer.</w:t>
            </w:r>
            <w:r w:rsidR="00E416A2">
              <w:rPr>
                <w:rFonts w:ascii="Garamond" w:hAnsi="Garamond"/>
                <w:sz w:val="20"/>
                <w:szCs w:val="20"/>
              </w:rPr>
              <w:t xml:space="preserve"> </w:t>
            </w:r>
          </w:p>
          <w:p w:rsidR="003A4874" w:rsidRPr="00644413" w:rsidRDefault="003A4874" w:rsidP="003A4874">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 xml:space="preserve">s </w:t>
            </w:r>
            <w:r w:rsidR="00547B3D">
              <w:rPr>
                <w:rFonts w:ascii="Garamond" w:hAnsi="Garamond"/>
                <w:sz w:val="20"/>
                <w:szCs w:val="20"/>
              </w:rPr>
              <w:t xml:space="preserve">#1, #4, </w:t>
            </w:r>
            <w:r w:rsidR="006F23A8">
              <w:rPr>
                <w:rFonts w:ascii="Garamond" w:hAnsi="Garamond"/>
                <w:sz w:val="20"/>
                <w:szCs w:val="20"/>
              </w:rPr>
              <w:t xml:space="preserve">#6, #7, </w:t>
            </w:r>
            <w:r w:rsidR="00547B3D">
              <w:rPr>
                <w:rFonts w:ascii="Garamond" w:hAnsi="Garamond"/>
                <w:sz w:val="20"/>
                <w:szCs w:val="20"/>
              </w:rPr>
              <w:t>#9, #10</w:t>
            </w:r>
          </w:p>
          <w:p w:rsidR="003A4874" w:rsidRPr="002F6032" w:rsidRDefault="003A4874" w:rsidP="003A4874">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sidR="002F6032">
              <w:rPr>
                <w:rFonts w:ascii="Garamond" w:hAnsi="Garamond"/>
                <w:sz w:val="20"/>
                <w:szCs w:val="20"/>
              </w:rPr>
              <w:t xml:space="preserve">The four exams </w:t>
            </w:r>
            <w:r w:rsidR="002F6032" w:rsidRPr="002F6032">
              <w:rPr>
                <w:rFonts w:ascii="Garamond" w:hAnsi="Garamond"/>
                <w:sz w:val="20"/>
                <w:szCs w:val="20"/>
              </w:rPr>
              <w:t>are spread out evenly over the semester.</w:t>
            </w:r>
          </w:p>
          <w:p w:rsidR="003A4874" w:rsidRPr="00644413" w:rsidRDefault="003A4874" w:rsidP="003A4874">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sidR="00547B3D">
              <w:rPr>
                <w:rFonts w:ascii="Garamond" w:hAnsi="Garamond"/>
                <w:sz w:val="20"/>
                <w:szCs w:val="20"/>
              </w:rPr>
              <w:t>6</w:t>
            </w:r>
            <w:r w:rsidR="002F6032" w:rsidRPr="002F6032">
              <w:rPr>
                <w:rFonts w:ascii="Garamond" w:hAnsi="Garamond"/>
                <w:sz w:val="20"/>
                <w:szCs w:val="20"/>
              </w:rPr>
              <w:t>0% of the total grade.</w:t>
            </w:r>
          </w:p>
          <w:p w:rsidR="003A4874" w:rsidRDefault="003A4874" w:rsidP="003A4874">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002F6032" w:rsidRPr="002F6032">
              <w:rPr>
                <w:rFonts w:ascii="Garamond" w:hAnsi="Garamond"/>
                <w:sz w:val="20"/>
                <w:szCs w:val="20"/>
              </w:rPr>
              <w:t xml:space="preserve">The criterion level for </w:t>
            </w:r>
            <w:r w:rsidR="002F6032" w:rsidRPr="002F6032">
              <w:rPr>
                <w:rFonts w:ascii="Garamond" w:hAnsi="Garamond"/>
                <w:i/>
                <w:sz w:val="20"/>
                <w:szCs w:val="20"/>
              </w:rPr>
              <w:t>proficient</w:t>
            </w:r>
            <w:r w:rsidR="002F6032" w:rsidRPr="002F6032">
              <w:rPr>
                <w:rFonts w:ascii="Garamond" w:hAnsi="Garamond"/>
                <w:sz w:val="20"/>
                <w:szCs w:val="20"/>
              </w:rPr>
              <w:t xml:space="preserve"> is </w:t>
            </w:r>
            <w:r w:rsidR="00E416A2" w:rsidRPr="002F6032">
              <w:rPr>
                <w:rFonts w:ascii="Garamond" w:hAnsi="Garamond"/>
                <w:sz w:val="20"/>
                <w:szCs w:val="20"/>
              </w:rPr>
              <w:t xml:space="preserve">at </w:t>
            </w:r>
            <w:r w:rsidR="00E416A2" w:rsidRPr="00E416A2">
              <w:rPr>
                <w:rFonts w:ascii="Garamond" w:hAnsi="Garamond"/>
                <w:sz w:val="20"/>
                <w:szCs w:val="20"/>
              </w:rPr>
              <w:t>75% as this course is for experienced students, but students who are often from disciplines other than NAS.</w:t>
            </w:r>
          </w:p>
          <w:p w:rsidR="00314B2A" w:rsidRDefault="00314B2A" w:rsidP="003A4874">
            <w:pPr>
              <w:tabs>
                <w:tab w:val="left" w:pos="168"/>
              </w:tabs>
              <w:rPr>
                <w:rFonts w:ascii="Garamond" w:hAnsi="Garamond"/>
                <w:sz w:val="20"/>
                <w:szCs w:val="20"/>
              </w:rPr>
            </w:pPr>
          </w:p>
          <w:p w:rsidR="00314B2A" w:rsidRDefault="00314B2A" w:rsidP="00314B2A">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Students compose</w:t>
            </w:r>
            <w:r w:rsidR="00547B3D">
              <w:rPr>
                <w:rFonts w:ascii="Garamond" w:hAnsi="Garamond"/>
                <w:sz w:val="20"/>
                <w:szCs w:val="20"/>
              </w:rPr>
              <w:t xml:space="preserve"> ten minute papers (TMP) during </w:t>
            </w:r>
            <w:r w:rsidR="00547B3D" w:rsidRPr="00547B3D">
              <w:rPr>
                <w:rFonts w:ascii="Garamond" w:hAnsi="Garamond"/>
                <w:sz w:val="20"/>
                <w:szCs w:val="20"/>
              </w:rPr>
              <w:t xml:space="preserve">class time. </w:t>
            </w:r>
          </w:p>
          <w:p w:rsidR="00314B2A" w:rsidRPr="00644413" w:rsidRDefault="00314B2A" w:rsidP="00314B2A">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 xml:space="preserve">s </w:t>
            </w:r>
            <w:r w:rsidR="00547B3D">
              <w:rPr>
                <w:rFonts w:ascii="Garamond" w:hAnsi="Garamond"/>
                <w:sz w:val="20"/>
                <w:szCs w:val="20"/>
              </w:rPr>
              <w:t>#16-20</w:t>
            </w:r>
          </w:p>
          <w:p w:rsidR="00314B2A" w:rsidRPr="002F6032" w:rsidRDefault="00314B2A" w:rsidP="00314B2A">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 xml:space="preserve">The </w:t>
            </w:r>
            <w:r w:rsidR="00547B3D">
              <w:rPr>
                <w:rFonts w:ascii="Garamond" w:hAnsi="Garamond"/>
                <w:sz w:val="20"/>
                <w:szCs w:val="20"/>
              </w:rPr>
              <w:t>five TMPs</w:t>
            </w:r>
            <w:r>
              <w:rPr>
                <w:rFonts w:ascii="Garamond" w:hAnsi="Garamond"/>
                <w:sz w:val="20"/>
                <w:szCs w:val="20"/>
              </w:rPr>
              <w:t xml:space="preserve"> </w:t>
            </w:r>
            <w:r w:rsidRPr="002F6032">
              <w:rPr>
                <w:rFonts w:ascii="Garamond" w:hAnsi="Garamond"/>
                <w:sz w:val="20"/>
                <w:szCs w:val="20"/>
              </w:rPr>
              <w:t>are spread out over the semester.</w:t>
            </w:r>
          </w:p>
          <w:p w:rsidR="00314B2A" w:rsidRPr="00644413" w:rsidRDefault="00314B2A" w:rsidP="00314B2A">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sidR="00547B3D">
              <w:rPr>
                <w:rFonts w:ascii="Garamond" w:hAnsi="Garamond"/>
                <w:sz w:val="20"/>
                <w:szCs w:val="20"/>
              </w:rPr>
              <w:t>25</w:t>
            </w:r>
            <w:r w:rsidRPr="002F6032">
              <w:rPr>
                <w:rFonts w:ascii="Garamond" w:hAnsi="Garamond"/>
                <w:sz w:val="20"/>
                <w:szCs w:val="20"/>
              </w:rPr>
              <w:t>% of the total grade.</w:t>
            </w:r>
          </w:p>
          <w:p w:rsidR="00314B2A" w:rsidRPr="00644413" w:rsidRDefault="00314B2A" w:rsidP="003A4874">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sidR="00E416A2">
              <w:rPr>
                <w:rFonts w:ascii="Garamond" w:hAnsi="Garamond"/>
                <w:sz w:val="20"/>
                <w:szCs w:val="20"/>
              </w:rPr>
              <w:t xml:space="preserve"> is </w:t>
            </w:r>
            <w:r w:rsidR="00E416A2" w:rsidRPr="002F6032">
              <w:rPr>
                <w:rFonts w:ascii="Garamond" w:hAnsi="Garamond"/>
                <w:sz w:val="20"/>
                <w:szCs w:val="20"/>
              </w:rPr>
              <w:t xml:space="preserve">at </w:t>
            </w:r>
            <w:r w:rsidR="00E416A2" w:rsidRPr="00E416A2">
              <w:rPr>
                <w:rFonts w:ascii="Garamond" w:hAnsi="Garamond"/>
                <w:sz w:val="20"/>
                <w:szCs w:val="20"/>
              </w:rPr>
              <w:t>75% as this course is for experienced students, but students who are often from disciplines other than NAS.</w:t>
            </w:r>
          </w:p>
          <w:p w:rsidR="003A2A0A" w:rsidRPr="0012319D" w:rsidRDefault="003A2A0A" w:rsidP="0092447C">
            <w:pPr>
              <w:tabs>
                <w:tab w:val="left" w:pos="168"/>
              </w:tabs>
              <w:rPr>
                <w:rFonts w:ascii="Garamond" w:hAnsi="Garamond"/>
                <w:sz w:val="17"/>
                <w:szCs w:val="17"/>
              </w:rPr>
            </w:pPr>
          </w:p>
        </w:tc>
      </w:tr>
      <w:tr w:rsidR="007A65D6" w:rsidTr="0002574C">
        <w:tc>
          <w:tcPr>
            <w:tcW w:w="1075" w:type="dxa"/>
          </w:tcPr>
          <w:p w:rsidR="007A65D6" w:rsidRPr="00467177" w:rsidRDefault="00AE7775">
            <w:pPr>
              <w:rPr>
                <w:b/>
                <w:sz w:val="16"/>
                <w:szCs w:val="16"/>
              </w:rPr>
            </w:pPr>
            <w:r w:rsidRPr="00467177">
              <w:rPr>
                <w:b/>
                <w:sz w:val="16"/>
                <w:szCs w:val="16"/>
              </w:rPr>
              <w:t>Integrate</w:t>
            </w:r>
          </w:p>
        </w:tc>
        <w:tc>
          <w:tcPr>
            <w:tcW w:w="1170" w:type="dxa"/>
          </w:tcPr>
          <w:p w:rsidR="007A65D6" w:rsidRPr="00467177" w:rsidRDefault="007A65D6">
            <w:pPr>
              <w:rPr>
                <w:sz w:val="16"/>
                <w:szCs w:val="16"/>
              </w:rPr>
            </w:pPr>
            <w:r w:rsidRPr="00467177">
              <w:rPr>
                <w:sz w:val="16"/>
                <w:szCs w:val="16"/>
              </w:rPr>
              <w:t>Integrates insight and or reasoning with previous understanding to reach informed conclusions and/or understanding</w:t>
            </w:r>
          </w:p>
        </w:tc>
        <w:tc>
          <w:tcPr>
            <w:tcW w:w="7105" w:type="dxa"/>
          </w:tcPr>
          <w:p w:rsidR="003A4874" w:rsidRDefault="003A4874" w:rsidP="003A4874">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sidR="00E416A2">
              <w:rPr>
                <w:rFonts w:ascii="Garamond" w:hAnsi="Garamond"/>
                <w:sz w:val="20"/>
                <w:szCs w:val="20"/>
              </w:rPr>
              <w:t>Students take four exams (E) over course content. Exams questions are varied in style: true/false and short answer.</w:t>
            </w:r>
          </w:p>
          <w:p w:rsidR="003A4874" w:rsidRPr="00644413" w:rsidRDefault="003A4874" w:rsidP="003A4874">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 xml:space="preserve">s </w:t>
            </w:r>
            <w:r w:rsidR="00E416A2">
              <w:rPr>
                <w:rFonts w:ascii="Garamond" w:hAnsi="Garamond"/>
                <w:sz w:val="20"/>
                <w:szCs w:val="20"/>
              </w:rPr>
              <w:t>#2, #3, #7, #11, #14</w:t>
            </w:r>
          </w:p>
          <w:p w:rsidR="003A4874" w:rsidRPr="00644413" w:rsidRDefault="003A4874" w:rsidP="003A4874">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sidR="00E416A2">
              <w:rPr>
                <w:rFonts w:ascii="Garamond" w:hAnsi="Garamond"/>
                <w:sz w:val="20"/>
                <w:szCs w:val="20"/>
              </w:rPr>
              <w:t xml:space="preserve">The four exams </w:t>
            </w:r>
            <w:r w:rsidR="00E416A2" w:rsidRPr="002F6032">
              <w:rPr>
                <w:rFonts w:ascii="Garamond" w:hAnsi="Garamond"/>
                <w:sz w:val="20"/>
                <w:szCs w:val="20"/>
              </w:rPr>
              <w:t>are spread out evenly over the semester.</w:t>
            </w:r>
          </w:p>
          <w:p w:rsidR="003A4874" w:rsidRPr="00644413" w:rsidRDefault="003A4874" w:rsidP="003A4874">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sidR="00E416A2">
              <w:rPr>
                <w:rFonts w:ascii="Garamond" w:hAnsi="Garamond"/>
                <w:sz w:val="20"/>
                <w:szCs w:val="20"/>
              </w:rPr>
              <w:t>6</w:t>
            </w:r>
            <w:r w:rsidR="00E416A2" w:rsidRPr="002F6032">
              <w:rPr>
                <w:rFonts w:ascii="Garamond" w:hAnsi="Garamond"/>
                <w:sz w:val="20"/>
                <w:szCs w:val="20"/>
              </w:rPr>
              <w:t>0% of the total grade.</w:t>
            </w:r>
          </w:p>
          <w:p w:rsidR="003A4874" w:rsidRPr="00644413" w:rsidRDefault="003A4874" w:rsidP="003A4874">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00E416A2" w:rsidRPr="002F6032">
              <w:rPr>
                <w:rFonts w:ascii="Garamond" w:hAnsi="Garamond"/>
                <w:sz w:val="20"/>
                <w:szCs w:val="20"/>
              </w:rPr>
              <w:t xml:space="preserve">The criterion level for </w:t>
            </w:r>
            <w:r w:rsidR="00E416A2" w:rsidRPr="002F6032">
              <w:rPr>
                <w:rFonts w:ascii="Garamond" w:hAnsi="Garamond"/>
                <w:i/>
                <w:sz w:val="20"/>
                <w:szCs w:val="20"/>
              </w:rPr>
              <w:t>proficient</w:t>
            </w:r>
            <w:r w:rsidR="00E416A2" w:rsidRPr="002F6032">
              <w:rPr>
                <w:rFonts w:ascii="Garamond" w:hAnsi="Garamond"/>
                <w:sz w:val="20"/>
                <w:szCs w:val="20"/>
              </w:rPr>
              <w:t xml:space="preserve"> is at </w:t>
            </w:r>
            <w:r w:rsidR="00E416A2" w:rsidRPr="00E416A2">
              <w:rPr>
                <w:rFonts w:ascii="Garamond" w:hAnsi="Garamond"/>
                <w:sz w:val="20"/>
                <w:szCs w:val="20"/>
              </w:rPr>
              <w:t>75% as this course is for experienced students, but students who are often from disciplines other than NAS.</w:t>
            </w:r>
          </w:p>
          <w:p w:rsidR="00E416A2" w:rsidRDefault="00E416A2" w:rsidP="003A4874">
            <w:pPr>
              <w:tabs>
                <w:tab w:val="left" w:pos="168"/>
              </w:tabs>
              <w:rPr>
                <w:rFonts w:ascii="Garamond" w:hAnsi="Garamond"/>
                <w:sz w:val="20"/>
                <w:szCs w:val="20"/>
              </w:rPr>
            </w:pPr>
          </w:p>
          <w:p w:rsidR="00E416A2" w:rsidRDefault="00E416A2" w:rsidP="00E416A2">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 xml:space="preserve">final project (oral presentation or final paper) </w:t>
            </w:r>
            <w:r w:rsidRPr="00E416A2">
              <w:rPr>
                <w:rFonts w:ascii="Garamond" w:hAnsi="Garamond"/>
                <w:i/>
                <w:sz w:val="20"/>
                <w:szCs w:val="20"/>
              </w:rPr>
              <w:t>Integrate</w:t>
            </w:r>
            <w:r w:rsidRPr="00E416A2">
              <w:rPr>
                <w:rFonts w:ascii="Garamond" w:hAnsi="Garamond"/>
                <w:sz w:val="20"/>
                <w:szCs w:val="20"/>
              </w:rPr>
              <w:t xml:space="preserve"> dimension is assessed by student’s ability to draw on material from </w:t>
            </w:r>
            <w:r>
              <w:rPr>
                <w:rFonts w:ascii="Garamond" w:hAnsi="Garamond"/>
                <w:sz w:val="20"/>
                <w:szCs w:val="20"/>
              </w:rPr>
              <w:t>history and Native American Studies</w:t>
            </w:r>
            <w:r w:rsidRPr="00E416A2">
              <w:rPr>
                <w:rFonts w:ascii="Garamond" w:hAnsi="Garamond"/>
                <w:sz w:val="20"/>
                <w:szCs w:val="20"/>
              </w:rPr>
              <w:t xml:space="preserve"> as it pertains to </w:t>
            </w:r>
            <w:r>
              <w:rPr>
                <w:rFonts w:ascii="Garamond" w:hAnsi="Garamond"/>
                <w:sz w:val="20"/>
                <w:szCs w:val="20"/>
              </w:rPr>
              <w:t xml:space="preserve">a specific topic surrounding the course content. </w:t>
            </w:r>
          </w:p>
          <w:p w:rsidR="00E416A2" w:rsidRPr="00644413" w:rsidRDefault="00E416A2" w:rsidP="00E416A2">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once towards the end of the semester.</w:t>
            </w:r>
          </w:p>
          <w:p w:rsidR="00E416A2" w:rsidRPr="00644413" w:rsidRDefault="00E416A2" w:rsidP="00E416A2">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15</w:t>
            </w:r>
            <w:r w:rsidRPr="002F6032">
              <w:rPr>
                <w:rFonts w:ascii="Garamond" w:hAnsi="Garamond"/>
                <w:sz w:val="20"/>
                <w:szCs w:val="20"/>
              </w:rPr>
              <w:t>% of the total grade.</w:t>
            </w:r>
          </w:p>
          <w:p w:rsidR="00E416A2" w:rsidRPr="00644413" w:rsidRDefault="00E416A2" w:rsidP="003A4874">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sidRPr="002F6032">
              <w:rPr>
                <w:rFonts w:ascii="Garamond" w:hAnsi="Garamond"/>
                <w:sz w:val="20"/>
                <w:szCs w:val="20"/>
              </w:rPr>
              <w:t xml:space="preserve"> is at </w:t>
            </w:r>
            <w:r w:rsidRPr="00E416A2">
              <w:rPr>
                <w:rFonts w:ascii="Garamond" w:hAnsi="Garamond"/>
                <w:sz w:val="20"/>
                <w:szCs w:val="20"/>
              </w:rPr>
              <w:t>75% as this course is for experienced students, but students who are often from disciplines other than NAS.</w:t>
            </w:r>
          </w:p>
          <w:p w:rsidR="008254D5" w:rsidRPr="0012319D" w:rsidRDefault="008254D5" w:rsidP="0002574C">
            <w:pPr>
              <w:rPr>
                <w:rFonts w:ascii="Garamond" w:hAnsi="Garamond"/>
                <w:sz w:val="17"/>
                <w:szCs w:val="17"/>
              </w:rPr>
            </w:pPr>
          </w:p>
        </w:tc>
      </w:tr>
      <w:tr w:rsidR="007A65D6" w:rsidTr="0002574C">
        <w:tc>
          <w:tcPr>
            <w:tcW w:w="1075" w:type="dxa"/>
          </w:tcPr>
          <w:p w:rsidR="007A65D6" w:rsidRPr="00467177" w:rsidRDefault="00AE7775">
            <w:pPr>
              <w:rPr>
                <w:b/>
                <w:sz w:val="16"/>
                <w:szCs w:val="16"/>
              </w:rPr>
            </w:pPr>
            <w:r w:rsidRPr="00467177">
              <w:rPr>
                <w:b/>
                <w:sz w:val="16"/>
                <w:szCs w:val="16"/>
              </w:rPr>
              <w:t>Evaluate</w:t>
            </w:r>
          </w:p>
        </w:tc>
        <w:tc>
          <w:tcPr>
            <w:tcW w:w="1170" w:type="dxa"/>
          </w:tcPr>
          <w:p w:rsidR="007A65D6" w:rsidRPr="00467177" w:rsidRDefault="00AE7775">
            <w:pPr>
              <w:rPr>
                <w:sz w:val="16"/>
                <w:szCs w:val="16"/>
              </w:rPr>
            </w:pPr>
            <w:r w:rsidRPr="00467177">
              <w:rPr>
                <w:sz w:val="16"/>
                <w:szCs w:val="16"/>
              </w:rPr>
              <w:t>Evaluates information, ideas, and activities according to established principles and guidelines</w:t>
            </w:r>
          </w:p>
        </w:tc>
        <w:tc>
          <w:tcPr>
            <w:tcW w:w="7105" w:type="dxa"/>
          </w:tcPr>
          <w:p w:rsidR="00E416A2" w:rsidRDefault="00E416A2" w:rsidP="00E416A2">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 xml:space="preserve">Students compose ten minute papers (TMP) during </w:t>
            </w:r>
            <w:r w:rsidRPr="00547B3D">
              <w:rPr>
                <w:rFonts w:ascii="Garamond" w:hAnsi="Garamond"/>
                <w:sz w:val="20"/>
                <w:szCs w:val="20"/>
              </w:rPr>
              <w:t xml:space="preserve">class time. </w:t>
            </w:r>
          </w:p>
          <w:p w:rsidR="00E416A2" w:rsidRPr="00644413" w:rsidRDefault="00E416A2" w:rsidP="00E416A2">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s #16-20</w:t>
            </w:r>
          </w:p>
          <w:p w:rsidR="00E416A2" w:rsidRPr="002F6032" w:rsidRDefault="00E416A2" w:rsidP="00E416A2">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 xml:space="preserve">The five TMPs </w:t>
            </w:r>
            <w:r w:rsidRPr="002F6032">
              <w:rPr>
                <w:rFonts w:ascii="Garamond" w:hAnsi="Garamond"/>
                <w:sz w:val="20"/>
                <w:szCs w:val="20"/>
              </w:rPr>
              <w:t>are spread out over the semester.</w:t>
            </w:r>
          </w:p>
          <w:p w:rsidR="00E416A2" w:rsidRPr="00644413" w:rsidRDefault="00E416A2" w:rsidP="00E416A2">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25</w:t>
            </w:r>
            <w:r w:rsidRPr="002F6032">
              <w:rPr>
                <w:rFonts w:ascii="Garamond" w:hAnsi="Garamond"/>
                <w:sz w:val="20"/>
                <w:szCs w:val="20"/>
              </w:rPr>
              <w:t>% of the total grade.</w:t>
            </w:r>
          </w:p>
          <w:p w:rsidR="00E416A2" w:rsidRPr="00644413" w:rsidRDefault="00E416A2" w:rsidP="00E416A2">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Pr>
                <w:rFonts w:ascii="Garamond" w:hAnsi="Garamond"/>
                <w:sz w:val="20"/>
                <w:szCs w:val="20"/>
              </w:rPr>
              <w:t xml:space="preserve"> </w:t>
            </w:r>
            <w:r w:rsidRPr="002F6032">
              <w:rPr>
                <w:rFonts w:ascii="Garamond" w:hAnsi="Garamond"/>
                <w:sz w:val="20"/>
                <w:szCs w:val="20"/>
              </w:rPr>
              <w:t xml:space="preserve">is at </w:t>
            </w:r>
            <w:r w:rsidRPr="00E416A2">
              <w:rPr>
                <w:rFonts w:ascii="Garamond" w:hAnsi="Garamond"/>
                <w:sz w:val="20"/>
                <w:szCs w:val="20"/>
              </w:rPr>
              <w:t>75% as this course is for experienced students, but students who are often from disciplines other than NAS.</w:t>
            </w:r>
          </w:p>
          <w:p w:rsidR="00DD5DD6" w:rsidRPr="0012319D" w:rsidRDefault="00DD5DD6" w:rsidP="004C4974">
            <w:pPr>
              <w:rPr>
                <w:rFonts w:ascii="Garamond" w:hAnsi="Garamond"/>
                <w:sz w:val="17"/>
                <w:szCs w:val="17"/>
              </w:rPr>
            </w:pPr>
          </w:p>
        </w:tc>
      </w:tr>
    </w:tbl>
    <w:p w:rsidR="00F6033A" w:rsidRDefault="00F6033A"/>
    <w:p w:rsidR="00DD5DD6" w:rsidRDefault="00DD5DD6"/>
    <w:p w:rsidR="00E416A2" w:rsidRDefault="00E416A2"/>
    <w:p w:rsidR="00E416A2" w:rsidRDefault="00E416A2"/>
    <w:p w:rsidR="00DE239C" w:rsidRPr="007A65D6" w:rsidRDefault="00DE239C" w:rsidP="00DE239C">
      <w:pPr>
        <w:jc w:val="center"/>
        <w:rPr>
          <w:b/>
        </w:rPr>
      </w:pPr>
      <w:r w:rsidRPr="007A65D6">
        <w:rPr>
          <w:b/>
        </w:rPr>
        <w:lastRenderedPageBreak/>
        <w:t>PLAN FOR LEARNING OUTCOMES</w:t>
      </w:r>
      <w:r w:rsidR="0012319D">
        <w:rPr>
          <w:b/>
        </w:rPr>
        <w:t xml:space="preserve"> - </w:t>
      </w:r>
      <w:r w:rsidR="006943B7">
        <w:rPr>
          <w:b/>
        </w:rPr>
        <w:t>INTEGRATIVE THINKING</w:t>
      </w:r>
    </w:p>
    <w:p w:rsidR="00941109" w:rsidRPr="00467177" w:rsidRDefault="003C2429" w:rsidP="003C2429">
      <w:pPr>
        <w:rPr>
          <w:i/>
          <w:sz w:val="16"/>
          <w:szCs w:val="16"/>
        </w:rPr>
      </w:pPr>
      <w:r w:rsidRPr="00E379B2">
        <w:rPr>
          <w:i/>
          <w:sz w:val="16"/>
          <w:szCs w:val="16"/>
        </w:rPr>
        <w:t xml:space="preserve">Attainment of the </w:t>
      </w:r>
      <w:r w:rsidR="006943B7" w:rsidRPr="00E379B2">
        <w:rPr>
          <w:i/>
          <w:sz w:val="16"/>
          <w:szCs w:val="16"/>
        </w:rPr>
        <w:t>INTEGRATIVE THINKING</w:t>
      </w:r>
      <w:r w:rsidRPr="00E379B2">
        <w:rPr>
          <w:i/>
          <w:sz w:val="16"/>
          <w:szCs w:val="16"/>
        </w:rPr>
        <w:t xml:space="preserve"> Learning Outcome is required for courses in this component.  There are several dimensions to this learning outcome. Please complete the following Plan for Assessment with information regarding </w:t>
      </w:r>
      <w:r w:rsidRPr="00E379B2">
        <w:rPr>
          <w:b/>
          <w:i/>
          <w:sz w:val="16"/>
          <w:szCs w:val="16"/>
        </w:rPr>
        <w:t>course assignments</w:t>
      </w:r>
      <w:r w:rsidRPr="00E379B2">
        <w:rPr>
          <w:i/>
          <w:sz w:val="16"/>
          <w:szCs w:val="16"/>
        </w:rPr>
        <w:t xml:space="preserve"> (type, frequency, importance) that will be used by the department to assess the attainment of students in each of the dimensions of the learning outcome. Type refers to the </w:t>
      </w:r>
      <w:r w:rsidRPr="00E379B2">
        <w:rPr>
          <w:b/>
          <w:i/>
          <w:sz w:val="16"/>
          <w:szCs w:val="16"/>
        </w:rPr>
        <w:t>types of assignments</w:t>
      </w:r>
      <w:r w:rsidRPr="00E379B2">
        <w:rPr>
          <w:i/>
          <w:sz w:val="16"/>
          <w:szCs w:val="16"/>
        </w:rPr>
        <w:t xml:space="preserve"> used for assessment such as written work, presentations, etc. </w:t>
      </w:r>
      <w:r w:rsidRPr="00E379B2">
        <w:rPr>
          <w:b/>
          <w:i/>
          <w:sz w:val="16"/>
          <w:szCs w:val="16"/>
        </w:rPr>
        <w:t xml:space="preserve">Frequency </w:t>
      </w:r>
      <w:r w:rsidRPr="00E379B2">
        <w:rPr>
          <w:i/>
          <w:sz w:val="16"/>
          <w:szCs w:val="16"/>
        </w:rPr>
        <w:t xml:space="preserve">refers to the </w:t>
      </w:r>
      <w:r w:rsidRPr="00E379B2">
        <w:rPr>
          <w:b/>
          <w:i/>
          <w:sz w:val="16"/>
          <w:szCs w:val="16"/>
        </w:rPr>
        <w:t>number of assignments</w:t>
      </w:r>
      <w:r w:rsidRPr="00E379B2">
        <w:rPr>
          <w:i/>
          <w:sz w:val="16"/>
          <w:szCs w:val="16"/>
        </w:rPr>
        <w:t xml:space="preserve"> included such as a single paper or multiple papers. Importance refers to the </w:t>
      </w:r>
      <w:r w:rsidRPr="00E379B2">
        <w:rPr>
          <w:b/>
          <w:i/>
          <w:sz w:val="16"/>
          <w:szCs w:val="16"/>
        </w:rPr>
        <w:t xml:space="preserve">relative emphasis or weight of the assignment </w:t>
      </w:r>
      <w:r w:rsidRPr="00E379B2">
        <w:rPr>
          <w:i/>
          <w:sz w:val="16"/>
          <w:szCs w:val="16"/>
        </w:rPr>
        <w:t xml:space="preserve">to the entire course. For each dimension, please </w:t>
      </w:r>
      <w:r w:rsidRPr="00E379B2">
        <w:rPr>
          <w:b/>
          <w:i/>
          <w:sz w:val="16"/>
          <w:szCs w:val="16"/>
        </w:rPr>
        <w:t>specify the expected success rate for students completing the course that meet the proficiency level and explain your reasoning.</w:t>
      </w:r>
      <w:r w:rsidRPr="00E379B2">
        <w:rPr>
          <w:i/>
          <w:sz w:val="16"/>
          <w:szCs w:val="16"/>
        </w:rPr>
        <w:t xml:space="preserve"> Please refer to the Rubric for more information on student performance/proficiency in this learning outcome. Note that courses are expected to meaningfully address all dime</w:t>
      </w:r>
      <w:r w:rsidR="00467177">
        <w:rPr>
          <w:i/>
          <w:sz w:val="16"/>
          <w:szCs w:val="16"/>
        </w:rPr>
        <w:t>nsions of the learning outcome.</w:t>
      </w:r>
    </w:p>
    <w:tbl>
      <w:tblPr>
        <w:tblStyle w:val="TableGrid"/>
        <w:tblW w:w="0" w:type="auto"/>
        <w:tblLook w:val="04A0" w:firstRow="1" w:lastRow="0" w:firstColumn="1" w:lastColumn="0" w:noHBand="0" w:noVBand="1"/>
      </w:tblPr>
      <w:tblGrid>
        <w:gridCol w:w="1271"/>
        <w:gridCol w:w="1190"/>
        <w:gridCol w:w="6889"/>
      </w:tblGrid>
      <w:tr w:rsidR="00AE7775" w:rsidRPr="004C4974" w:rsidTr="00F14E75">
        <w:tc>
          <w:tcPr>
            <w:tcW w:w="1271" w:type="dxa"/>
            <w:shd w:val="clear" w:color="auto" w:fill="F2F2F2" w:themeFill="background1" w:themeFillShade="F2"/>
          </w:tcPr>
          <w:p w:rsidR="00AE7775" w:rsidRPr="004C4974" w:rsidRDefault="00AE7775">
            <w:pPr>
              <w:rPr>
                <w:b/>
                <w:sz w:val="18"/>
                <w:szCs w:val="18"/>
              </w:rPr>
            </w:pPr>
            <w:r w:rsidRPr="004C4974">
              <w:rPr>
                <w:b/>
                <w:sz w:val="18"/>
                <w:szCs w:val="18"/>
              </w:rPr>
              <w:t>DIMENSION</w:t>
            </w:r>
          </w:p>
        </w:tc>
        <w:tc>
          <w:tcPr>
            <w:tcW w:w="1190" w:type="dxa"/>
            <w:shd w:val="clear" w:color="auto" w:fill="F2F2F2" w:themeFill="background1" w:themeFillShade="F2"/>
          </w:tcPr>
          <w:p w:rsidR="00AE7775" w:rsidRPr="004C4974" w:rsidRDefault="00AE7775">
            <w:pPr>
              <w:rPr>
                <w:b/>
                <w:sz w:val="18"/>
                <w:szCs w:val="18"/>
              </w:rPr>
            </w:pPr>
            <w:r w:rsidRPr="004C4974">
              <w:rPr>
                <w:b/>
                <w:sz w:val="18"/>
                <w:szCs w:val="18"/>
              </w:rPr>
              <w:t>DIMENSION GUIDANCE</w:t>
            </w:r>
          </w:p>
        </w:tc>
        <w:tc>
          <w:tcPr>
            <w:tcW w:w="6889" w:type="dxa"/>
            <w:tcBorders>
              <w:bottom w:val="single" w:sz="4" w:space="0" w:color="auto"/>
            </w:tcBorders>
            <w:shd w:val="clear" w:color="auto" w:fill="F2F2F2" w:themeFill="background1" w:themeFillShade="F2"/>
          </w:tcPr>
          <w:p w:rsidR="00AE7775" w:rsidRPr="004C4974" w:rsidRDefault="00AE7775">
            <w:pPr>
              <w:rPr>
                <w:b/>
                <w:sz w:val="18"/>
                <w:szCs w:val="18"/>
              </w:rPr>
            </w:pPr>
            <w:r w:rsidRPr="004C4974">
              <w:rPr>
                <w:b/>
                <w:sz w:val="18"/>
                <w:szCs w:val="18"/>
              </w:rPr>
              <w:t>PLAN FOR ASSESSMENT</w:t>
            </w:r>
          </w:p>
        </w:tc>
      </w:tr>
      <w:tr w:rsidR="006943B7" w:rsidRPr="00AE7775" w:rsidTr="00F14E75">
        <w:tc>
          <w:tcPr>
            <w:tcW w:w="1271" w:type="dxa"/>
            <w:tcBorders>
              <w:top w:val="nil"/>
            </w:tcBorders>
          </w:tcPr>
          <w:p w:rsidR="006943B7" w:rsidRPr="004C4974" w:rsidRDefault="006943B7" w:rsidP="006943B7">
            <w:pPr>
              <w:spacing w:before="49"/>
              <w:rPr>
                <w:sz w:val="16"/>
                <w:szCs w:val="16"/>
              </w:rPr>
            </w:pPr>
            <w:r w:rsidRPr="004C4974">
              <w:rPr>
                <w:rFonts w:eastAsia="Garamond" w:cs="Garamond"/>
                <w:b/>
                <w:sz w:val="16"/>
                <w:szCs w:val="16"/>
              </w:rPr>
              <w:t>Connections to Discipline</w:t>
            </w:r>
          </w:p>
          <w:p w:rsidR="006943B7" w:rsidRPr="004C4974" w:rsidRDefault="006943B7" w:rsidP="006943B7">
            <w:pPr>
              <w:spacing w:before="40"/>
              <w:ind w:right="617"/>
              <w:rPr>
                <w:rFonts w:eastAsia="Garamond" w:cs="Garamond"/>
                <w:b/>
                <w:sz w:val="16"/>
                <w:szCs w:val="16"/>
              </w:rPr>
            </w:pPr>
          </w:p>
        </w:tc>
        <w:tc>
          <w:tcPr>
            <w:tcW w:w="1190" w:type="dxa"/>
            <w:tcBorders>
              <w:top w:val="dashed" w:sz="4" w:space="0" w:color="000000"/>
              <w:right w:val="single" w:sz="4" w:space="0" w:color="auto"/>
            </w:tcBorders>
          </w:tcPr>
          <w:p w:rsidR="006943B7" w:rsidRPr="004C4974" w:rsidRDefault="006943B7" w:rsidP="006943B7">
            <w:pPr>
              <w:rPr>
                <w:sz w:val="16"/>
                <w:szCs w:val="16"/>
              </w:rPr>
            </w:pPr>
            <w:r w:rsidRPr="004C4974">
              <w:rPr>
                <w:sz w:val="16"/>
                <w:szCs w:val="16"/>
              </w:rPr>
              <w:t>Makes connections across disciplines</w:t>
            </w:r>
          </w:p>
        </w:tc>
        <w:tc>
          <w:tcPr>
            <w:tcW w:w="6889" w:type="dxa"/>
            <w:tcBorders>
              <w:left w:val="single" w:sz="4" w:space="0" w:color="auto"/>
              <w:bottom w:val="single" w:sz="4" w:space="0" w:color="auto"/>
            </w:tcBorders>
          </w:tcPr>
          <w:p w:rsidR="00E416A2" w:rsidRDefault="00E416A2" w:rsidP="00E416A2">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Students take four exams (E) over course content. Exams questions are varied in style: true/false and short answer.</w:t>
            </w:r>
          </w:p>
          <w:p w:rsidR="00E416A2" w:rsidRPr="00644413" w:rsidRDefault="00E416A2" w:rsidP="00E416A2">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s #1, #5, #14</w:t>
            </w:r>
          </w:p>
          <w:p w:rsidR="00E416A2" w:rsidRPr="00644413" w:rsidRDefault="00E416A2" w:rsidP="00E416A2">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 xml:space="preserve">The four exams </w:t>
            </w:r>
            <w:r w:rsidRPr="002F6032">
              <w:rPr>
                <w:rFonts w:ascii="Garamond" w:hAnsi="Garamond"/>
                <w:sz w:val="20"/>
                <w:szCs w:val="20"/>
              </w:rPr>
              <w:t>are spread out evenly over the semester.</w:t>
            </w:r>
          </w:p>
          <w:p w:rsidR="00E416A2" w:rsidRPr="00644413" w:rsidRDefault="00E416A2" w:rsidP="00E416A2">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6</w:t>
            </w:r>
            <w:r w:rsidRPr="002F6032">
              <w:rPr>
                <w:rFonts w:ascii="Garamond" w:hAnsi="Garamond"/>
                <w:sz w:val="20"/>
                <w:szCs w:val="20"/>
              </w:rPr>
              <w:t>0% of the total grade.</w:t>
            </w:r>
          </w:p>
          <w:p w:rsidR="00E416A2" w:rsidRPr="00644413" w:rsidRDefault="00E416A2" w:rsidP="00E416A2">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sidRPr="002F6032">
              <w:rPr>
                <w:rFonts w:ascii="Garamond" w:hAnsi="Garamond"/>
                <w:sz w:val="20"/>
                <w:szCs w:val="20"/>
              </w:rPr>
              <w:t xml:space="preserve"> is at </w:t>
            </w:r>
            <w:r w:rsidRPr="00E416A2">
              <w:rPr>
                <w:rFonts w:ascii="Garamond" w:hAnsi="Garamond"/>
                <w:sz w:val="20"/>
                <w:szCs w:val="20"/>
              </w:rPr>
              <w:t xml:space="preserve">75% </w:t>
            </w:r>
          </w:p>
          <w:p w:rsidR="006943B7" w:rsidRDefault="006943B7" w:rsidP="00F14E75">
            <w:pPr>
              <w:rPr>
                <w:rFonts w:ascii="Garamond" w:hAnsi="Garamond"/>
                <w:sz w:val="18"/>
                <w:szCs w:val="18"/>
              </w:rPr>
            </w:pPr>
          </w:p>
          <w:p w:rsidR="00D42F7B" w:rsidRDefault="00D42F7B" w:rsidP="00D42F7B">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 xml:space="preserve">Students compose ten minute papers (TMP) during </w:t>
            </w:r>
            <w:r w:rsidRPr="00547B3D">
              <w:rPr>
                <w:rFonts w:ascii="Garamond" w:hAnsi="Garamond"/>
                <w:sz w:val="20"/>
                <w:szCs w:val="20"/>
              </w:rPr>
              <w:t xml:space="preserve">class time. </w:t>
            </w:r>
          </w:p>
          <w:p w:rsidR="00D42F7B" w:rsidRPr="00644413" w:rsidRDefault="00D42F7B" w:rsidP="00D42F7B">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s #16, #17 and #20</w:t>
            </w:r>
          </w:p>
          <w:p w:rsidR="00D42F7B" w:rsidRPr="002F6032" w:rsidRDefault="00D42F7B" w:rsidP="00D42F7B">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 xml:space="preserve">The five TMPs </w:t>
            </w:r>
            <w:r w:rsidRPr="002F6032">
              <w:rPr>
                <w:rFonts w:ascii="Garamond" w:hAnsi="Garamond"/>
                <w:sz w:val="20"/>
                <w:szCs w:val="20"/>
              </w:rPr>
              <w:t>are spread out over the semester.</w:t>
            </w:r>
          </w:p>
          <w:p w:rsidR="00D42F7B" w:rsidRPr="00644413" w:rsidRDefault="00D42F7B" w:rsidP="00D42F7B">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25</w:t>
            </w:r>
            <w:r w:rsidRPr="002F6032">
              <w:rPr>
                <w:rFonts w:ascii="Garamond" w:hAnsi="Garamond"/>
                <w:sz w:val="20"/>
                <w:szCs w:val="20"/>
              </w:rPr>
              <w:t>% of the total grade.</w:t>
            </w:r>
          </w:p>
          <w:p w:rsidR="00D42F7B" w:rsidRPr="006F23A8" w:rsidRDefault="00D42F7B" w:rsidP="006F23A8">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Pr>
                <w:rFonts w:ascii="Garamond" w:hAnsi="Garamond"/>
                <w:sz w:val="20"/>
                <w:szCs w:val="20"/>
              </w:rPr>
              <w:t xml:space="preserve"> </w:t>
            </w:r>
            <w:r w:rsidRPr="002F6032">
              <w:rPr>
                <w:rFonts w:ascii="Garamond" w:hAnsi="Garamond"/>
                <w:sz w:val="20"/>
                <w:szCs w:val="20"/>
              </w:rPr>
              <w:t xml:space="preserve">is at </w:t>
            </w:r>
            <w:r w:rsidRPr="00E416A2">
              <w:rPr>
                <w:rFonts w:ascii="Garamond" w:hAnsi="Garamond"/>
                <w:sz w:val="20"/>
                <w:szCs w:val="20"/>
              </w:rPr>
              <w:t>75% as this course is for experienced students, but students who are often from disciplines other than NAS.</w:t>
            </w:r>
          </w:p>
        </w:tc>
      </w:tr>
      <w:tr w:rsidR="006943B7" w:rsidRPr="00AE7775" w:rsidTr="00F14E75">
        <w:tc>
          <w:tcPr>
            <w:tcW w:w="1271" w:type="dxa"/>
          </w:tcPr>
          <w:p w:rsidR="006943B7" w:rsidRPr="004C4974" w:rsidRDefault="006943B7" w:rsidP="006943B7">
            <w:pPr>
              <w:spacing w:before="49"/>
              <w:rPr>
                <w:sz w:val="16"/>
                <w:szCs w:val="16"/>
              </w:rPr>
            </w:pPr>
            <w:r w:rsidRPr="004C4974">
              <w:rPr>
                <w:rFonts w:eastAsia="Garamond" w:cs="Garamond"/>
                <w:b/>
                <w:sz w:val="16"/>
                <w:szCs w:val="16"/>
              </w:rPr>
              <w:t>Transfer</w:t>
            </w:r>
          </w:p>
          <w:p w:rsidR="006943B7" w:rsidRPr="004C4974" w:rsidRDefault="006943B7" w:rsidP="006943B7">
            <w:pPr>
              <w:rPr>
                <w:sz w:val="16"/>
                <w:szCs w:val="16"/>
              </w:rPr>
            </w:pPr>
          </w:p>
        </w:tc>
        <w:tc>
          <w:tcPr>
            <w:tcW w:w="1190" w:type="dxa"/>
            <w:tcBorders>
              <w:bottom w:val="single" w:sz="4" w:space="0" w:color="000000"/>
              <w:right w:val="single" w:sz="4" w:space="0" w:color="auto"/>
            </w:tcBorders>
          </w:tcPr>
          <w:p w:rsidR="006943B7" w:rsidRPr="004C4974" w:rsidRDefault="006943B7" w:rsidP="006943B7">
            <w:pPr>
              <w:rPr>
                <w:sz w:val="16"/>
                <w:szCs w:val="16"/>
              </w:rPr>
            </w:pPr>
            <w:r w:rsidRPr="004C4974">
              <w:rPr>
                <w:rFonts w:eastAsia="Garamond" w:cs="Garamond"/>
                <w:sz w:val="16"/>
                <w:szCs w:val="16"/>
              </w:rPr>
              <w:t>Adapts and applies skills, abilities, theories, or methodologies gained in one situation to new situations</w:t>
            </w:r>
          </w:p>
        </w:tc>
        <w:tc>
          <w:tcPr>
            <w:tcW w:w="6889" w:type="dxa"/>
            <w:tcBorders>
              <w:left w:val="single" w:sz="4" w:space="0" w:color="auto"/>
              <w:bottom w:val="single" w:sz="2" w:space="0" w:color="000000"/>
            </w:tcBorders>
          </w:tcPr>
          <w:p w:rsidR="006F23A8" w:rsidRDefault="006F23A8" w:rsidP="006F23A8">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 xml:space="preserve">Students compose ten minute papers (TMP) during </w:t>
            </w:r>
            <w:r w:rsidRPr="00547B3D">
              <w:rPr>
                <w:rFonts w:ascii="Garamond" w:hAnsi="Garamond"/>
                <w:sz w:val="20"/>
                <w:szCs w:val="20"/>
              </w:rPr>
              <w:t>class time.</w:t>
            </w:r>
            <w:r>
              <w:rPr>
                <w:rFonts w:ascii="Garamond" w:hAnsi="Garamond"/>
                <w:sz w:val="20"/>
                <w:szCs w:val="20"/>
              </w:rPr>
              <w:t xml:space="preserve"> The</w:t>
            </w:r>
            <w:r w:rsidRPr="00547B3D">
              <w:rPr>
                <w:rFonts w:ascii="Garamond" w:hAnsi="Garamond"/>
                <w:sz w:val="20"/>
                <w:szCs w:val="20"/>
              </w:rPr>
              <w:t xml:space="preserve"> </w:t>
            </w:r>
            <w:r>
              <w:rPr>
                <w:rFonts w:ascii="Garamond" w:hAnsi="Garamond"/>
                <w:i/>
                <w:sz w:val="20"/>
                <w:szCs w:val="20"/>
              </w:rPr>
              <w:t>transfer</w:t>
            </w:r>
            <w:r w:rsidRPr="00E416A2">
              <w:rPr>
                <w:rFonts w:ascii="Garamond" w:hAnsi="Garamond"/>
                <w:sz w:val="20"/>
                <w:szCs w:val="20"/>
              </w:rPr>
              <w:t xml:space="preserve"> dimension is assessed by student’s ability to draw on </w:t>
            </w:r>
            <w:r>
              <w:rPr>
                <w:rFonts w:ascii="Garamond" w:hAnsi="Garamond"/>
                <w:sz w:val="20"/>
                <w:szCs w:val="20"/>
              </w:rPr>
              <w:t>terminology presented and effectively communicate that within their ten-minute papers.</w:t>
            </w:r>
          </w:p>
          <w:p w:rsidR="006F23A8" w:rsidRPr="00644413" w:rsidRDefault="006F23A8" w:rsidP="006F23A8">
            <w:pPr>
              <w:tabs>
                <w:tab w:val="left" w:pos="168"/>
              </w:tabs>
              <w:rPr>
                <w:rFonts w:ascii="Garamond" w:hAnsi="Garamond"/>
                <w:sz w:val="20"/>
                <w:szCs w:val="20"/>
              </w:rPr>
            </w:pPr>
            <w:r w:rsidRPr="004B4482">
              <w:rPr>
                <w:rFonts w:ascii="Garamond" w:hAnsi="Garamond"/>
                <w:b/>
                <w:sz w:val="20"/>
                <w:szCs w:val="20"/>
                <w:u w:val="single"/>
              </w:rPr>
              <w:t>Examples:</w:t>
            </w:r>
            <w:r>
              <w:rPr>
                <w:rFonts w:ascii="Garamond" w:hAnsi="Garamond"/>
                <w:sz w:val="20"/>
                <w:szCs w:val="20"/>
              </w:rPr>
              <w:t xml:space="preserve">  S</w:t>
            </w:r>
            <w:r w:rsidRPr="002D21F8">
              <w:rPr>
                <w:rFonts w:ascii="Garamond" w:hAnsi="Garamond"/>
                <w:sz w:val="20"/>
                <w:szCs w:val="20"/>
              </w:rPr>
              <w:t xml:space="preserve">ee </w:t>
            </w:r>
            <w:r w:rsidRPr="00085790">
              <w:rPr>
                <w:rFonts w:ascii="Garamond" w:hAnsi="Garamond"/>
                <w:i/>
                <w:sz w:val="20"/>
                <w:szCs w:val="20"/>
              </w:rPr>
              <w:t>sample</w:t>
            </w:r>
            <w:r w:rsidRPr="002D21F8">
              <w:rPr>
                <w:rFonts w:ascii="Garamond" w:hAnsi="Garamond"/>
                <w:sz w:val="20"/>
                <w:szCs w:val="20"/>
              </w:rPr>
              <w:t xml:space="preserve"> question</w:t>
            </w:r>
            <w:r>
              <w:rPr>
                <w:rFonts w:ascii="Garamond" w:hAnsi="Garamond"/>
                <w:sz w:val="20"/>
                <w:szCs w:val="20"/>
              </w:rPr>
              <w:t>s #16-#20</w:t>
            </w:r>
          </w:p>
          <w:p w:rsidR="006F23A8" w:rsidRPr="002F6032" w:rsidRDefault="006F23A8" w:rsidP="006F23A8">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 xml:space="preserve">The five TMPs </w:t>
            </w:r>
            <w:r w:rsidRPr="002F6032">
              <w:rPr>
                <w:rFonts w:ascii="Garamond" w:hAnsi="Garamond"/>
                <w:sz w:val="20"/>
                <w:szCs w:val="20"/>
              </w:rPr>
              <w:t>are spread out over the semester.</w:t>
            </w:r>
          </w:p>
          <w:p w:rsidR="006F23A8" w:rsidRPr="00644413" w:rsidRDefault="006F23A8" w:rsidP="006F23A8">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25</w:t>
            </w:r>
            <w:r w:rsidRPr="002F6032">
              <w:rPr>
                <w:rFonts w:ascii="Garamond" w:hAnsi="Garamond"/>
                <w:sz w:val="20"/>
                <w:szCs w:val="20"/>
              </w:rPr>
              <w:t>% of the total grade.</w:t>
            </w:r>
          </w:p>
          <w:p w:rsidR="006F23A8" w:rsidRPr="00644413" w:rsidRDefault="006F23A8" w:rsidP="006F23A8">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Pr>
                <w:rFonts w:ascii="Garamond" w:hAnsi="Garamond"/>
                <w:sz w:val="20"/>
                <w:szCs w:val="20"/>
              </w:rPr>
              <w:t xml:space="preserve"> </w:t>
            </w:r>
            <w:r w:rsidRPr="002F6032">
              <w:rPr>
                <w:rFonts w:ascii="Garamond" w:hAnsi="Garamond"/>
                <w:sz w:val="20"/>
                <w:szCs w:val="20"/>
              </w:rPr>
              <w:t xml:space="preserve">is at </w:t>
            </w:r>
            <w:r w:rsidRPr="00E416A2">
              <w:rPr>
                <w:rFonts w:ascii="Garamond" w:hAnsi="Garamond"/>
                <w:sz w:val="20"/>
                <w:szCs w:val="20"/>
              </w:rPr>
              <w:t>75% as this course is for experienced students, but students who are often from disciplines other than NAS.</w:t>
            </w:r>
          </w:p>
          <w:p w:rsidR="006F23A8" w:rsidRDefault="006F23A8" w:rsidP="00D42F7B">
            <w:pPr>
              <w:tabs>
                <w:tab w:val="left" w:pos="168"/>
              </w:tabs>
              <w:rPr>
                <w:rFonts w:ascii="Garamond" w:hAnsi="Garamond"/>
                <w:b/>
                <w:sz w:val="20"/>
                <w:szCs w:val="20"/>
                <w:u w:val="single"/>
              </w:rPr>
            </w:pPr>
          </w:p>
          <w:p w:rsidR="00D42F7B" w:rsidRDefault="00D42F7B" w:rsidP="00D42F7B">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 xml:space="preserve">final project (oral presentation or final paper) </w:t>
            </w:r>
            <w:r w:rsidR="006F23A8">
              <w:rPr>
                <w:rFonts w:ascii="Garamond" w:hAnsi="Garamond"/>
                <w:i/>
                <w:sz w:val="20"/>
                <w:szCs w:val="20"/>
              </w:rPr>
              <w:t>transfer</w:t>
            </w:r>
            <w:r w:rsidRPr="00E416A2">
              <w:rPr>
                <w:rFonts w:ascii="Garamond" w:hAnsi="Garamond"/>
                <w:sz w:val="20"/>
                <w:szCs w:val="20"/>
              </w:rPr>
              <w:t xml:space="preserve"> dimension is assessed by student’s ability to draw on </w:t>
            </w:r>
            <w:r w:rsidR="006F23A8">
              <w:rPr>
                <w:rFonts w:ascii="Garamond" w:hAnsi="Garamond"/>
                <w:sz w:val="20"/>
                <w:szCs w:val="20"/>
              </w:rPr>
              <w:t>terminology presented and effectively communicate that within their final presentation</w:t>
            </w:r>
            <w:r>
              <w:rPr>
                <w:rFonts w:ascii="Garamond" w:hAnsi="Garamond"/>
                <w:sz w:val="20"/>
                <w:szCs w:val="20"/>
              </w:rPr>
              <w:t xml:space="preserve">. </w:t>
            </w:r>
          </w:p>
          <w:p w:rsidR="00D42F7B" w:rsidRPr="00644413" w:rsidRDefault="00D42F7B" w:rsidP="00D42F7B">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once towards the end of the semester.</w:t>
            </w:r>
          </w:p>
          <w:p w:rsidR="00D42F7B" w:rsidRPr="00644413" w:rsidRDefault="00D42F7B" w:rsidP="00D42F7B">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15</w:t>
            </w:r>
            <w:r w:rsidRPr="002F6032">
              <w:rPr>
                <w:rFonts w:ascii="Garamond" w:hAnsi="Garamond"/>
                <w:sz w:val="20"/>
                <w:szCs w:val="20"/>
              </w:rPr>
              <w:t>% of the total grade.</w:t>
            </w:r>
          </w:p>
          <w:p w:rsidR="00D42F7B" w:rsidRPr="00644413" w:rsidRDefault="00D42F7B" w:rsidP="00D42F7B">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sidRPr="002F6032">
              <w:rPr>
                <w:rFonts w:ascii="Garamond" w:hAnsi="Garamond"/>
                <w:sz w:val="20"/>
                <w:szCs w:val="20"/>
              </w:rPr>
              <w:t xml:space="preserve"> is at </w:t>
            </w:r>
            <w:r w:rsidRPr="00E416A2">
              <w:rPr>
                <w:rFonts w:ascii="Garamond" w:hAnsi="Garamond"/>
                <w:sz w:val="20"/>
                <w:szCs w:val="20"/>
              </w:rPr>
              <w:t>75% as this course is for experienced students, but students who are often from disciplines other than NAS.</w:t>
            </w:r>
          </w:p>
          <w:p w:rsidR="00D42F7B" w:rsidRPr="00467177" w:rsidRDefault="00D42F7B" w:rsidP="00D42F7B">
            <w:pPr>
              <w:tabs>
                <w:tab w:val="left" w:pos="168"/>
              </w:tabs>
              <w:rPr>
                <w:sz w:val="18"/>
                <w:szCs w:val="18"/>
              </w:rPr>
            </w:pPr>
          </w:p>
        </w:tc>
      </w:tr>
      <w:tr w:rsidR="006943B7" w:rsidRPr="00AE7775" w:rsidTr="00F14E75">
        <w:tc>
          <w:tcPr>
            <w:tcW w:w="1271" w:type="dxa"/>
          </w:tcPr>
          <w:p w:rsidR="006943B7" w:rsidRPr="004C4974" w:rsidRDefault="006943B7" w:rsidP="006943B7">
            <w:pPr>
              <w:rPr>
                <w:sz w:val="16"/>
                <w:szCs w:val="16"/>
              </w:rPr>
            </w:pPr>
            <w:r w:rsidRPr="004C4974">
              <w:rPr>
                <w:rFonts w:eastAsia="Garamond" w:cs="Garamond"/>
                <w:b/>
                <w:sz w:val="16"/>
                <w:szCs w:val="16"/>
              </w:rPr>
              <w:t>Integrated Communication</w:t>
            </w:r>
          </w:p>
        </w:tc>
        <w:tc>
          <w:tcPr>
            <w:tcW w:w="1190" w:type="dxa"/>
            <w:tcBorders>
              <w:right w:val="single" w:sz="4" w:space="0" w:color="auto"/>
            </w:tcBorders>
          </w:tcPr>
          <w:p w:rsidR="006943B7" w:rsidRPr="004C4974" w:rsidRDefault="006943B7" w:rsidP="006943B7">
            <w:pPr>
              <w:rPr>
                <w:sz w:val="16"/>
                <w:szCs w:val="16"/>
              </w:rPr>
            </w:pPr>
            <w:r w:rsidRPr="004C4974">
              <w:rPr>
                <w:sz w:val="16"/>
                <w:szCs w:val="16"/>
              </w:rPr>
              <w:t>Communicates complex concepts by choosing appropriate content and form</w:t>
            </w:r>
          </w:p>
        </w:tc>
        <w:tc>
          <w:tcPr>
            <w:tcW w:w="6889" w:type="dxa"/>
            <w:tcBorders>
              <w:top w:val="single" w:sz="2" w:space="0" w:color="000000"/>
              <w:left w:val="single" w:sz="4" w:space="0" w:color="auto"/>
              <w:bottom w:val="single" w:sz="2" w:space="0" w:color="000000"/>
            </w:tcBorders>
          </w:tcPr>
          <w:p w:rsidR="00070C73" w:rsidRDefault="00070C73" w:rsidP="00070C73">
            <w:pPr>
              <w:tabs>
                <w:tab w:val="left" w:pos="168"/>
              </w:tabs>
              <w:rPr>
                <w:rFonts w:ascii="Garamond" w:hAnsi="Garamond"/>
                <w:sz w:val="20"/>
                <w:szCs w:val="20"/>
              </w:rPr>
            </w:pPr>
            <w:r w:rsidRPr="004B4482">
              <w:rPr>
                <w:rFonts w:ascii="Garamond" w:hAnsi="Garamond"/>
                <w:b/>
                <w:sz w:val="20"/>
                <w:szCs w:val="20"/>
                <w:u w:val="single"/>
              </w:rPr>
              <w:t>Task Type</w:t>
            </w:r>
            <w:r w:rsidRPr="004B4482">
              <w:rPr>
                <w:rFonts w:ascii="Garamond" w:hAnsi="Garamond"/>
                <w:b/>
                <w:sz w:val="20"/>
                <w:szCs w:val="20"/>
              </w:rPr>
              <w:t>:</w:t>
            </w:r>
            <w:r w:rsidRPr="00644413">
              <w:rPr>
                <w:rFonts w:ascii="Garamond" w:hAnsi="Garamond"/>
                <w:sz w:val="20"/>
                <w:szCs w:val="20"/>
              </w:rPr>
              <w:t xml:space="preserve"> </w:t>
            </w:r>
            <w:r>
              <w:rPr>
                <w:rFonts w:ascii="Garamond" w:hAnsi="Garamond"/>
                <w:sz w:val="20"/>
                <w:szCs w:val="20"/>
              </w:rPr>
              <w:t>final project (</w:t>
            </w:r>
            <w:r w:rsidR="006F23A8">
              <w:rPr>
                <w:rFonts w:ascii="Garamond" w:hAnsi="Garamond"/>
                <w:sz w:val="20"/>
                <w:szCs w:val="20"/>
              </w:rPr>
              <w:t xml:space="preserve">student choice of </w:t>
            </w:r>
            <w:r>
              <w:rPr>
                <w:rFonts w:ascii="Garamond" w:hAnsi="Garamond"/>
                <w:sz w:val="20"/>
                <w:szCs w:val="20"/>
              </w:rPr>
              <w:t xml:space="preserve">oral presentation or final paper) </w:t>
            </w:r>
            <w:r w:rsidR="006F23A8">
              <w:rPr>
                <w:rFonts w:ascii="Garamond" w:hAnsi="Garamond"/>
                <w:i/>
                <w:sz w:val="20"/>
                <w:szCs w:val="20"/>
              </w:rPr>
              <w:t xml:space="preserve">communication </w:t>
            </w:r>
            <w:r w:rsidRPr="00E416A2">
              <w:rPr>
                <w:rFonts w:ascii="Garamond" w:hAnsi="Garamond"/>
                <w:sz w:val="20"/>
                <w:szCs w:val="20"/>
              </w:rPr>
              <w:t xml:space="preserve">dimension is assessed by student’s ability to </w:t>
            </w:r>
            <w:r w:rsidR="006F23A8">
              <w:rPr>
                <w:rFonts w:ascii="Garamond" w:hAnsi="Garamond"/>
                <w:sz w:val="20"/>
                <w:szCs w:val="20"/>
              </w:rPr>
              <w:t>present on</w:t>
            </w:r>
            <w:r w:rsidRPr="00E416A2">
              <w:rPr>
                <w:rFonts w:ascii="Garamond" w:hAnsi="Garamond"/>
                <w:sz w:val="20"/>
                <w:szCs w:val="20"/>
              </w:rPr>
              <w:t xml:space="preserve"> material </w:t>
            </w:r>
            <w:r w:rsidR="006F23A8">
              <w:rPr>
                <w:rFonts w:ascii="Garamond" w:hAnsi="Garamond"/>
                <w:sz w:val="20"/>
                <w:szCs w:val="20"/>
              </w:rPr>
              <w:t>from one or more multiple disciplines (i.e. history, political science, health)</w:t>
            </w:r>
            <w:r>
              <w:rPr>
                <w:rFonts w:ascii="Garamond" w:hAnsi="Garamond"/>
                <w:sz w:val="20"/>
                <w:szCs w:val="20"/>
              </w:rPr>
              <w:t xml:space="preserve"> and Native American Studies</w:t>
            </w:r>
            <w:r w:rsidRPr="00E416A2">
              <w:rPr>
                <w:rFonts w:ascii="Garamond" w:hAnsi="Garamond"/>
                <w:sz w:val="20"/>
                <w:szCs w:val="20"/>
              </w:rPr>
              <w:t xml:space="preserve"> as it pertains to </w:t>
            </w:r>
            <w:r>
              <w:rPr>
                <w:rFonts w:ascii="Garamond" w:hAnsi="Garamond"/>
                <w:sz w:val="20"/>
                <w:szCs w:val="20"/>
              </w:rPr>
              <w:t xml:space="preserve">a specific topic surrounding the course content. </w:t>
            </w:r>
          </w:p>
          <w:p w:rsidR="00070C73" w:rsidRPr="00644413" w:rsidRDefault="00070C73" w:rsidP="00070C73">
            <w:pPr>
              <w:tabs>
                <w:tab w:val="left" w:pos="168"/>
              </w:tabs>
              <w:rPr>
                <w:rFonts w:ascii="Garamond" w:hAnsi="Garamond"/>
                <w:sz w:val="20"/>
                <w:szCs w:val="20"/>
              </w:rPr>
            </w:pPr>
            <w:r w:rsidRPr="004B4482">
              <w:rPr>
                <w:rFonts w:ascii="Garamond" w:hAnsi="Garamond"/>
                <w:b/>
                <w:sz w:val="20"/>
                <w:szCs w:val="20"/>
                <w:u w:val="single"/>
              </w:rPr>
              <w:t>Frequency:</w:t>
            </w:r>
            <w:r w:rsidRPr="00644413">
              <w:rPr>
                <w:rFonts w:ascii="Garamond" w:hAnsi="Garamond"/>
                <w:sz w:val="20"/>
                <w:szCs w:val="20"/>
              </w:rPr>
              <w:t xml:space="preserve">  </w:t>
            </w:r>
            <w:r>
              <w:rPr>
                <w:rFonts w:ascii="Garamond" w:hAnsi="Garamond"/>
                <w:sz w:val="20"/>
                <w:szCs w:val="20"/>
              </w:rPr>
              <w:t>once towards the end of the semester.</w:t>
            </w:r>
          </w:p>
          <w:p w:rsidR="00070C73" w:rsidRPr="00644413" w:rsidRDefault="00070C73" w:rsidP="00070C73">
            <w:pPr>
              <w:tabs>
                <w:tab w:val="left" w:pos="168"/>
              </w:tabs>
              <w:rPr>
                <w:rFonts w:ascii="Garamond" w:hAnsi="Garamond"/>
                <w:i/>
                <w:sz w:val="20"/>
                <w:szCs w:val="20"/>
              </w:rPr>
            </w:pPr>
            <w:r w:rsidRPr="004B4482">
              <w:rPr>
                <w:rFonts w:ascii="Garamond" w:hAnsi="Garamond"/>
                <w:b/>
                <w:sz w:val="20"/>
                <w:szCs w:val="20"/>
                <w:u w:val="single"/>
              </w:rPr>
              <w:t>Overall grading weight</w:t>
            </w:r>
            <w:r w:rsidRPr="004B4482">
              <w:rPr>
                <w:rFonts w:ascii="Garamond" w:hAnsi="Garamond"/>
                <w:b/>
                <w:sz w:val="20"/>
                <w:szCs w:val="20"/>
              </w:rPr>
              <w:t>:</w:t>
            </w:r>
            <w:r w:rsidRPr="00644413">
              <w:rPr>
                <w:rFonts w:ascii="Garamond" w:hAnsi="Garamond"/>
                <w:i/>
                <w:sz w:val="20"/>
                <w:szCs w:val="20"/>
              </w:rPr>
              <w:t xml:space="preserve"> </w:t>
            </w:r>
            <w:r>
              <w:rPr>
                <w:rFonts w:ascii="Garamond" w:hAnsi="Garamond"/>
                <w:sz w:val="20"/>
                <w:szCs w:val="20"/>
              </w:rPr>
              <w:t>15</w:t>
            </w:r>
            <w:r w:rsidRPr="002F6032">
              <w:rPr>
                <w:rFonts w:ascii="Garamond" w:hAnsi="Garamond"/>
                <w:sz w:val="20"/>
                <w:szCs w:val="20"/>
              </w:rPr>
              <w:t>% of the total grade.</w:t>
            </w:r>
          </w:p>
          <w:p w:rsidR="00070C73" w:rsidRPr="00644413" w:rsidRDefault="00070C73" w:rsidP="00070C73">
            <w:pPr>
              <w:tabs>
                <w:tab w:val="left" w:pos="168"/>
              </w:tabs>
              <w:rPr>
                <w:rFonts w:ascii="Garamond" w:hAnsi="Garamond"/>
                <w:sz w:val="20"/>
                <w:szCs w:val="20"/>
              </w:rPr>
            </w:pPr>
            <w:r w:rsidRPr="004B4482">
              <w:rPr>
                <w:rFonts w:ascii="Garamond" w:hAnsi="Garamond"/>
                <w:b/>
                <w:sz w:val="20"/>
                <w:szCs w:val="20"/>
                <w:u w:val="single"/>
              </w:rPr>
              <w:t>Expected Proficiency Rate</w:t>
            </w:r>
            <w:r w:rsidRPr="004B4482">
              <w:rPr>
                <w:rFonts w:ascii="Garamond" w:hAnsi="Garamond"/>
                <w:b/>
                <w:sz w:val="20"/>
                <w:szCs w:val="20"/>
              </w:rPr>
              <w:t>:</w:t>
            </w:r>
            <w:r w:rsidRPr="00644413">
              <w:rPr>
                <w:rFonts w:ascii="Garamond" w:hAnsi="Garamond"/>
                <w:sz w:val="20"/>
                <w:szCs w:val="20"/>
              </w:rPr>
              <w:t xml:space="preserve"> </w:t>
            </w:r>
            <w:r w:rsidRPr="002F6032">
              <w:rPr>
                <w:rFonts w:ascii="Garamond" w:hAnsi="Garamond"/>
                <w:sz w:val="20"/>
                <w:szCs w:val="20"/>
              </w:rPr>
              <w:t xml:space="preserve">The criterion level for </w:t>
            </w:r>
            <w:r w:rsidRPr="002F6032">
              <w:rPr>
                <w:rFonts w:ascii="Garamond" w:hAnsi="Garamond"/>
                <w:i/>
                <w:sz w:val="20"/>
                <w:szCs w:val="20"/>
              </w:rPr>
              <w:t>proficient</w:t>
            </w:r>
            <w:r w:rsidRPr="002F6032">
              <w:rPr>
                <w:rFonts w:ascii="Garamond" w:hAnsi="Garamond"/>
                <w:sz w:val="20"/>
                <w:szCs w:val="20"/>
              </w:rPr>
              <w:t xml:space="preserve"> is at </w:t>
            </w:r>
            <w:r w:rsidRPr="00E416A2">
              <w:rPr>
                <w:rFonts w:ascii="Garamond" w:hAnsi="Garamond"/>
                <w:sz w:val="20"/>
                <w:szCs w:val="20"/>
              </w:rPr>
              <w:t>75% as this course is for experienced students, but students who are often from disciplines other than NAS.</w:t>
            </w:r>
          </w:p>
          <w:p w:rsidR="006943B7" w:rsidRPr="00467177" w:rsidRDefault="006943B7" w:rsidP="004C4974">
            <w:pPr>
              <w:rPr>
                <w:rFonts w:ascii="Garamond" w:hAnsi="Garamond"/>
                <w:sz w:val="18"/>
                <w:szCs w:val="18"/>
              </w:rPr>
            </w:pPr>
          </w:p>
        </w:tc>
      </w:tr>
    </w:tbl>
    <w:p w:rsidR="006F23A8" w:rsidRDefault="006F23A8" w:rsidP="00547B3D">
      <w:pPr>
        <w:spacing w:after="0" w:line="240" w:lineRule="auto"/>
        <w:rPr>
          <w:rFonts w:ascii="Garamond" w:hAnsi="Garamond"/>
          <w:b/>
        </w:rPr>
      </w:pPr>
    </w:p>
    <w:p w:rsidR="006F23A8" w:rsidRDefault="006F23A8" w:rsidP="00547B3D">
      <w:pPr>
        <w:spacing w:after="0" w:line="240" w:lineRule="auto"/>
        <w:rPr>
          <w:rFonts w:ascii="Garamond" w:hAnsi="Garamond"/>
          <w:b/>
        </w:rPr>
      </w:pPr>
    </w:p>
    <w:p w:rsidR="00DD5DD6" w:rsidRPr="003A2A0A" w:rsidRDefault="00DD5DD6" w:rsidP="00547B3D">
      <w:pPr>
        <w:spacing w:after="0" w:line="240" w:lineRule="auto"/>
        <w:rPr>
          <w:rFonts w:ascii="Garamond" w:hAnsi="Garamond"/>
          <w:b/>
        </w:rPr>
      </w:pPr>
      <w:r w:rsidRPr="003A2A0A">
        <w:rPr>
          <w:rFonts w:ascii="Garamond" w:hAnsi="Garamond"/>
          <w:b/>
        </w:rPr>
        <w:lastRenderedPageBreak/>
        <w:t>NAS 3</w:t>
      </w:r>
      <w:r w:rsidR="000D3CAE">
        <w:rPr>
          <w:rFonts w:ascii="Garamond" w:hAnsi="Garamond"/>
          <w:b/>
        </w:rPr>
        <w:t>15</w:t>
      </w:r>
      <w:r w:rsidRPr="003A2A0A">
        <w:rPr>
          <w:rFonts w:ascii="Garamond" w:hAnsi="Garamond"/>
          <w:b/>
        </w:rPr>
        <w:t xml:space="preserve"> Sample Questions Assessed via</w:t>
      </w:r>
      <w:r w:rsidR="003A2A0A" w:rsidRPr="003A2A0A">
        <w:rPr>
          <w:rFonts w:ascii="Garamond" w:hAnsi="Garamond"/>
          <w:b/>
        </w:rPr>
        <w:t xml:space="preserve"> </w:t>
      </w:r>
      <w:r w:rsidRPr="003A2A0A">
        <w:rPr>
          <w:rFonts w:ascii="Garamond" w:hAnsi="Garamond"/>
          <w:b/>
        </w:rPr>
        <w:t>the Critical Thinking and Integrative Thinking Rubrics</w:t>
      </w:r>
    </w:p>
    <w:p w:rsidR="00DD5DD6" w:rsidRDefault="00DD5DD6" w:rsidP="002D5103">
      <w:pPr>
        <w:spacing w:after="0"/>
        <w:jc w:val="center"/>
        <w:rPr>
          <w:rFonts w:ascii="Garamond" w:hAnsi="Garamond"/>
          <w:b/>
          <w:sz w:val="28"/>
          <w:szCs w:val="28"/>
        </w:rPr>
      </w:pPr>
    </w:p>
    <w:p w:rsidR="00037433" w:rsidRPr="003A2A0A" w:rsidRDefault="002F6032" w:rsidP="002D5103">
      <w:pPr>
        <w:spacing w:after="0"/>
        <w:rPr>
          <w:rFonts w:ascii="Garamond" w:hAnsi="Garamond"/>
          <w:sz w:val="18"/>
          <w:szCs w:val="18"/>
        </w:rPr>
      </w:pPr>
      <w:r>
        <w:rPr>
          <w:rFonts w:ascii="Garamond" w:hAnsi="Garamond"/>
          <w:sz w:val="18"/>
          <w:szCs w:val="18"/>
        </w:rPr>
        <w:t>E = exams, TMP = ten minute paper, P= presentation</w:t>
      </w:r>
    </w:p>
    <w:p w:rsidR="00F83D78" w:rsidRPr="00F83D78" w:rsidRDefault="00F83D78" w:rsidP="00D07533">
      <w:pPr>
        <w:spacing w:after="0" w:line="240" w:lineRule="auto"/>
        <w:rPr>
          <w:rFonts w:ascii="Garamond" w:hAnsi="Garamond"/>
          <w:sz w:val="18"/>
          <w:szCs w:val="18"/>
        </w:rPr>
      </w:pPr>
    </w:p>
    <w:p w:rsidR="003A2A0A" w:rsidRPr="00E416A2" w:rsidRDefault="002F6032" w:rsidP="00D07533">
      <w:pPr>
        <w:spacing w:after="0" w:line="240" w:lineRule="auto"/>
        <w:rPr>
          <w:rFonts w:ascii="Garamond" w:hAnsi="Garamond"/>
          <w:sz w:val="20"/>
          <w:szCs w:val="20"/>
        </w:rPr>
      </w:pPr>
      <w:r w:rsidRPr="00E416A2">
        <w:rPr>
          <w:rFonts w:ascii="Garamond" w:hAnsi="Garamond"/>
          <w:sz w:val="20"/>
          <w:szCs w:val="20"/>
        </w:rPr>
        <w:t xml:space="preserve">#1 – (E) Because Indians did not readily assimilate into the “higher” and more powerful society that overran them, </w:t>
      </w:r>
      <w:r w:rsidRPr="00E416A2">
        <w:rPr>
          <w:rFonts w:ascii="Garamond" w:hAnsi="Garamond"/>
          <w:sz w:val="20"/>
          <w:szCs w:val="20"/>
          <w:u w:val="single"/>
        </w:rPr>
        <w:t>what was assumed would happen to them</w:t>
      </w:r>
      <w:r w:rsidRPr="00E416A2">
        <w:rPr>
          <w:rFonts w:ascii="Garamond" w:hAnsi="Garamond"/>
          <w:sz w:val="20"/>
          <w:szCs w:val="20"/>
        </w:rPr>
        <w:t>?</w:t>
      </w:r>
      <w:r w:rsidR="00004332" w:rsidRPr="00E416A2">
        <w:rPr>
          <w:rFonts w:ascii="Garamond" w:hAnsi="Garamond"/>
          <w:sz w:val="20"/>
          <w:szCs w:val="20"/>
        </w:rPr>
        <w:t xml:space="preserve">  (short answer)</w:t>
      </w:r>
    </w:p>
    <w:p w:rsidR="003A2A0A" w:rsidRPr="00E416A2" w:rsidRDefault="003A2A0A" w:rsidP="00D07533">
      <w:pPr>
        <w:spacing w:after="0" w:line="240" w:lineRule="auto"/>
        <w:rPr>
          <w:rFonts w:ascii="Garamond" w:hAnsi="Garamond"/>
          <w:sz w:val="20"/>
          <w:szCs w:val="20"/>
        </w:rPr>
      </w:pPr>
    </w:p>
    <w:p w:rsidR="003A2A0A" w:rsidRPr="00E416A2" w:rsidRDefault="00004332" w:rsidP="00D07533">
      <w:pPr>
        <w:spacing w:after="0" w:line="240" w:lineRule="auto"/>
        <w:rPr>
          <w:rFonts w:ascii="Garamond" w:hAnsi="Garamond"/>
          <w:sz w:val="20"/>
          <w:szCs w:val="20"/>
        </w:rPr>
      </w:pPr>
      <w:r w:rsidRPr="00E416A2">
        <w:rPr>
          <w:rFonts w:ascii="Garamond" w:hAnsi="Garamond"/>
          <w:sz w:val="20"/>
          <w:szCs w:val="20"/>
        </w:rPr>
        <w:t xml:space="preserve">#2 - </w:t>
      </w:r>
      <w:r w:rsidR="009C3466" w:rsidRPr="00E416A2">
        <w:rPr>
          <w:rFonts w:ascii="Garamond" w:hAnsi="Garamond"/>
          <w:sz w:val="20"/>
          <w:szCs w:val="20"/>
        </w:rPr>
        <w:t xml:space="preserve">(E) </w:t>
      </w:r>
      <w:r w:rsidRPr="00E416A2">
        <w:rPr>
          <w:rFonts w:ascii="Garamond" w:hAnsi="Garamond"/>
          <w:sz w:val="20"/>
          <w:szCs w:val="20"/>
        </w:rPr>
        <w:t>The concept of reservation boarding schools was fundamentally flawed because teachers refused to instruct on reservations. (T or F)</w:t>
      </w:r>
    </w:p>
    <w:p w:rsidR="00004332" w:rsidRPr="00E416A2" w:rsidRDefault="00004332" w:rsidP="00D07533">
      <w:pPr>
        <w:spacing w:after="0" w:line="240" w:lineRule="auto"/>
        <w:rPr>
          <w:rFonts w:ascii="Garamond" w:hAnsi="Garamond"/>
          <w:sz w:val="20"/>
          <w:szCs w:val="20"/>
        </w:rPr>
      </w:pPr>
    </w:p>
    <w:p w:rsidR="00B43546" w:rsidRPr="00E416A2" w:rsidRDefault="00004332" w:rsidP="00B43546">
      <w:pPr>
        <w:rPr>
          <w:rFonts w:ascii="Garamond" w:hAnsi="Garamond"/>
          <w:sz w:val="20"/>
          <w:szCs w:val="20"/>
        </w:rPr>
      </w:pPr>
      <w:r w:rsidRPr="00E416A2">
        <w:rPr>
          <w:rFonts w:ascii="Garamond" w:hAnsi="Garamond"/>
          <w:sz w:val="20"/>
          <w:szCs w:val="20"/>
        </w:rPr>
        <w:t xml:space="preserve">#3 - </w:t>
      </w:r>
      <w:r w:rsidR="009C3466" w:rsidRPr="00E416A2">
        <w:rPr>
          <w:rFonts w:ascii="Garamond" w:hAnsi="Garamond"/>
          <w:sz w:val="20"/>
          <w:szCs w:val="20"/>
        </w:rPr>
        <w:t xml:space="preserve">(E) </w:t>
      </w:r>
      <w:r w:rsidR="00B43546" w:rsidRPr="00E416A2">
        <w:rPr>
          <w:rFonts w:ascii="Garamond" w:hAnsi="Garamond"/>
          <w:sz w:val="20"/>
          <w:szCs w:val="20"/>
        </w:rPr>
        <w:t xml:space="preserve">According to </w:t>
      </w:r>
      <w:r w:rsidR="00B43546" w:rsidRPr="00E416A2">
        <w:rPr>
          <w:rFonts w:ascii="Garamond" w:hAnsi="Garamond"/>
          <w:i/>
          <w:sz w:val="20"/>
          <w:szCs w:val="20"/>
        </w:rPr>
        <w:t>Education for Extinction</w:t>
      </w:r>
      <w:r w:rsidR="00B43546" w:rsidRPr="00E416A2">
        <w:rPr>
          <w:rFonts w:ascii="Garamond" w:hAnsi="Garamond"/>
          <w:sz w:val="20"/>
          <w:szCs w:val="20"/>
        </w:rPr>
        <w:t xml:space="preserve">, name the </w:t>
      </w:r>
      <w:r w:rsidR="00B43546" w:rsidRPr="00E416A2">
        <w:rPr>
          <w:rFonts w:ascii="Garamond" w:hAnsi="Garamond"/>
          <w:sz w:val="20"/>
          <w:szCs w:val="20"/>
          <w:u w:val="single"/>
        </w:rPr>
        <w:t>two diseases</w:t>
      </w:r>
      <w:r w:rsidR="00B43546" w:rsidRPr="00E416A2">
        <w:rPr>
          <w:rFonts w:ascii="Garamond" w:hAnsi="Garamond"/>
          <w:sz w:val="20"/>
          <w:szCs w:val="20"/>
        </w:rPr>
        <w:t xml:space="preserve"> that were the most devastatingly persistent threats to student health. (short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#4 - </w:t>
      </w:r>
      <w:r w:rsidR="009C3466" w:rsidRPr="00E416A2">
        <w:rPr>
          <w:rFonts w:ascii="Garamond" w:hAnsi="Garamond"/>
          <w:sz w:val="20"/>
          <w:szCs w:val="20"/>
        </w:rPr>
        <w:t xml:space="preserve">(E) </w:t>
      </w:r>
      <w:r w:rsidRPr="00E416A2">
        <w:rPr>
          <w:rFonts w:ascii="Garamond" w:hAnsi="Garamond"/>
          <w:sz w:val="20"/>
          <w:szCs w:val="20"/>
        </w:rPr>
        <w:t xml:space="preserve">What controversy surrounded </w:t>
      </w:r>
      <w:r w:rsidRPr="00E416A2">
        <w:rPr>
          <w:rFonts w:ascii="Garamond" w:hAnsi="Garamond"/>
          <w:i/>
          <w:sz w:val="20"/>
          <w:szCs w:val="20"/>
        </w:rPr>
        <w:t>The Education of Little Tree</w:t>
      </w:r>
      <w:r w:rsidRPr="00E416A2">
        <w:rPr>
          <w:rFonts w:ascii="Garamond" w:hAnsi="Garamond"/>
          <w:sz w:val="20"/>
          <w:szCs w:val="20"/>
        </w:rPr>
        <w:t>?</w:t>
      </w:r>
      <w:r w:rsidRPr="00E416A2">
        <w:rPr>
          <w:rFonts w:ascii="Garamond" w:hAnsi="Garamond"/>
          <w:i/>
          <w:sz w:val="20"/>
          <w:szCs w:val="20"/>
        </w:rPr>
        <w:t xml:space="preserve"> </w:t>
      </w:r>
      <w:r w:rsidRPr="00E416A2">
        <w:rPr>
          <w:rFonts w:ascii="Garamond" w:hAnsi="Garamond"/>
          <w:sz w:val="20"/>
          <w:szCs w:val="20"/>
        </w:rPr>
        <w:t>Why was there debate about reading the book that preceded the film and airing and viewing the movie itself? (short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#5 - </w:t>
      </w:r>
      <w:r w:rsidR="009C3466" w:rsidRPr="00E416A2">
        <w:rPr>
          <w:rFonts w:ascii="Garamond" w:hAnsi="Garamond"/>
          <w:sz w:val="20"/>
          <w:szCs w:val="20"/>
        </w:rPr>
        <w:t xml:space="preserve">(E) </w:t>
      </w:r>
      <w:r w:rsidRPr="00E416A2">
        <w:rPr>
          <w:rFonts w:ascii="Garamond" w:hAnsi="Garamond"/>
          <w:sz w:val="20"/>
          <w:szCs w:val="20"/>
        </w:rPr>
        <w:t>For Richard Henry Pratt, winning football games was really about the idea that Indians were capable of competing with whites in society.</w:t>
      </w:r>
      <w:r w:rsidR="009C3466" w:rsidRPr="00E416A2">
        <w:rPr>
          <w:rFonts w:ascii="Garamond" w:hAnsi="Garamond"/>
          <w:sz w:val="20"/>
          <w:szCs w:val="20"/>
        </w:rPr>
        <w:t xml:space="preserve"> (T or F)</w:t>
      </w:r>
    </w:p>
    <w:p w:rsidR="00B43546" w:rsidRPr="00E416A2" w:rsidRDefault="00B43546" w:rsidP="00B43546">
      <w:pPr>
        <w:rPr>
          <w:rFonts w:ascii="Garamond" w:hAnsi="Garamond"/>
          <w:sz w:val="20"/>
          <w:szCs w:val="20"/>
        </w:rPr>
      </w:pPr>
      <w:r w:rsidRPr="00E416A2">
        <w:rPr>
          <w:rFonts w:ascii="Garamond" w:hAnsi="Garamond"/>
          <w:sz w:val="20"/>
          <w:szCs w:val="20"/>
        </w:rPr>
        <w:t xml:space="preserve">#6 - </w:t>
      </w:r>
      <w:r w:rsidR="009C3466" w:rsidRPr="00E416A2">
        <w:rPr>
          <w:rFonts w:ascii="Garamond" w:hAnsi="Garamond"/>
          <w:sz w:val="20"/>
          <w:szCs w:val="20"/>
        </w:rPr>
        <w:t xml:space="preserve">(E) </w:t>
      </w:r>
      <w:r w:rsidRPr="00E416A2">
        <w:rPr>
          <w:rFonts w:ascii="Garamond" w:hAnsi="Garamond"/>
          <w:sz w:val="20"/>
          <w:szCs w:val="20"/>
        </w:rPr>
        <w:t>Who (what group of people) were particularly efficient at returning runaways to the boarding schools and why?</w:t>
      </w:r>
      <w:r w:rsidR="009C3466" w:rsidRPr="00E416A2">
        <w:rPr>
          <w:rFonts w:ascii="Garamond" w:hAnsi="Garamond"/>
          <w:sz w:val="20"/>
          <w:szCs w:val="20"/>
        </w:rPr>
        <w:t xml:space="preserve"> (short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#7 - </w:t>
      </w:r>
      <w:r w:rsidR="009C3466" w:rsidRPr="00E416A2">
        <w:rPr>
          <w:rFonts w:ascii="Garamond" w:hAnsi="Garamond"/>
          <w:sz w:val="20"/>
          <w:szCs w:val="20"/>
        </w:rPr>
        <w:t xml:space="preserve">(E) </w:t>
      </w:r>
      <w:r w:rsidRPr="00E416A2">
        <w:rPr>
          <w:rFonts w:ascii="Garamond" w:hAnsi="Garamond"/>
          <w:sz w:val="20"/>
          <w:szCs w:val="20"/>
        </w:rPr>
        <w:t xml:space="preserve">Probably the most pervasive </w:t>
      </w:r>
      <w:r w:rsidRPr="00E416A2">
        <w:rPr>
          <w:rFonts w:ascii="Garamond" w:hAnsi="Garamond"/>
          <w:i/>
          <w:sz w:val="20"/>
          <w:szCs w:val="20"/>
          <w:u w:val="single"/>
        </w:rPr>
        <w:t>type</w:t>
      </w:r>
      <w:r w:rsidRPr="00E416A2">
        <w:rPr>
          <w:rFonts w:ascii="Garamond" w:hAnsi="Garamond"/>
          <w:sz w:val="20"/>
          <w:szCs w:val="20"/>
        </w:rPr>
        <w:t xml:space="preserve"> (category) of resistance is the most difficult to document. Name this </w:t>
      </w:r>
      <w:r w:rsidRPr="00E416A2">
        <w:rPr>
          <w:rFonts w:ascii="Garamond" w:hAnsi="Garamond"/>
          <w:i/>
          <w:sz w:val="20"/>
          <w:szCs w:val="20"/>
          <w:u w:val="single"/>
        </w:rPr>
        <w:t>style of or approach to</w:t>
      </w:r>
      <w:r w:rsidRPr="00E416A2">
        <w:rPr>
          <w:rFonts w:ascii="Garamond" w:hAnsi="Garamond"/>
          <w:sz w:val="20"/>
          <w:szCs w:val="20"/>
        </w:rPr>
        <w:t xml:space="preserve"> resistance.</w:t>
      </w:r>
      <w:r w:rsidR="009C3466" w:rsidRPr="00E416A2">
        <w:rPr>
          <w:rFonts w:ascii="Garamond" w:hAnsi="Garamond"/>
          <w:sz w:val="20"/>
          <w:szCs w:val="20"/>
        </w:rPr>
        <w:t xml:space="preserve"> (short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#8 - </w:t>
      </w:r>
      <w:r w:rsidR="009C3466" w:rsidRPr="00E416A2">
        <w:rPr>
          <w:rFonts w:ascii="Garamond" w:hAnsi="Garamond"/>
          <w:sz w:val="20"/>
          <w:szCs w:val="20"/>
        </w:rPr>
        <w:t xml:space="preserve">(E) </w:t>
      </w:r>
      <w:r w:rsidRPr="00E416A2">
        <w:rPr>
          <w:rFonts w:ascii="Garamond" w:hAnsi="Garamond"/>
          <w:sz w:val="20"/>
          <w:szCs w:val="20"/>
        </w:rPr>
        <w:t xml:space="preserve">Identify what our text describes as </w:t>
      </w:r>
      <w:r w:rsidRPr="00E416A2">
        <w:rPr>
          <w:rFonts w:ascii="Garamond" w:hAnsi="Garamond"/>
          <w:sz w:val="20"/>
          <w:szCs w:val="20"/>
          <w:u w:val="single"/>
        </w:rPr>
        <w:t>one of the safest and most satisfying ways</w:t>
      </w:r>
      <w:r w:rsidRPr="00E416A2">
        <w:rPr>
          <w:rFonts w:ascii="Garamond" w:hAnsi="Garamond"/>
          <w:sz w:val="20"/>
          <w:szCs w:val="20"/>
        </w:rPr>
        <w:t xml:space="preserve"> of resisting, of fighting back, from within the boarding school system.</w:t>
      </w:r>
      <w:r w:rsidR="009C3466" w:rsidRPr="00E416A2">
        <w:rPr>
          <w:rFonts w:ascii="Garamond" w:hAnsi="Garamond"/>
          <w:sz w:val="20"/>
          <w:szCs w:val="20"/>
        </w:rPr>
        <w:t xml:space="preserve"> (short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#9 - </w:t>
      </w:r>
      <w:r w:rsidR="009C3466" w:rsidRPr="00E416A2">
        <w:rPr>
          <w:rFonts w:ascii="Garamond" w:hAnsi="Garamond"/>
          <w:sz w:val="20"/>
          <w:szCs w:val="20"/>
        </w:rPr>
        <w:t xml:space="preserve">(E) </w:t>
      </w:r>
      <w:r w:rsidRPr="00E416A2">
        <w:rPr>
          <w:rFonts w:ascii="Garamond" w:hAnsi="Garamond"/>
          <w:sz w:val="20"/>
          <w:szCs w:val="20"/>
        </w:rPr>
        <w:t xml:space="preserve">Name one of the ways in which school officials attempted to manipulate student opinion about the correctness of participation in boarding schools. </w:t>
      </w:r>
      <w:r w:rsidR="009C3466" w:rsidRPr="00E416A2">
        <w:rPr>
          <w:rFonts w:ascii="Garamond" w:hAnsi="Garamond"/>
          <w:sz w:val="20"/>
          <w:szCs w:val="20"/>
        </w:rPr>
        <w:t>(short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#10 - </w:t>
      </w:r>
      <w:r w:rsidR="009C3466" w:rsidRPr="00E416A2">
        <w:rPr>
          <w:rFonts w:ascii="Garamond" w:hAnsi="Garamond"/>
          <w:sz w:val="20"/>
          <w:szCs w:val="20"/>
        </w:rPr>
        <w:t xml:space="preserve">(E) </w:t>
      </w:r>
      <w:r w:rsidRPr="00E416A2">
        <w:rPr>
          <w:rFonts w:ascii="Garamond" w:hAnsi="Garamond"/>
          <w:color w:val="000000"/>
          <w:sz w:val="20"/>
          <w:szCs w:val="20"/>
        </w:rPr>
        <w:t>Why was Kevin Annett fired by the United Church of Canada? Be specific and provide details</w:t>
      </w:r>
      <w:r w:rsidR="009C3466" w:rsidRPr="00E416A2">
        <w:rPr>
          <w:rFonts w:ascii="Garamond" w:hAnsi="Garamond"/>
          <w:color w:val="000000"/>
          <w:sz w:val="20"/>
          <w:szCs w:val="20"/>
        </w:rPr>
        <w:t xml:space="preserve"> </w:t>
      </w:r>
      <w:r w:rsidR="009C3466" w:rsidRPr="00E416A2">
        <w:rPr>
          <w:rFonts w:ascii="Garamond" w:hAnsi="Garamond"/>
          <w:sz w:val="20"/>
          <w:szCs w:val="20"/>
        </w:rPr>
        <w:t>(short answer)</w:t>
      </w:r>
    </w:p>
    <w:p w:rsidR="00B43546" w:rsidRPr="00E416A2" w:rsidRDefault="00B43546" w:rsidP="00B43546">
      <w:pPr>
        <w:rPr>
          <w:rFonts w:ascii="Garamond" w:hAnsi="Garamond"/>
          <w:sz w:val="20"/>
          <w:szCs w:val="20"/>
        </w:rPr>
      </w:pPr>
      <w:r w:rsidRPr="00E416A2">
        <w:rPr>
          <w:rFonts w:ascii="Garamond" w:hAnsi="Garamond"/>
          <w:sz w:val="20"/>
          <w:szCs w:val="20"/>
        </w:rPr>
        <w:t xml:space="preserve">#11 - </w:t>
      </w:r>
      <w:r w:rsidR="009C3466" w:rsidRPr="00E416A2">
        <w:rPr>
          <w:rFonts w:ascii="Garamond" w:hAnsi="Garamond"/>
          <w:sz w:val="20"/>
          <w:szCs w:val="20"/>
        </w:rPr>
        <w:t xml:space="preserve">(E) </w:t>
      </w:r>
      <w:r w:rsidRPr="00E416A2">
        <w:rPr>
          <w:rFonts w:ascii="Garamond" w:hAnsi="Garamond"/>
          <w:color w:val="000000"/>
          <w:sz w:val="20"/>
          <w:szCs w:val="20"/>
        </w:rPr>
        <w:t xml:space="preserve">Why is Kevin Annett’s inclusion of statistics of diseases and deaths in Canadian residential schools in </w:t>
      </w:r>
      <w:r w:rsidRPr="00E416A2">
        <w:rPr>
          <w:rFonts w:ascii="Garamond" w:hAnsi="Garamond"/>
          <w:i/>
          <w:color w:val="000000"/>
          <w:sz w:val="20"/>
          <w:szCs w:val="20"/>
        </w:rPr>
        <w:t xml:space="preserve">Unrepentant </w:t>
      </w:r>
      <w:r w:rsidRPr="00E416A2">
        <w:rPr>
          <w:rFonts w:ascii="Garamond" w:hAnsi="Garamond"/>
          <w:color w:val="000000"/>
          <w:sz w:val="20"/>
          <w:szCs w:val="20"/>
        </w:rPr>
        <w:t>particularly important to consider?</w:t>
      </w:r>
      <w:r w:rsidR="009C3466" w:rsidRPr="00E416A2">
        <w:rPr>
          <w:rFonts w:ascii="Garamond" w:hAnsi="Garamond"/>
          <w:sz w:val="20"/>
          <w:szCs w:val="20"/>
        </w:rPr>
        <w:t xml:space="preserve"> (short answer)</w:t>
      </w:r>
    </w:p>
    <w:p w:rsidR="009C3466" w:rsidRPr="00E416A2" w:rsidRDefault="009C3466" w:rsidP="009C3466">
      <w:pPr>
        <w:rPr>
          <w:rFonts w:ascii="Garamond" w:hAnsi="Garamond"/>
          <w:sz w:val="20"/>
          <w:szCs w:val="20"/>
        </w:rPr>
      </w:pPr>
      <w:r w:rsidRPr="00E416A2">
        <w:rPr>
          <w:rFonts w:ascii="Garamond" w:hAnsi="Garamond"/>
          <w:sz w:val="20"/>
          <w:szCs w:val="20"/>
        </w:rPr>
        <w:t xml:space="preserve">#12 - (E) According to </w:t>
      </w:r>
      <w:r w:rsidRPr="00E416A2">
        <w:rPr>
          <w:rFonts w:ascii="Garamond" w:hAnsi="Garamond"/>
          <w:i/>
          <w:sz w:val="20"/>
          <w:szCs w:val="20"/>
        </w:rPr>
        <w:t xml:space="preserve">Our Spirits Don’t Speak English: Indian Boarding School, </w:t>
      </w:r>
      <w:r w:rsidRPr="00E416A2">
        <w:rPr>
          <w:rFonts w:ascii="Garamond" w:hAnsi="Garamond"/>
          <w:sz w:val="20"/>
          <w:szCs w:val="20"/>
        </w:rPr>
        <w:t>boarding schools eventually helped to educate tribal citizens who returned to their reservations and traveled out into the world to actively advocate for Indian peoples. (T or F)</w:t>
      </w:r>
    </w:p>
    <w:p w:rsidR="009C3466" w:rsidRPr="00E416A2" w:rsidRDefault="009C3466" w:rsidP="009C3466">
      <w:pPr>
        <w:rPr>
          <w:rFonts w:ascii="Garamond" w:hAnsi="Garamond"/>
          <w:color w:val="000000"/>
          <w:sz w:val="20"/>
          <w:szCs w:val="20"/>
        </w:rPr>
      </w:pPr>
      <w:r w:rsidRPr="00E416A2">
        <w:rPr>
          <w:rFonts w:ascii="Garamond" w:hAnsi="Garamond"/>
          <w:sz w:val="20"/>
          <w:szCs w:val="20"/>
        </w:rPr>
        <w:t xml:space="preserve">#13 - (E) </w:t>
      </w:r>
      <w:r w:rsidRPr="00E416A2">
        <w:rPr>
          <w:rFonts w:ascii="Garamond" w:hAnsi="Garamond"/>
          <w:color w:val="000000"/>
          <w:sz w:val="20"/>
          <w:szCs w:val="20"/>
        </w:rPr>
        <w:t xml:space="preserve">The “outing program” integrated Indian children into every level the mainstream economic hierarchy. </w:t>
      </w:r>
      <w:r w:rsidRPr="00E416A2">
        <w:rPr>
          <w:rFonts w:ascii="Garamond" w:hAnsi="Garamond"/>
          <w:sz w:val="20"/>
          <w:szCs w:val="20"/>
        </w:rPr>
        <w:t>(T or F)</w:t>
      </w:r>
    </w:p>
    <w:p w:rsidR="009C3466" w:rsidRPr="00E416A2" w:rsidRDefault="009C3466" w:rsidP="00B43546">
      <w:pPr>
        <w:rPr>
          <w:rFonts w:ascii="Garamond" w:hAnsi="Garamond"/>
          <w:color w:val="000000"/>
          <w:sz w:val="20"/>
          <w:szCs w:val="20"/>
        </w:rPr>
      </w:pPr>
      <w:r w:rsidRPr="00E416A2">
        <w:rPr>
          <w:rFonts w:ascii="Garamond" w:hAnsi="Garamond"/>
          <w:sz w:val="20"/>
          <w:szCs w:val="20"/>
        </w:rPr>
        <w:t xml:space="preserve">#14 - (E) </w:t>
      </w:r>
      <w:r w:rsidRPr="00E416A2">
        <w:rPr>
          <w:rFonts w:ascii="Garamond" w:hAnsi="Garamond"/>
          <w:color w:val="000000"/>
          <w:sz w:val="20"/>
          <w:szCs w:val="20"/>
        </w:rPr>
        <w:t>The new American mythology – Hiawatha, Pocahontas, and Squanto and the Pilgrims, among others – were dramatized in plays and presentations by Indians who played the roles of both the colonized and the colonizer.</w:t>
      </w:r>
      <w:r w:rsidRPr="00E416A2">
        <w:rPr>
          <w:rFonts w:ascii="Garamond" w:hAnsi="Garamond"/>
          <w:sz w:val="20"/>
          <w:szCs w:val="20"/>
        </w:rPr>
        <w:t xml:space="preserve"> (T or F)</w:t>
      </w:r>
    </w:p>
    <w:p w:rsidR="009C3466" w:rsidRPr="00E416A2" w:rsidRDefault="009C3466" w:rsidP="009C3466">
      <w:pPr>
        <w:rPr>
          <w:rFonts w:ascii="Garamond" w:hAnsi="Garamond"/>
          <w:sz w:val="20"/>
          <w:szCs w:val="20"/>
        </w:rPr>
      </w:pPr>
      <w:r w:rsidRPr="00E416A2">
        <w:rPr>
          <w:rFonts w:ascii="Garamond" w:hAnsi="Garamond"/>
          <w:sz w:val="20"/>
          <w:szCs w:val="20"/>
        </w:rPr>
        <w:t>#15 - (E) State one of the ways shown in the film that former students who returned to the Kuper Island School for a memorial gathering re-empowered themselves years after they were abused at the school.  (short answer)</w:t>
      </w:r>
    </w:p>
    <w:p w:rsidR="009C3466" w:rsidRPr="00E416A2" w:rsidRDefault="009C3466" w:rsidP="009C3466">
      <w:pPr>
        <w:rPr>
          <w:rFonts w:ascii="Garamond" w:hAnsi="Garamond"/>
          <w:sz w:val="20"/>
          <w:szCs w:val="20"/>
        </w:rPr>
      </w:pPr>
      <w:r w:rsidRPr="00E416A2">
        <w:rPr>
          <w:rFonts w:ascii="Garamond" w:hAnsi="Garamond"/>
          <w:sz w:val="20"/>
          <w:szCs w:val="20"/>
        </w:rPr>
        <w:t>#</w:t>
      </w:r>
      <w:r w:rsidR="00A66168" w:rsidRPr="00E416A2">
        <w:rPr>
          <w:rFonts w:ascii="Garamond" w:hAnsi="Garamond"/>
          <w:sz w:val="20"/>
          <w:szCs w:val="20"/>
        </w:rPr>
        <w:t>1</w:t>
      </w:r>
      <w:r w:rsidR="00547B3D" w:rsidRPr="00E416A2">
        <w:rPr>
          <w:rFonts w:ascii="Garamond" w:hAnsi="Garamond"/>
          <w:sz w:val="20"/>
          <w:szCs w:val="20"/>
        </w:rPr>
        <w:t>6</w:t>
      </w:r>
      <w:r w:rsidRPr="00E416A2">
        <w:rPr>
          <w:rFonts w:ascii="Garamond" w:hAnsi="Garamond"/>
          <w:sz w:val="20"/>
          <w:szCs w:val="20"/>
        </w:rPr>
        <w:t xml:space="preserve"> – (TMP) There were some surprising exceptions to boarding school repression of Native cultures. Describe one that was displayed in a photo in </w:t>
      </w:r>
      <w:r w:rsidRPr="00E416A2">
        <w:rPr>
          <w:rFonts w:ascii="Garamond" w:hAnsi="Garamond"/>
          <w:i/>
          <w:sz w:val="20"/>
          <w:szCs w:val="20"/>
        </w:rPr>
        <w:t>Away from Home</w:t>
      </w:r>
      <w:r w:rsidRPr="00E416A2">
        <w:rPr>
          <w:rFonts w:ascii="Garamond" w:hAnsi="Garamond"/>
          <w:sz w:val="20"/>
          <w:szCs w:val="20"/>
        </w:rPr>
        <w:t xml:space="preserve">. What unexpected scene is shown? </w:t>
      </w:r>
    </w:p>
    <w:p w:rsidR="00A66168" w:rsidRPr="00E416A2" w:rsidRDefault="009C3466" w:rsidP="00A66168">
      <w:pPr>
        <w:rPr>
          <w:rFonts w:ascii="Garamond" w:hAnsi="Garamond"/>
          <w:sz w:val="20"/>
          <w:szCs w:val="20"/>
        </w:rPr>
      </w:pPr>
      <w:r w:rsidRPr="00E416A2">
        <w:rPr>
          <w:rFonts w:ascii="Garamond" w:hAnsi="Garamond"/>
          <w:sz w:val="20"/>
          <w:szCs w:val="20"/>
        </w:rPr>
        <w:t>#</w:t>
      </w:r>
      <w:r w:rsidR="00A66168" w:rsidRPr="00E416A2">
        <w:rPr>
          <w:rFonts w:ascii="Garamond" w:hAnsi="Garamond"/>
          <w:sz w:val="20"/>
          <w:szCs w:val="20"/>
        </w:rPr>
        <w:t>1</w:t>
      </w:r>
      <w:r w:rsidR="00547B3D" w:rsidRPr="00E416A2">
        <w:rPr>
          <w:rFonts w:ascii="Garamond" w:hAnsi="Garamond"/>
          <w:sz w:val="20"/>
          <w:szCs w:val="20"/>
        </w:rPr>
        <w:t>7</w:t>
      </w:r>
      <w:r w:rsidRPr="00E416A2">
        <w:rPr>
          <w:rFonts w:ascii="Garamond" w:hAnsi="Garamond"/>
          <w:sz w:val="20"/>
          <w:szCs w:val="20"/>
        </w:rPr>
        <w:t xml:space="preserve"> – (TMP) Despite federal intentions to provide Indian students with credible training, what limited the schools’ effectiveness?  </w:t>
      </w:r>
      <w:r w:rsidRPr="00E416A2">
        <w:rPr>
          <w:rFonts w:ascii="Garamond" w:hAnsi="Garamond"/>
          <w:sz w:val="20"/>
          <w:szCs w:val="20"/>
          <w:u w:val="single"/>
        </w:rPr>
        <w:t>And</w:t>
      </w:r>
      <w:r w:rsidRPr="00E416A2">
        <w:rPr>
          <w:rFonts w:ascii="Garamond" w:hAnsi="Garamond"/>
          <w:sz w:val="20"/>
          <w:szCs w:val="20"/>
        </w:rPr>
        <w:t xml:space="preserve"> what part did the students themselves play in keeping the s</w:t>
      </w:r>
      <w:r w:rsidR="00A66168" w:rsidRPr="00E416A2">
        <w:rPr>
          <w:rFonts w:ascii="Garamond" w:hAnsi="Garamond"/>
          <w:sz w:val="20"/>
          <w:szCs w:val="20"/>
        </w:rPr>
        <w:t>chools going from year to year?</w:t>
      </w:r>
    </w:p>
    <w:p w:rsidR="00A66168" w:rsidRPr="00A66168" w:rsidRDefault="00A66168" w:rsidP="00A66168">
      <w:pPr>
        <w:rPr>
          <w:rFonts w:ascii="Garamond" w:hAnsi="Garamond"/>
          <w:sz w:val="20"/>
          <w:szCs w:val="20"/>
        </w:rPr>
      </w:pPr>
      <w:r w:rsidRPr="00A66168">
        <w:rPr>
          <w:rFonts w:ascii="Garamond" w:hAnsi="Garamond"/>
          <w:sz w:val="20"/>
          <w:szCs w:val="20"/>
        </w:rPr>
        <w:t>#</w:t>
      </w:r>
      <w:r w:rsidR="00547B3D">
        <w:rPr>
          <w:rFonts w:ascii="Garamond" w:hAnsi="Garamond"/>
          <w:sz w:val="20"/>
          <w:szCs w:val="20"/>
        </w:rPr>
        <w:t>18</w:t>
      </w:r>
      <w:r w:rsidRPr="00A66168">
        <w:rPr>
          <w:rFonts w:ascii="Garamond" w:hAnsi="Garamond"/>
          <w:sz w:val="20"/>
          <w:szCs w:val="20"/>
        </w:rPr>
        <w:t xml:space="preserve"> – (TMP) </w:t>
      </w:r>
      <w:r w:rsidRPr="00A66168">
        <w:rPr>
          <w:rFonts w:ascii="Garamond" w:hAnsi="Garamond" w:cs="Tahoma"/>
          <w:sz w:val="20"/>
          <w:szCs w:val="20"/>
        </w:rPr>
        <w:t xml:space="preserve">Luther Standing Bear’s identity as an Indian person begins to shift and alter not long after he arrives at Carlisle Indian School. Identify two specific ways that he changes and write a sentence or two about each way that Standing Bear’s inner self begins to modify in order to cope with leaving his home and family after beginning school in the eastern US. </w:t>
      </w:r>
    </w:p>
    <w:p w:rsidR="00A66168" w:rsidRPr="00A66168" w:rsidRDefault="00A66168" w:rsidP="00A66168">
      <w:pPr>
        <w:widowControl w:val="0"/>
        <w:rPr>
          <w:rFonts w:ascii="Garamond" w:hAnsi="Garamond"/>
          <w:sz w:val="20"/>
          <w:szCs w:val="20"/>
        </w:rPr>
      </w:pPr>
      <w:r w:rsidRPr="00A66168">
        <w:rPr>
          <w:rFonts w:ascii="Garamond" w:hAnsi="Garamond"/>
          <w:sz w:val="20"/>
          <w:szCs w:val="20"/>
        </w:rPr>
        <w:lastRenderedPageBreak/>
        <w:t>#</w:t>
      </w:r>
      <w:r w:rsidR="00547B3D">
        <w:rPr>
          <w:rFonts w:ascii="Garamond" w:hAnsi="Garamond"/>
          <w:sz w:val="20"/>
          <w:szCs w:val="20"/>
        </w:rPr>
        <w:t>19</w:t>
      </w:r>
      <w:r w:rsidRPr="00A66168">
        <w:rPr>
          <w:rFonts w:ascii="Garamond" w:hAnsi="Garamond"/>
          <w:sz w:val="20"/>
          <w:szCs w:val="20"/>
        </w:rPr>
        <w:t xml:space="preserve"> – (TMP) </w:t>
      </w:r>
      <w:r w:rsidRPr="00A66168">
        <w:rPr>
          <w:rFonts w:ascii="Garamond" w:hAnsi="Garamond" w:cs="Tahoma"/>
          <w:sz w:val="20"/>
          <w:szCs w:val="20"/>
        </w:rPr>
        <w:t xml:space="preserve">Luther Standing Bear’s community back on the Rosebud Reservation is changing too. One of the Course Outcomes on page 1 of the syllabus states that you will be able to </w:t>
      </w:r>
      <w:r w:rsidRPr="00A66168">
        <w:rPr>
          <w:rFonts w:ascii="Garamond" w:hAnsi="Garamond"/>
          <w:sz w:val="20"/>
          <w:szCs w:val="20"/>
        </w:rPr>
        <w:t>communicate the American Indian boarding school experience’s effects on individuals, families, and communities. Concentrating on this idea, write four or five sentences about how the Carlisle experience has affected an individual other than Luther Standing Bear, or about effects on Rosebud families and the Rosebud Tribe.</w:t>
      </w:r>
    </w:p>
    <w:p w:rsidR="00A66168" w:rsidRPr="00A66168" w:rsidRDefault="00A66168" w:rsidP="00A66168">
      <w:pPr>
        <w:widowControl w:val="0"/>
        <w:rPr>
          <w:rFonts w:ascii="Garamond" w:hAnsi="Garamond"/>
          <w:sz w:val="20"/>
          <w:szCs w:val="20"/>
        </w:rPr>
      </w:pPr>
      <w:r w:rsidRPr="00A66168">
        <w:rPr>
          <w:rFonts w:ascii="Garamond" w:hAnsi="Garamond"/>
          <w:sz w:val="20"/>
          <w:szCs w:val="20"/>
        </w:rPr>
        <w:t>#2</w:t>
      </w:r>
      <w:r w:rsidR="00547B3D">
        <w:rPr>
          <w:rFonts w:ascii="Garamond" w:hAnsi="Garamond"/>
          <w:sz w:val="20"/>
          <w:szCs w:val="20"/>
        </w:rPr>
        <w:t>0</w:t>
      </w:r>
      <w:r w:rsidRPr="00A66168">
        <w:rPr>
          <w:rFonts w:ascii="Garamond" w:hAnsi="Garamond"/>
          <w:sz w:val="20"/>
          <w:szCs w:val="20"/>
        </w:rPr>
        <w:t xml:space="preserve"> – (TMP) Discuss in three or four sentences at least two of the methods used by the schools to make students believe that their parents supported the institutions.</w:t>
      </w:r>
    </w:p>
    <w:p w:rsidR="00A66168" w:rsidRPr="009C3466" w:rsidRDefault="00A66168" w:rsidP="009C3466">
      <w:pPr>
        <w:rPr>
          <w:rFonts w:ascii="Garamond" w:hAnsi="Garamond"/>
          <w:sz w:val="20"/>
          <w:szCs w:val="20"/>
        </w:rPr>
      </w:pPr>
    </w:p>
    <w:p w:rsidR="00B43546" w:rsidRPr="007369BB" w:rsidRDefault="00B43546" w:rsidP="00B43546">
      <w:pPr>
        <w:rPr>
          <w:sz w:val="19"/>
          <w:szCs w:val="19"/>
        </w:rPr>
      </w:pPr>
    </w:p>
    <w:p w:rsidR="00B43546" w:rsidRPr="00623E20" w:rsidRDefault="00B43546" w:rsidP="00B43546">
      <w:pPr>
        <w:rPr>
          <w:rFonts w:ascii="Palatino Linotype" w:hAnsi="Palatino Linotype"/>
          <w:sz w:val="19"/>
          <w:szCs w:val="19"/>
        </w:rPr>
      </w:pPr>
    </w:p>
    <w:p w:rsidR="00004332" w:rsidRPr="00004332" w:rsidRDefault="00004332" w:rsidP="00D07533">
      <w:pPr>
        <w:spacing w:after="0" w:line="240" w:lineRule="auto"/>
        <w:rPr>
          <w:rFonts w:ascii="Garamond" w:hAnsi="Garamond"/>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C5768C" w:rsidRDefault="00C5768C"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314B2A" w:rsidRDefault="00314B2A"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547B3D" w:rsidRDefault="00547B3D" w:rsidP="00D07533">
      <w:pPr>
        <w:spacing w:after="0" w:line="240" w:lineRule="auto"/>
        <w:rPr>
          <w:rFonts w:ascii="Copperplate Gothic Bold" w:hAnsi="Copperplate Gothic Bold"/>
          <w:sz w:val="23"/>
          <w:szCs w:val="23"/>
        </w:rPr>
      </w:pPr>
    </w:p>
    <w:p w:rsidR="00547B3D" w:rsidRDefault="00547B3D" w:rsidP="00D07533">
      <w:pPr>
        <w:spacing w:after="0" w:line="240" w:lineRule="auto"/>
        <w:rPr>
          <w:rFonts w:ascii="Copperplate Gothic Bold" w:hAnsi="Copperplate Gothic Bold"/>
          <w:sz w:val="23"/>
          <w:szCs w:val="23"/>
        </w:rPr>
      </w:pPr>
    </w:p>
    <w:p w:rsidR="00547B3D" w:rsidRDefault="00547B3D" w:rsidP="00D07533">
      <w:pPr>
        <w:spacing w:after="0" w:line="240" w:lineRule="auto"/>
        <w:rPr>
          <w:rFonts w:ascii="Copperplate Gothic Bold" w:hAnsi="Copperplate Gothic Bold"/>
          <w:sz w:val="23"/>
          <w:szCs w:val="23"/>
        </w:rPr>
      </w:pPr>
    </w:p>
    <w:p w:rsidR="00547B3D" w:rsidRDefault="00547B3D" w:rsidP="00D07533">
      <w:pPr>
        <w:spacing w:after="0" w:line="240" w:lineRule="auto"/>
        <w:rPr>
          <w:rFonts w:ascii="Copperplate Gothic Bold" w:hAnsi="Copperplate Gothic Bold"/>
          <w:sz w:val="23"/>
          <w:szCs w:val="23"/>
        </w:rPr>
      </w:pPr>
    </w:p>
    <w:p w:rsidR="00A66168" w:rsidRDefault="00A66168" w:rsidP="00D07533">
      <w:pPr>
        <w:spacing w:after="0" w:line="240" w:lineRule="auto"/>
        <w:rPr>
          <w:rFonts w:ascii="Copperplate Gothic Bold" w:hAnsi="Copperplate Gothic Bold"/>
          <w:sz w:val="23"/>
          <w:szCs w:val="23"/>
        </w:rPr>
      </w:pPr>
    </w:p>
    <w:p w:rsidR="00D07533" w:rsidRPr="003A2A0A" w:rsidRDefault="003A2A0A" w:rsidP="00D07533">
      <w:pPr>
        <w:spacing w:after="0" w:line="240" w:lineRule="auto"/>
        <w:rPr>
          <w:rFonts w:ascii="Copperplate Gothic Bold" w:hAnsi="Copperplate Gothic Bold"/>
          <w:sz w:val="23"/>
          <w:szCs w:val="23"/>
        </w:rPr>
      </w:pPr>
      <w:r>
        <w:rPr>
          <w:rFonts w:ascii="Copperplate Gothic Bold" w:hAnsi="Copperplate Gothic Bold"/>
          <w:sz w:val="23"/>
          <w:szCs w:val="23"/>
        </w:rPr>
        <w:lastRenderedPageBreak/>
        <w:t xml:space="preserve">SYLLABUS - </w:t>
      </w:r>
      <w:r w:rsidR="00D07533" w:rsidRPr="00077B6B">
        <w:rPr>
          <w:rFonts w:ascii="Copperplate Gothic Bold" w:hAnsi="Copperplate Gothic Bold"/>
          <w:sz w:val="23"/>
          <w:szCs w:val="23"/>
        </w:rPr>
        <w:t xml:space="preserve">NAS </w:t>
      </w:r>
      <w:r w:rsidR="00D07533" w:rsidRPr="004F1FD8">
        <w:rPr>
          <w:rFonts w:ascii="Copperplate Gothic Bold" w:hAnsi="Copperplate Gothic Bold"/>
        </w:rPr>
        <w:t>3</w:t>
      </w:r>
      <w:r w:rsidR="000D3CAE">
        <w:rPr>
          <w:rFonts w:ascii="Copperplate Gothic Bold" w:hAnsi="Copperplate Gothic Bold"/>
        </w:rPr>
        <w:t>15 History of Indian Boarding School Education</w:t>
      </w:r>
    </w:p>
    <w:p w:rsidR="00314B2A" w:rsidRPr="00314B2A" w:rsidRDefault="00D07533" w:rsidP="00314B2A">
      <w:pPr>
        <w:widowControl w:val="0"/>
        <w:spacing w:after="0" w:line="240" w:lineRule="auto"/>
        <w:rPr>
          <w:rFonts w:ascii="Garamond" w:hAnsi="Garamond"/>
          <w:bCs/>
          <w:sz w:val="20"/>
          <w:szCs w:val="20"/>
        </w:rPr>
      </w:pPr>
      <w:r w:rsidRPr="004F1FD8">
        <w:rPr>
          <w:rFonts w:ascii="Copperplate Gothic Bold" w:hAnsi="Copperplate Gothic Bold"/>
        </w:rPr>
        <w:t xml:space="preserve">Fall </w:t>
      </w:r>
      <w:r w:rsidRPr="00314B2A">
        <w:rPr>
          <w:rFonts w:ascii="Copperplate Gothic Bold" w:hAnsi="Copperplate Gothic Bold"/>
        </w:rPr>
        <w:t>201</w:t>
      </w:r>
      <w:r w:rsidR="000D3CAE" w:rsidRPr="00314B2A">
        <w:rPr>
          <w:rFonts w:ascii="Copperplate Gothic Bold" w:hAnsi="Copperplate Gothic Bold"/>
        </w:rPr>
        <w:t>4</w:t>
      </w:r>
      <w:r w:rsidRPr="00314B2A">
        <w:rPr>
          <w:rFonts w:ascii="Copperplate Gothic Bold" w:hAnsi="Copperplate Gothic Bold"/>
        </w:rPr>
        <w:t xml:space="preserve"> – </w:t>
      </w:r>
      <w:r w:rsidR="00314B2A" w:rsidRPr="00314B2A">
        <w:rPr>
          <w:rFonts w:ascii="Copperplate Gothic Bold" w:hAnsi="Copperplate Gothic Bold"/>
          <w:bCs/>
          <w:sz w:val="20"/>
          <w:szCs w:val="20"/>
        </w:rPr>
        <w:t xml:space="preserve">Course meets T &amp; </w:t>
      </w:r>
      <w:r w:rsidR="005B23EB" w:rsidRPr="00314B2A">
        <w:rPr>
          <w:rFonts w:ascii="Copperplate Gothic Bold" w:hAnsi="Copperplate Gothic Bold"/>
          <w:bCs/>
          <w:sz w:val="20"/>
          <w:szCs w:val="20"/>
        </w:rPr>
        <w:t>R 2:00</w:t>
      </w:r>
      <w:r w:rsidR="00314B2A" w:rsidRPr="00314B2A">
        <w:rPr>
          <w:rFonts w:ascii="Copperplate Gothic Bold" w:hAnsi="Copperplate Gothic Bold"/>
          <w:bCs/>
          <w:sz w:val="20"/>
          <w:szCs w:val="20"/>
        </w:rPr>
        <w:t>-3:40pm</w:t>
      </w:r>
      <w:r w:rsidR="00314B2A" w:rsidRPr="00314B2A">
        <w:rPr>
          <w:rFonts w:ascii="Garamond" w:hAnsi="Garamond"/>
          <w:bCs/>
          <w:sz w:val="20"/>
          <w:szCs w:val="20"/>
        </w:rPr>
        <w:t xml:space="preserve">   </w:t>
      </w:r>
    </w:p>
    <w:p w:rsidR="00D07533" w:rsidRPr="004F1FD8" w:rsidRDefault="00D07533" w:rsidP="00D07533">
      <w:pPr>
        <w:spacing w:after="0" w:line="240" w:lineRule="auto"/>
      </w:pP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 xml:space="preserve">Grace Chaillier (Sicangu Lakota)   </w:t>
      </w: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grachail@nmu.edu</w:t>
      </w: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 xml:space="preserve">Center for Native American Studies (CNAS)  </w:t>
      </w: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 xml:space="preserve">112 Whitman Hall  </w:t>
      </w: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906 227-1397</w:t>
      </w: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 xml:space="preserve">Office Hours @ CNAS  </w:t>
      </w:r>
    </w:p>
    <w:p w:rsidR="00314B2A" w:rsidRPr="00314B2A" w:rsidRDefault="00314B2A" w:rsidP="00314B2A">
      <w:pPr>
        <w:widowControl w:val="0"/>
        <w:spacing w:after="0" w:line="240" w:lineRule="auto"/>
        <w:rPr>
          <w:rFonts w:ascii="Garamond" w:hAnsi="Garamond"/>
          <w:bCs/>
          <w:sz w:val="20"/>
          <w:szCs w:val="20"/>
        </w:rPr>
      </w:pPr>
      <w:r>
        <w:rPr>
          <w:rFonts w:ascii="Garamond" w:hAnsi="Garamond"/>
          <w:bCs/>
          <w:sz w:val="20"/>
          <w:szCs w:val="20"/>
        </w:rPr>
        <w:t xml:space="preserve">Tues &amp; Thurs </w:t>
      </w:r>
      <w:r w:rsidRPr="00314B2A">
        <w:rPr>
          <w:rFonts w:ascii="Garamond" w:hAnsi="Garamond"/>
          <w:bCs/>
          <w:sz w:val="20"/>
          <w:szCs w:val="20"/>
        </w:rPr>
        <w:t xml:space="preserve">12:00-1:30pm </w:t>
      </w:r>
    </w:p>
    <w:p w:rsidR="00314B2A" w:rsidRPr="00314B2A" w:rsidRDefault="00314B2A" w:rsidP="00314B2A">
      <w:pPr>
        <w:widowControl w:val="0"/>
        <w:spacing w:after="0" w:line="240" w:lineRule="auto"/>
        <w:rPr>
          <w:rFonts w:ascii="Garamond" w:hAnsi="Garamond"/>
          <w:bCs/>
          <w:sz w:val="20"/>
          <w:szCs w:val="20"/>
        </w:rPr>
      </w:pPr>
      <w:r w:rsidRPr="00314B2A">
        <w:rPr>
          <w:rFonts w:ascii="Garamond" w:hAnsi="Garamond"/>
          <w:bCs/>
          <w:sz w:val="20"/>
          <w:szCs w:val="20"/>
        </w:rPr>
        <w:t>Appointments, please and I’d rather speak with you in person than via email</w:t>
      </w:r>
    </w:p>
    <w:p w:rsidR="00314B2A" w:rsidRPr="00314B2A" w:rsidRDefault="00314B2A" w:rsidP="00314B2A">
      <w:pPr>
        <w:widowControl w:val="0"/>
        <w:spacing w:after="0" w:line="240" w:lineRule="auto"/>
        <w:rPr>
          <w:rFonts w:ascii="Garamond" w:hAnsi="Garamond"/>
          <w:bCs/>
        </w:rPr>
      </w:pPr>
    </w:p>
    <w:p w:rsidR="00314B2A" w:rsidRPr="00314B2A" w:rsidRDefault="00314B2A" w:rsidP="00314B2A">
      <w:pPr>
        <w:widowControl w:val="0"/>
        <w:spacing w:after="280"/>
        <w:rPr>
          <w:rFonts w:ascii="Garamond" w:hAnsi="Garamond"/>
          <w:sz w:val="20"/>
          <w:szCs w:val="20"/>
        </w:rPr>
      </w:pPr>
      <w:r w:rsidRPr="00314B2A">
        <w:rPr>
          <w:rFonts w:ascii="Garamond" w:hAnsi="Garamond"/>
          <w:b/>
          <w:bCs/>
          <w:iCs/>
          <w:sz w:val="20"/>
          <w:szCs w:val="20"/>
        </w:rPr>
        <w:t xml:space="preserve">Course Description                                                                                                                                                                             </w:t>
      </w:r>
      <w:r w:rsidRPr="00314B2A">
        <w:rPr>
          <w:rFonts w:ascii="Garamond" w:hAnsi="Garamond"/>
          <w:sz w:val="20"/>
          <w:szCs w:val="20"/>
        </w:rPr>
        <w:t xml:space="preserve">The United States government instituted an educational policy designed to culturally blend American Indians into dominant white society in the 1870s. It was believed that by compelling young Indians to learn English, to dress and wear their hair as European Americans and to take Anglicized names, they would believe in and practice white values. It was felt that the best way to implement this policy would be through boarding schools, which were designed to forcibly remove Indian children from their families and homes at a very early age, thereby isolating them from the influences of their heritage, and to thrust a curriculum of change upon them. In this way, it was hoped by the Canadian and United States governments that Native Americans would eventually become mainstreamed, and that their traditional languages and cultures would be educated out of them and vanish permanently, solving what had long been called “the Indian problem.” </w:t>
      </w:r>
    </w:p>
    <w:p w:rsidR="00314B2A" w:rsidRPr="00314B2A" w:rsidRDefault="00314B2A" w:rsidP="00314B2A">
      <w:pPr>
        <w:widowControl w:val="0"/>
        <w:spacing w:after="280"/>
        <w:rPr>
          <w:rFonts w:ascii="Garamond" w:hAnsi="Garamond"/>
          <w:sz w:val="20"/>
          <w:szCs w:val="20"/>
        </w:rPr>
      </w:pPr>
      <w:r w:rsidRPr="00314B2A">
        <w:rPr>
          <w:rFonts w:ascii="Garamond" w:hAnsi="Garamond"/>
          <w:b/>
          <w:bCs/>
          <w:iCs/>
          <w:sz w:val="20"/>
          <w:szCs w:val="20"/>
        </w:rPr>
        <w:t xml:space="preserve">Course Objective                                                                                                                                                                                 </w:t>
      </w:r>
      <w:r w:rsidRPr="00314B2A">
        <w:rPr>
          <w:rFonts w:ascii="Garamond" w:hAnsi="Garamond"/>
          <w:sz w:val="20"/>
          <w:szCs w:val="20"/>
        </w:rPr>
        <w:t xml:space="preserve">Our work will critically examine the complexity of culture-altering experiences that were overwhelmingly detrimental, but that, for some, resonated positively. To achieve this objective our course will balance lecture, film, discussion, and presentations to survey boarding school experiences across the United States and examine its counterpart, Canadian residential schools. </w:t>
      </w:r>
      <w:r w:rsidRPr="00547B3D">
        <w:rPr>
          <w:rFonts w:ascii="Garamond" w:hAnsi="Garamond"/>
          <w:bCs/>
          <w:sz w:val="20"/>
          <w:szCs w:val="20"/>
        </w:rPr>
        <w:t xml:space="preserve">Since Native peoples privilege oral history, song, testimony, and storytelling, your choice to orally participate during our classroom meetings will enhance your final grade and an oral presentation will be part of your work. </w:t>
      </w:r>
      <w:r w:rsidRPr="00547B3D">
        <w:rPr>
          <w:rFonts w:ascii="Garamond" w:hAnsi="Garamond"/>
          <w:bCs/>
          <w:sz w:val="20"/>
          <w:szCs w:val="20"/>
          <w:u w:val="single"/>
        </w:rPr>
        <w:t>I may call on you to contribute to oral discussion.</w:t>
      </w:r>
      <w:r w:rsidRPr="00314B2A">
        <w:rPr>
          <w:rFonts w:ascii="Garamond" w:hAnsi="Garamond"/>
          <w:b/>
          <w:bCs/>
          <w:sz w:val="20"/>
          <w:szCs w:val="20"/>
          <w:u w:val="single"/>
        </w:rPr>
        <w:t xml:space="preserve"> </w:t>
      </w:r>
    </w:p>
    <w:p w:rsidR="00314B2A" w:rsidRPr="00314B2A" w:rsidRDefault="00314B2A" w:rsidP="00314B2A">
      <w:pPr>
        <w:widowControl w:val="0"/>
        <w:spacing w:after="20" w:line="300" w:lineRule="auto"/>
        <w:rPr>
          <w:rFonts w:ascii="Garamond" w:hAnsi="Garamond"/>
          <w:b/>
          <w:bCs/>
          <w:iCs/>
          <w:sz w:val="20"/>
          <w:szCs w:val="20"/>
        </w:rPr>
      </w:pPr>
      <w:r w:rsidRPr="00314B2A">
        <w:rPr>
          <w:rFonts w:ascii="Garamond" w:hAnsi="Garamond"/>
          <w:b/>
          <w:bCs/>
          <w:iCs/>
          <w:sz w:val="20"/>
          <w:szCs w:val="20"/>
        </w:rPr>
        <w:t>Outcomes</w:t>
      </w:r>
      <w:r w:rsidRPr="00314B2A">
        <w:rPr>
          <w:rFonts w:ascii="Garamond" w:hAnsi="Garamond"/>
          <w:sz w:val="20"/>
          <w:szCs w:val="20"/>
        </w:rPr>
        <w:t xml:space="preserve"> </w:t>
      </w:r>
      <w:r w:rsidRPr="00314B2A">
        <w:rPr>
          <w:rFonts w:ascii="Garamond" w:hAnsi="Garamond"/>
          <w:b/>
          <w:bCs/>
          <w:iCs/>
          <w:sz w:val="20"/>
          <w:szCs w:val="20"/>
        </w:rPr>
        <w:t xml:space="preserve"> </w:t>
      </w:r>
    </w:p>
    <w:p w:rsidR="00314B2A" w:rsidRPr="00314B2A" w:rsidRDefault="00314B2A" w:rsidP="00314B2A">
      <w:pPr>
        <w:widowControl w:val="0"/>
        <w:spacing w:after="20" w:line="300" w:lineRule="auto"/>
        <w:rPr>
          <w:rFonts w:ascii="Garamond" w:hAnsi="Garamond"/>
          <w:b/>
          <w:bCs/>
          <w:sz w:val="20"/>
          <w:szCs w:val="20"/>
        </w:rPr>
      </w:pPr>
      <w:r w:rsidRPr="00314B2A">
        <w:rPr>
          <w:rFonts w:ascii="Garamond" w:hAnsi="Garamond"/>
          <w:b/>
          <w:bCs/>
          <w:sz w:val="20"/>
          <w:szCs w:val="20"/>
        </w:rPr>
        <w:t xml:space="preserve">By the end of this course you will:         </w:t>
      </w:r>
    </w:p>
    <w:p w:rsidR="00314B2A" w:rsidRPr="00314B2A" w:rsidRDefault="00314B2A" w:rsidP="00314B2A">
      <w:pPr>
        <w:widowControl w:val="0"/>
        <w:spacing w:after="20" w:line="300" w:lineRule="auto"/>
        <w:ind w:left="360" w:hanging="360"/>
        <w:rPr>
          <w:rFonts w:ascii="Garamond" w:hAnsi="Garamond"/>
          <w:sz w:val="20"/>
          <w:szCs w:val="20"/>
        </w:rPr>
      </w:pPr>
      <w:r w:rsidRPr="00314B2A">
        <w:rPr>
          <w:rFonts w:ascii="Garamond" w:hAnsi="Garamond"/>
          <w:sz w:val="20"/>
          <w:szCs w:val="20"/>
        </w:rPr>
        <w:t>1. communicate the American Indian boarding school experience’s effects on individuals, families, and communities</w:t>
      </w:r>
    </w:p>
    <w:p w:rsidR="00314B2A" w:rsidRPr="00314B2A" w:rsidRDefault="00314B2A" w:rsidP="00314B2A">
      <w:pPr>
        <w:widowControl w:val="0"/>
        <w:spacing w:after="20" w:line="300" w:lineRule="auto"/>
        <w:ind w:left="360" w:hanging="360"/>
        <w:rPr>
          <w:rFonts w:ascii="Garamond" w:hAnsi="Garamond"/>
          <w:sz w:val="20"/>
          <w:szCs w:val="20"/>
        </w:rPr>
      </w:pPr>
      <w:r w:rsidRPr="00314B2A">
        <w:rPr>
          <w:rFonts w:ascii="Garamond" w:hAnsi="Garamond"/>
          <w:sz w:val="20"/>
          <w:szCs w:val="20"/>
        </w:rPr>
        <w:t xml:space="preserve">2. discuss Indian boarding schooling’s impact on Indigenous culture, history, spirituality, and language                                                                                                             </w:t>
      </w:r>
    </w:p>
    <w:p w:rsidR="00314B2A" w:rsidRPr="00314B2A" w:rsidRDefault="00314B2A" w:rsidP="00314B2A">
      <w:pPr>
        <w:widowControl w:val="0"/>
        <w:spacing w:after="20" w:line="300" w:lineRule="auto"/>
        <w:ind w:left="360" w:hanging="360"/>
        <w:rPr>
          <w:rFonts w:ascii="Garamond" w:hAnsi="Garamond"/>
          <w:sz w:val="20"/>
          <w:szCs w:val="20"/>
        </w:rPr>
      </w:pPr>
      <w:r w:rsidRPr="00314B2A">
        <w:rPr>
          <w:rFonts w:ascii="Garamond" w:hAnsi="Garamond"/>
          <w:sz w:val="20"/>
          <w:szCs w:val="20"/>
        </w:rPr>
        <w:t>3. express the alterations of identity that Indian boarding school students lived</w:t>
      </w:r>
    </w:p>
    <w:p w:rsidR="00314B2A" w:rsidRPr="00314B2A" w:rsidRDefault="00314B2A" w:rsidP="00314B2A">
      <w:pPr>
        <w:widowControl w:val="0"/>
        <w:spacing w:after="20" w:line="300" w:lineRule="auto"/>
        <w:ind w:left="360" w:hanging="360"/>
        <w:rPr>
          <w:rFonts w:ascii="Garamond" w:hAnsi="Garamond"/>
          <w:sz w:val="20"/>
          <w:szCs w:val="20"/>
        </w:rPr>
      </w:pPr>
      <w:r w:rsidRPr="00314B2A">
        <w:rPr>
          <w:rFonts w:ascii="Garamond" w:hAnsi="Garamond"/>
          <w:sz w:val="20"/>
          <w:szCs w:val="20"/>
        </w:rPr>
        <w:t>4. articulate important achievements and contributions made by Indian boarding school students</w:t>
      </w:r>
    </w:p>
    <w:p w:rsidR="00314B2A" w:rsidRDefault="00314B2A" w:rsidP="00314B2A">
      <w:pPr>
        <w:widowControl w:val="0"/>
        <w:spacing w:after="20" w:line="300" w:lineRule="auto"/>
        <w:rPr>
          <w:rFonts w:ascii="Garamond" w:hAnsi="Garamond"/>
          <w:b/>
          <w:bCs/>
          <w:i/>
          <w:iCs/>
          <w:sz w:val="20"/>
          <w:szCs w:val="20"/>
          <w:u w:val="single"/>
        </w:rPr>
      </w:pPr>
    </w:p>
    <w:p w:rsidR="00314B2A" w:rsidRPr="00314B2A" w:rsidRDefault="00314B2A" w:rsidP="00314B2A">
      <w:pPr>
        <w:widowControl w:val="0"/>
        <w:spacing w:after="20" w:line="300" w:lineRule="auto"/>
        <w:rPr>
          <w:rFonts w:ascii="Garamond" w:hAnsi="Garamond"/>
          <w:b/>
          <w:bCs/>
          <w:iCs/>
          <w:sz w:val="20"/>
          <w:szCs w:val="20"/>
        </w:rPr>
      </w:pPr>
      <w:r w:rsidRPr="00314B2A">
        <w:rPr>
          <w:rFonts w:ascii="Garamond" w:hAnsi="Garamond"/>
          <w:b/>
          <w:bCs/>
          <w:iCs/>
          <w:sz w:val="20"/>
          <w:szCs w:val="20"/>
        </w:rPr>
        <w:t>Assessments</w:t>
      </w:r>
    </w:p>
    <w:p w:rsidR="00314B2A" w:rsidRPr="00314B2A" w:rsidRDefault="00314B2A" w:rsidP="00314B2A">
      <w:pPr>
        <w:widowControl w:val="0"/>
        <w:spacing w:after="240"/>
        <w:rPr>
          <w:rFonts w:ascii="Garamond" w:hAnsi="Garamond"/>
          <w:b/>
          <w:bCs/>
          <w:i/>
          <w:iCs/>
          <w:sz w:val="20"/>
          <w:szCs w:val="20"/>
          <w:u w:val="single"/>
        </w:rPr>
      </w:pPr>
      <w:r w:rsidRPr="00314B2A">
        <w:rPr>
          <w:rFonts w:ascii="Garamond" w:hAnsi="Garamond"/>
          <w:sz w:val="20"/>
          <w:szCs w:val="20"/>
        </w:rPr>
        <w:t>Four exams, five ten-minute papers, and a</w:t>
      </w:r>
      <w:r w:rsidR="00A66168">
        <w:rPr>
          <w:rFonts w:ascii="Garamond" w:hAnsi="Garamond"/>
          <w:sz w:val="20"/>
          <w:szCs w:val="20"/>
        </w:rPr>
        <w:t xml:space="preserve"> final project (an oral</w:t>
      </w:r>
      <w:r w:rsidRPr="00314B2A">
        <w:rPr>
          <w:rFonts w:ascii="Garamond" w:hAnsi="Garamond"/>
          <w:sz w:val="20"/>
          <w:szCs w:val="20"/>
        </w:rPr>
        <w:t xml:space="preserve"> presentation</w:t>
      </w:r>
      <w:r w:rsidR="00A66168">
        <w:rPr>
          <w:rFonts w:ascii="Garamond" w:hAnsi="Garamond"/>
          <w:sz w:val="20"/>
          <w:szCs w:val="20"/>
        </w:rPr>
        <w:t xml:space="preserve"> or comprehensive paper)</w:t>
      </w:r>
      <w:r w:rsidRPr="00314B2A">
        <w:rPr>
          <w:rFonts w:ascii="Garamond" w:hAnsi="Garamond"/>
          <w:sz w:val="20"/>
          <w:szCs w:val="20"/>
        </w:rPr>
        <w:t xml:space="preserve"> will evaluate comprehension </w:t>
      </w:r>
      <w:r w:rsidR="00547B3D">
        <w:rPr>
          <w:rFonts w:ascii="Garamond" w:hAnsi="Garamond"/>
          <w:sz w:val="20"/>
          <w:szCs w:val="20"/>
        </w:rPr>
        <w:t>of course material and demonstration of skills listed above</w:t>
      </w:r>
      <w:r w:rsidRPr="00314B2A">
        <w:rPr>
          <w:rFonts w:ascii="Garamond" w:hAnsi="Garamond"/>
          <w:sz w:val="20"/>
          <w:szCs w:val="20"/>
        </w:rPr>
        <w:t xml:space="preserve">. Oral participation </w:t>
      </w:r>
      <w:r w:rsidR="00547B3D">
        <w:rPr>
          <w:rFonts w:ascii="Garamond" w:hAnsi="Garamond"/>
          <w:sz w:val="20"/>
          <w:szCs w:val="20"/>
        </w:rPr>
        <w:t xml:space="preserve">during class time </w:t>
      </w:r>
      <w:r w:rsidRPr="00314B2A">
        <w:rPr>
          <w:rFonts w:ascii="Garamond" w:hAnsi="Garamond"/>
          <w:sz w:val="20"/>
          <w:szCs w:val="20"/>
        </w:rPr>
        <w:t xml:space="preserve">will also be considered. </w:t>
      </w:r>
    </w:p>
    <w:p w:rsidR="00314B2A" w:rsidRPr="00314B2A" w:rsidRDefault="00314B2A" w:rsidP="00314B2A">
      <w:pPr>
        <w:spacing w:after="0"/>
        <w:rPr>
          <w:rFonts w:ascii="Garamond" w:hAnsi="Garamond"/>
          <w:sz w:val="20"/>
          <w:szCs w:val="20"/>
        </w:rPr>
      </w:pPr>
      <w:r w:rsidRPr="00314B2A">
        <w:rPr>
          <w:rFonts w:ascii="Garamond" w:hAnsi="Garamond"/>
          <w:b/>
          <w:bCs/>
          <w:iCs/>
          <w:sz w:val="20"/>
          <w:szCs w:val="20"/>
        </w:rPr>
        <w:t xml:space="preserve">Required Texts                                                                                                                                                                                                                </w:t>
      </w:r>
      <w:r w:rsidRPr="00314B2A">
        <w:rPr>
          <w:rFonts w:ascii="Garamond" w:hAnsi="Garamond"/>
          <w:i/>
          <w:iCs/>
          <w:sz w:val="20"/>
          <w:szCs w:val="20"/>
        </w:rPr>
        <w:t>Education for Extinction: American Indians and the Boarding School Experience</w:t>
      </w:r>
      <w:r w:rsidRPr="00314B2A">
        <w:rPr>
          <w:rFonts w:ascii="Garamond" w:hAnsi="Garamond"/>
          <w:b/>
          <w:bCs/>
          <w:i/>
          <w:iCs/>
          <w:sz w:val="20"/>
          <w:szCs w:val="20"/>
        </w:rPr>
        <w:t xml:space="preserve"> </w:t>
      </w:r>
      <w:r w:rsidRPr="00314B2A">
        <w:rPr>
          <w:rFonts w:ascii="Garamond" w:hAnsi="Garamond"/>
          <w:i/>
          <w:iCs/>
          <w:sz w:val="20"/>
          <w:szCs w:val="20"/>
        </w:rPr>
        <w:t xml:space="preserve">1875-1928 </w:t>
      </w:r>
      <w:r w:rsidRPr="00314B2A">
        <w:rPr>
          <w:rFonts w:ascii="Garamond" w:hAnsi="Garamond"/>
          <w:sz w:val="20"/>
          <w:szCs w:val="20"/>
        </w:rPr>
        <w:t xml:space="preserve">David W. Adams                          </w:t>
      </w:r>
    </w:p>
    <w:p w:rsidR="00314B2A" w:rsidRDefault="00314B2A" w:rsidP="00314B2A">
      <w:pPr>
        <w:spacing w:after="0"/>
        <w:rPr>
          <w:rFonts w:ascii="Garamond" w:hAnsi="Garamond"/>
          <w:sz w:val="20"/>
          <w:szCs w:val="20"/>
        </w:rPr>
      </w:pPr>
      <w:r w:rsidRPr="00314B2A">
        <w:rPr>
          <w:rFonts w:ascii="Garamond" w:hAnsi="Garamond"/>
          <w:i/>
          <w:iCs/>
          <w:sz w:val="20"/>
          <w:szCs w:val="20"/>
        </w:rPr>
        <w:t>Away from Home: American Indian Boarding School Experiences Ed</w:t>
      </w:r>
      <w:r w:rsidRPr="00314B2A">
        <w:rPr>
          <w:rFonts w:ascii="Garamond" w:hAnsi="Garamond"/>
          <w:sz w:val="20"/>
          <w:szCs w:val="20"/>
        </w:rPr>
        <w:t xml:space="preserve">. Margaret L. Archuleta, et al                                    </w:t>
      </w:r>
    </w:p>
    <w:p w:rsidR="00314B2A" w:rsidRPr="00314B2A" w:rsidRDefault="00314B2A" w:rsidP="00314B2A">
      <w:pPr>
        <w:spacing w:after="0"/>
        <w:rPr>
          <w:rFonts w:ascii="Garamond" w:hAnsi="Garamond"/>
          <w:sz w:val="20"/>
          <w:szCs w:val="20"/>
        </w:rPr>
      </w:pPr>
      <w:r w:rsidRPr="00314B2A">
        <w:rPr>
          <w:rFonts w:ascii="Garamond" w:hAnsi="Garamond"/>
          <w:i/>
          <w:iCs/>
          <w:sz w:val="20"/>
          <w:szCs w:val="20"/>
        </w:rPr>
        <w:t xml:space="preserve">My People the Sioux   </w:t>
      </w:r>
      <w:r w:rsidRPr="00314B2A">
        <w:rPr>
          <w:rFonts w:ascii="Garamond" w:hAnsi="Garamond"/>
          <w:sz w:val="20"/>
          <w:szCs w:val="20"/>
        </w:rPr>
        <w:t xml:space="preserve">Luther Standing Bear        </w:t>
      </w:r>
    </w:p>
    <w:p w:rsidR="00314B2A" w:rsidRDefault="00314B2A" w:rsidP="00314B2A">
      <w:pPr>
        <w:widowControl w:val="0"/>
        <w:rPr>
          <w:rFonts w:ascii="Garamond" w:hAnsi="Garamond"/>
          <w:b/>
          <w:bCs/>
          <w:i/>
          <w:iCs/>
          <w:sz w:val="20"/>
          <w:szCs w:val="20"/>
          <w:u w:val="single"/>
        </w:rPr>
      </w:pPr>
    </w:p>
    <w:p w:rsidR="00314B2A" w:rsidRDefault="00314B2A" w:rsidP="00314B2A">
      <w:pPr>
        <w:widowControl w:val="0"/>
        <w:rPr>
          <w:rFonts w:ascii="Garamond" w:hAnsi="Garamond"/>
          <w:b/>
          <w:bCs/>
          <w:i/>
          <w:iCs/>
          <w:sz w:val="20"/>
          <w:szCs w:val="20"/>
          <w:u w:val="single"/>
        </w:rPr>
      </w:pPr>
    </w:p>
    <w:p w:rsidR="00314B2A" w:rsidRDefault="00314B2A" w:rsidP="00314B2A">
      <w:pPr>
        <w:widowControl w:val="0"/>
        <w:rPr>
          <w:rFonts w:ascii="Garamond" w:hAnsi="Garamond"/>
          <w:b/>
          <w:bCs/>
          <w:i/>
          <w:iCs/>
          <w:sz w:val="20"/>
          <w:szCs w:val="20"/>
          <w:u w:val="single"/>
        </w:rPr>
      </w:pPr>
    </w:p>
    <w:p w:rsidR="00314B2A" w:rsidRPr="003A2A0A" w:rsidRDefault="00314B2A" w:rsidP="00314B2A">
      <w:pPr>
        <w:spacing w:after="0" w:line="240" w:lineRule="auto"/>
        <w:rPr>
          <w:rFonts w:ascii="Copperplate Gothic Bold" w:hAnsi="Copperplate Gothic Bold"/>
          <w:sz w:val="23"/>
          <w:szCs w:val="23"/>
        </w:rPr>
      </w:pPr>
      <w:r>
        <w:rPr>
          <w:rFonts w:ascii="Copperplate Gothic Bold" w:hAnsi="Copperplate Gothic Bold"/>
          <w:sz w:val="23"/>
          <w:szCs w:val="23"/>
        </w:rPr>
        <w:lastRenderedPageBreak/>
        <w:t xml:space="preserve">SYLLABUS - </w:t>
      </w:r>
      <w:r w:rsidRPr="00077B6B">
        <w:rPr>
          <w:rFonts w:ascii="Copperplate Gothic Bold" w:hAnsi="Copperplate Gothic Bold"/>
          <w:sz w:val="23"/>
          <w:szCs w:val="23"/>
        </w:rPr>
        <w:t xml:space="preserve">NAS </w:t>
      </w:r>
      <w:r w:rsidRPr="004F1FD8">
        <w:rPr>
          <w:rFonts w:ascii="Copperplate Gothic Bold" w:hAnsi="Copperplate Gothic Bold"/>
        </w:rPr>
        <w:t>3</w:t>
      </w:r>
      <w:r>
        <w:rPr>
          <w:rFonts w:ascii="Copperplate Gothic Bold" w:hAnsi="Copperplate Gothic Bold"/>
        </w:rPr>
        <w:t>15 History of Indian Boarding School Education</w:t>
      </w:r>
    </w:p>
    <w:p w:rsidR="00314B2A" w:rsidRPr="00314B2A" w:rsidRDefault="00314B2A" w:rsidP="00314B2A">
      <w:pPr>
        <w:widowControl w:val="0"/>
        <w:spacing w:after="0" w:line="240" w:lineRule="auto"/>
        <w:rPr>
          <w:rFonts w:ascii="Garamond" w:hAnsi="Garamond"/>
          <w:bCs/>
          <w:sz w:val="20"/>
          <w:szCs w:val="20"/>
        </w:rPr>
      </w:pPr>
      <w:r w:rsidRPr="004F1FD8">
        <w:rPr>
          <w:rFonts w:ascii="Copperplate Gothic Bold" w:hAnsi="Copperplate Gothic Bold"/>
        </w:rPr>
        <w:t xml:space="preserve">Fall </w:t>
      </w:r>
      <w:r w:rsidRPr="00314B2A">
        <w:rPr>
          <w:rFonts w:ascii="Copperplate Gothic Bold" w:hAnsi="Copperplate Gothic Bold"/>
        </w:rPr>
        <w:t xml:space="preserve">2014 – </w:t>
      </w:r>
      <w:r w:rsidRPr="00314B2A">
        <w:rPr>
          <w:rFonts w:ascii="Copperplate Gothic Bold" w:hAnsi="Copperplate Gothic Bold"/>
          <w:bCs/>
          <w:sz w:val="20"/>
          <w:szCs w:val="20"/>
        </w:rPr>
        <w:t>Course meets T &amp; R 2:00-3:40pm</w:t>
      </w:r>
      <w:r w:rsidRPr="00314B2A">
        <w:rPr>
          <w:rFonts w:ascii="Garamond" w:hAnsi="Garamond"/>
          <w:bCs/>
          <w:sz w:val="20"/>
          <w:szCs w:val="20"/>
        </w:rPr>
        <w:t xml:space="preserve">   </w:t>
      </w:r>
    </w:p>
    <w:p w:rsidR="005B23EB" w:rsidRDefault="005B23EB" w:rsidP="00314B2A">
      <w:pPr>
        <w:widowControl w:val="0"/>
        <w:spacing w:after="0" w:line="360" w:lineRule="auto"/>
        <w:rPr>
          <w:rFonts w:ascii="Garamond" w:hAnsi="Garamond"/>
          <w:sz w:val="20"/>
          <w:szCs w:val="20"/>
        </w:rPr>
      </w:pPr>
    </w:p>
    <w:p w:rsidR="005B23EB" w:rsidRDefault="005B23EB" w:rsidP="00314B2A">
      <w:pPr>
        <w:widowControl w:val="0"/>
        <w:spacing w:after="0" w:line="360" w:lineRule="auto"/>
        <w:rPr>
          <w:rFonts w:ascii="Garamond" w:hAnsi="Garamond"/>
          <w:b/>
          <w:bCs/>
          <w:i/>
          <w:iCs/>
          <w:sz w:val="20"/>
          <w:szCs w:val="20"/>
          <w:u w:val="single"/>
        </w:rPr>
        <w:sectPr w:rsidR="005B23EB" w:rsidSect="005B23EB">
          <w:footerReference w:type="default" r:id="rId8"/>
          <w:type w:val="continuous"/>
          <w:pgSz w:w="12240" w:h="15840"/>
          <w:pgMar w:top="1440" w:right="1440" w:bottom="1440" w:left="1440" w:header="720" w:footer="720" w:gutter="0"/>
          <w:cols w:space="720"/>
          <w:docGrid w:linePitch="360"/>
        </w:sectPr>
      </w:pPr>
    </w:p>
    <w:p w:rsidR="00314B2A" w:rsidRPr="005B23EB" w:rsidRDefault="00314B2A" w:rsidP="00314B2A">
      <w:pPr>
        <w:widowControl w:val="0"/>
        <w:spacing w:after="0" w:line="360" w:lineRule="auto"/>
        <w:rPr>
          <w:rFonts w:ascii="Garamond" w:hAnsi="Garamond"/>
          <w:b/>
          <w:bCs/>
          <w:i/>
          <w:iCs/>
          <w:sz w:val="18"/>
          <w:szCs w:val="18"/>
          <w:u w:val="single"/>
        </w:rPr>
      </w:pPr>
      <w:r w:rsidRPr="005B23EB">
        <w:rPr>
          <w:rFonts w:ascii="Garamond" w:hAnsi="Garamond"/>
          <w:b/>
          <w:bCs/>
          <w:i/>
          <w:iCs/>
          <w:sz w:val="18"/>
          <w:szCs w:val="18"/>
          <w:u w:val="single"/>
        </w:rPr>
        <w:lastRenderedPageBreak/>
        <w:t>Grade</w:t>
      </w:r>
      <w:r w:rsidRPr="005B23EB">
        <w:rPr>
          <w:rFonts w:ascii="Garamond" w:hAnsi="Garamond"/>
          <w:b/>
          <w:bCs/>
          <w:i/>
          <w:iCs/>
          <w:sz w:val="18"/>
          <w:szCs w:val="18"/>
        </w:rPr>
        <w:tab/>
      </w:r>
      <w:r w:rsidRPr="005B23EB">
        <w:rPr>
          <w:rFonts w:ascii="Garamond" w:hAnsi="Garamond"/>
          <w:b/>
          <w:bCs/>
          <w:i/>
          <w:iCs/>
          <w:sz w:val="18"/>
          <w:szCs w:val="18"/>
          <w:u w:val="single"/>
        </w:rPr>
        <w:t>Scale</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A</w:t>
      </w:r>
      <w:r w:rsidRPr="005B23EB">
        <w:rPr>
          <w:rFonts w:ascii="Garamond" w:hAnsi="Garamond"/>
          <w:b/>
          <w:bCs/>
          <w:sz w:val="18"/>
          <w:szCs w:val="18"/>
        </w:rPr>
        <w:tab/>
        <w:t>380-400</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A-</w:t>
      </w:r>
      <w:r w:rsidRPr="005B23EB">
        <w:rPr>
          <w:rFonts w:ascii="Garamond" w:hAnsi="Garamond"/>
          <w:b/>
          <w:bCs/>
          <w:sz w:val="18"/>
          <w:szCs w:val="18"/>
        </w:rPr>
        <w:tab/>
        <w:t>360-379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B+</w:t>
      </w:r>
      <w:r w:rsidRPr="005B23EB">
        <w:rPr>
          <w:rFonts w:ascii="Garamond" w:hAnsi="Garamond"/>
          <w:b/>
          <w:bCs/>
          <w:sz w:val="18"/>
          <w:szCs w:val="18"/>
        </w:rPr>
        <w:tab/>
        <w:t>340-359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B</w:t>
      </w:r>
      <w:r w:rsidRPr="005B23EB">
        <w:rPr>
          <w:rFonts w:ascii="Garamond" w:hAnsi="Garamond"/>
          <w:b/>
          <w:bCs/>
          <w:sz w:val="18"/>
          <w:szCs w:val="18"/>
        </w:rPr>
        <w:tab/>
        <w:t>320-339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B-</w:t>
      </w:r>
      <w:r w:rsidRPr="005B23EB">
        <w:rPr>
          <w:rFonts w:ascii="Garamond" w:hAnsi="Garamond"/>
          <w:b/>
          <w:bCs/>
          <w:sz w:val="18"/>
          <w:szCs w:val="18"/>
        </w:rPr>
        <w:tab/>
        <w:t>300-319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C+</w:t>
      </w:r>
      <w:r w:rsidRPr="005B23EB">
        <w:rPr>
          <w:rFonts w:ascii="Garamond" w:hAnsi="Garamond"/>
          <w:b/>
          <w:bCs/>
          <w:sz w:val="18"/>
          <w:szCs w:val="18"/>
        </w:rPr>
        <w:tab/>
        <w:t>280-299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C</w:t>
      </w:r>
      <w:r w:rsidRPr="005B23EB">
        <w:rPr>
          <w:rFonts w:ascii="Garamond" w:hAnsi="Garamond"/>
          <w:b/>
          <w:bCs/>
          <w:sz w:val="18"/>
          <w:szCs w:val="18"/>
        </w:rPr>
        <w:tab/>
        <w:t>260-279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C-</w:t>
      </w:r>
      <w:r w:rsidRPr="005B23EB">
        <w:rPr>
          <w:rFonts w:ascii="Garamond" w:hAnsi="Garamond"/>
          <w:b/>
          <w:bCs/>
          <w:sz w:val="18"/>
          <w:szCs w:val="18"/>
        </w:rPr>
        <w:tab/>
        <w:t>240-259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D+</w:t>
      </w:r>
      <w:r w:rsidRPr="005B23EB">
        <w:rPr>
          <w:rFonts w:ascii="Garamond" w:hAnsi="Garamond"/>
          <w:b/>
          <w:bCs/>
          <w:sz w:val="18"/>
          <w:szCs w:val="18"/>
        </w:rPr>
        <w:tab/>
        <w:t>220-239</w:t>
      </w:r>
    </w:p>
    <w:p w:rsidR="00314B2A" w:rsidRPr="005B23EB" w:rsidRDefault="00314B2A" w:rsidP="00314B2A">
      <w:pPr>
        <w:widowControl w:val="0"/>
        <w:spacing w:after="0" w:line="360" w:lineRule="auto"/>
        <w:rPr>
          <w:rFonts w:ascii="Garamond" w:hAnsi="Garamond"/>
          <w:b/>
          <w:bCs/>
          <w:sz w:val="18"/>
          <w:szCs w:val="18"/>
        </w:rPr>
      </w:pPr>
      <w:r w:rsidRPr="005B23EB">
        <w:rPr>
          <w:rFonts w:ascii="Garamond" w:hAnsi="Garamond"/>
          <w:b/>
          <w:bCs/>
          <w:sz w:val="18"/>
          <w:szCs w:val="18"/>
        </w:rPr>
        <w:t xml:space="preserve"> D</w:t>
      </w:r>
      <w:r w:rsidRPr="005B23EB">
        <w:rPr>
          <w:rFonts w:ascii="Garamond" w:hAnsi="Garamond"/>
          <w:b/>
          <w:bCs/>
          <w:sz w:val="18"/>
          <w:szCs w:val="18"/>
        </w:rPr>
        <w:tab/>
        <w:t>200-219</w:t>
      </w:r>
    </w:p>
    <w:p w:rsidR="00314B2A" w:rsidRPr="005B23EB" w:rsidRDefault="00314B2A" w:rsidP="005B23EB">
      <w:pPr>
        <w:widowControl w:val="0"/>
        <w:spacing w:after="0" w:line="360" w:lineRule="auto"/>
        <w:rPr>
          <w:rFonts w:ascii="Garamond" w:hAnsi="Garamond"/>
          <w:b/>
          <w:bCs/>
          <w:sz w:val="18"/>
          <w:szCs w:val="18"/>
        </w:rPr>
      </w:pPr>
      <w:r w:rsidRPr="005B23EB">
        <w:rPr>
          <w:rFonts w:ascii="Garamond" w:hAnsi="Garamond"/>
          <w:b/>
          <w:bCs/>
          <w:sz w:val="18"/>
          <w:szCs w:val="18"/>
        </w:rPr>
        <w:t xml:space="preserve"> D-</w:t>
      </w:r>
      <w:r w:rsidRPr="005B23EB">
        <w:rPr>
          <w:rFonts w:ascii="Garamond" w:hAnsi="Garamond"/>
          <w:b/>
          <w:bCs/>
          <w:sz w:val="18"/>
          <w:szCs w:val="18"/>
        </w:rPr>
        <w:tab/>
        <w:t>180-199</w:t>
      </w:r>
    </w:p>
    <w:p w:rsidR="00314B2A" w:rsidRPr="00314B2A" w:rsidRDefault="00314B2A" w:rsidP="00314B2A">
      <w:pPr>
        <w:spacing w:after="0"/>
        <w:rPr>
          <w:rFonts w:ascii="Garamond" w:hAnsi="Garamond"/>
          <w:b/>
          <w:i/>
          <w:sz w:val="20"/>
          <w:szCs w:val="20"/>
          <w:u w:val="single"/>
        </w:rPr>
      </w:pPr>
      <w:r w:rsidRPr="00314B2A">
        <w:rPr>
          <w:rFonts w:ascii="Garamond" w:hAnsi="Garamond"/>
          <w:b/>
          <w:i/>
          <w:sz w:val="20"/>
          <w:szCs w:val="20"/>
          <w:u w:val="single"/>
        </w:rPr>
        <w:lastRenderedPageBreak/>
        <w:t>Grading</w:t>
      </w:r>
    </w:p>
    <w:p w:rsidR="00314B2A" w:rsidRPr="00314B2A" w:rsidRDefault="00547B3D" w:rsidP="00314B2A">
      <w:pPr>
        <w:spacing w:after="0"/>
        <w:rPr>
          <w:rFonts w:ascii="Garamond" w:hAnsi="Garamond"/>
          <w:sz w:val="20"/>
          <w:szCs w:val="20"/>
        </w:rPr>
      </w:pPr>
      <w:r>
        <w:rPr>
          <w:rFonts w:ascii="Garamond" w:hAnsi="Garamond"/>
          <w:sz w:val="20"/>
          <w:szCs w:val="20"/>
        </w:rPr>
        <w:t xml:space="preserve">Four Exams </w:t>
      </w:r>
      <w:r w:rsidR="005B23EB">
        <w:rPr>
          <w:rFonts w:ascii="Garamond" w:hAnsi="Garamond"/>
          <w:sz w:val="20"/>
          <w:szCs w:val="20"/>
        </w:rPr>
        <w:t>(</w:t>
      </w:r>
      <w:r w:rsidR="00A66168">
        <w:rPr>
          <w:rFonts w:ascii="Garamond" w:hAnsi="Garamond"/>
          <w:sz w:val="20"/>
          <w:szCs w:val="20"/>
        </w:rPr>
        <w:t>60 pts ea</w:t>
      </w:r>
      <w:r w:rsidR="005B23EB">
        <w:rPr>
          <w:rFonts w:ascii="Garamond" w:hAnsi="Garamond"/>
          <w:sz w:val="20"/>
          <w:szCs w:val="20"/>
        </w:rPr>
        <w:t>)</w:t>
      </w:r>
      <w:r w:rsidR="00314B2A" w:rsidRPr="00314B2A">
        <w:rPr>
          <w:rFonts w:ascii="Garamond" w:hAnsi="Garamond"/>
          <w:sz w:val="20"/>
          <w:szCs w:val="20"/>
        </w:rPr>
        <w:t xml:space="preserve">       </w:t>
      </w:r>
      <w:r>
        <w:rPr>
          <w:rFonts w:ascii="Garamond" w:hAnsi="Garamond"/>
          <w:sz w:val="20"/>
          <w:szCs w:val="20"/>
        </w:rPr>
        <w:tab/>
      </w:r>
      <w:r w:rsidR="00314B2A" w:rsidRPr="00314B2A">
        <w:rPr>
          <w:rFonts w:ascii="Garamond" w:hAnsi="Garamond"/>
          <w:sz w:val="20"/>
          <w:szCs w:val="20"/>
        </w:rPr>
        <w:t xml:space="preserve">             </w:t>
      </w:r>
      <w:r w:rsidR="005B23EB">
        <w:rPr>
          <w:rFonts w:ascii="Garamond" w:hAnsi="Garamond"/>
          <w:sz w:val="20"/>
          <w:szCs w:val="20"/>
        </w:rPr>
        <w:tab/>
      </w:r>
      <w:r w:rsidR="00A66168">
        <w:rPr>
          <w:rFonts w:ascii="Garamond" w:hAnsi="Garamond"/>
          <w:sz w:val="20"/>
          <w:szCs w:val="20"/>
        </w:rPr>
        <w:t>240</w:t>
      </w:r>
    </w:p>
    <w:p w:rsidR="00314B2A" w:rsidRPr="00314B2A" w:rsidRDefault="00314B2A" w:rsidP="00314B2A">
      <w:pPr>
        <w:spacing w:after="0"/>
        <w:rPr>
          <w:rFonts w:ascii="Garamond" w:hAnsi="Garamond"/>
          <w:sz w:val="20"/>
          <w:szCs w:val="20"/>
        </w:rPr>
      </w:pPr>
      <w:r w:rsidRPr="00314B2A">
        <w:rPr>
          <w:rFonts w:ascii="Garamond" w:hAnsi="Garamond"/>
          <w:sz w:val="20"/>
          <w:szCs w:val="20"/>
        </w:rPr>
        <w:t xml:space="preserve">Ten-minute papers (5 @ </w:t>
      </w:r>
      <w:r w:rsidR="00A66168">
        <w:rPr>
          <w:rFonts w:ascii="Garamond" w:hAnsi="Garamond"/>
          <w:sz w:val="20"/>
          <w:szCs w:val="20"/>
        </w:rPr>
        <w:t>20</w:t>
      </w:r>
      <w:r w:rsidRPr="00314B2A">
        <w:rPr>
          <w:rFonts w:ascii="Garamond" w:hAnsi="Garamond"/>
          <w:sz w:val="20"/>
          <w:szCs w:val="20"/>
        </w:rPr>
        <w:t xml:space="preserve"> pts ea)    </w:t>
      </w:r>
      <w:r w:rsidR="00A66168">
        <w:rPr>
          <w:rFonts w:ascii="Garamond" w:hAnsi="Garamond"/>
          <w:sz w:val="20"/>
          <w:szCs w:val="20"/>
        </w:rPr>
        <w:tab/>
        <w:t>10</w:t>
      </w:r>
      <w:r w:rsidRPr="00314B2A">
        <w:rPr>
          <w:rFonts w:ascii="Garamond" w:hAnsi="Garamond"/>
          <w:sz w:val="20"/>
          <w:szCs w:val="20"/>
        </w:rPr>
        <w:t xml:space="preserve">0          </w:t>
      </w:r>
    </w:p>
    <w:p w:rsidR="00314B2A" w:rsidRPr="00314B2A" w:rsidRDefault="00547B3D" w:rsidP="00314B2A">
      <w:pPr>
        <w:spacing w:after="0"/>
        <w:rPr>
          <w:rFonts w:ascii="Garamond" w:hAnsi="Garamond"/>
          <w:sz w:val="20"/>
          <w:szCs w:val="20"/>
        </w:rPr>
      </w:pPr>
      <w:r>
        <w:rPr>
          <w:rFonts w:ascii="Garamond" w:hAnsi="Garamond"/>
          <w:sz w:val="20"/>
          <w:szCs w:val="20"/>
        </w:rPr>
        <w:t>Final project</w:t>
      </w:r>
      <w:r w:rsidR="00314B2A" w:rsidRPr="00314B2A">
        <w:rPr>
          <w:rFonts w:ascii="Garamond" w:hAnsi="Garamond"/>
          <w:sz w:val="20"/>
          <w:szCs w:val="20"/>
        </w:rPr>
        <w:t xml:space="preserve">                                          </w:t>
      </w:r>
      <w:r w:rsidR="005B23EB">
        <w:rPr>
          <w:rFonts w:ascii="Garamond" w:hAnsi="Garamond"/>
          <w:sz w:val="20"/>
          <w:szCs w:val="20"/>
        </w:rPr>
        <w:tab/>
        <w:t xml:space="preserve">  </w:t>
      </w:r>
      <w:r w:rsidR="00A66168">
        <w:rPr>
          <w:rFonts w:ascii="Garamond" w:hAnsi="Garamond"/>
          <w:sz w:val="20"/>
          <w:szCs w:val="20"/>
        </w:rPr>
        <w:t>6</w:t>
      </w:r>
      <w:r w:rsidR="00314B2A" w:rsidRPr="00314B2A">
        <w:rPr>
          <w:rFonts w:ascii="Garamond" w:hAnsi="Garamond"/>
          <w:sz w:val="20"/>
          <w:szCs w:val="20"/>
        </w:rPr>
        <w:t>0</w:t>
      </w:r>
    </w:p>
    <w:p w:rsidR="00314B2A" w:rsidRDefault="00314B2A" w:rsidP="00314B2A">
      <w:pPr>
        <w:spacing w:after="0"/>
        <w:rPr>
          <w:rFonts w:ascii="Garamond" w:hAnsi="Garamond"/>
          <w:sz w:val="20"/>
          <w:szCs w:val="20"/>
        </w:rPr>
      </w:pPr>
      <w:r w:rsidRPr="00314B2A">
        <w:rPr>
          <w:rFonts w:ascii="Garamond" w:hAnsi="Garamond"/>
          <w:sz w:val="20"/>
          <w:szCs w:val="20"/>
        </w:rPr>
        <w:t xml:space="preserve">Perfect total                                        </w:t>
      </w:r>
      <w:r w:rsidR="005B23EB">
        <w:rPr>
          <w:rFonts w:ascii="Garamond" w:hAnsi="Garamond"/>
          <w:sz w:val="20"/>
          <w:szCs w:val="20"/>
        </w:rPr>
        <w:tab/>
      </w:r>
      <w:r w:rsidRPr="00314B2A">
        <w:rPr>
          <w:rFonts w:ascii="Garamond" w:hAnsi="Garamond"/>
          <w:sz w:val="20"/>
          <w:szCs w:val="20"/>
        </w:rPr>
        <w:t>400</w:t>
      </w:r>
    </w:p>
    <w:p w:rsidR="005B23EB" w:rsidRPr="00314B2A" w:rsidRDefault="005B23EB" w:rsidP="00314B2A">
      <w:pPr>
        <w:spacing w:after="0"/>
        <w:rPr>
          <w:rFonts w:ascii="Garamond" w:hAnsi="Garamond"/>
          <w:sz w:val="20"/>
          <w:szCs w:val="20"/>
        </w:rPr>
      </w:pPr>
    </w:p>
    <w:p w:rsidR="00314B2A" w:rsidRPr="00314B2A" w:rsidRDefault="00314B2A" w:rsidP="00314B2A">
      <w:pPr>
        <w:spacing w:after="0"/>
        <w:rPr>
          <w:rFonts w:ascii="Garamond" w:hAnsi="Garamond"/>
          <w:sz w:val="20"/>
          <w:szCs w:val="20"/>
        </w:rPr>
      </w:pPr>
      <w:r w:rsidRPr="00314B2A">
        <w:rPr>
          <w:rFonts w:ascii="Garamond" w:hAnsi="Garamond"/>
          <w:sz w:val="20"/>
          <w:szCs w:val="20"/>
        </w:rPr>
        <w:t xml:space="preserve">— extra absences                            </w:t>
      </w:r>
      <w:r w:rsidR="005B23EB">
        <w:rPr>
          <w:rFonts w:ascii="Garamond" w:hAnsi="Garamond"/>
          <w:sz w:val="20"/>
          <w:szCs w:val="20"/>
        </w:rPr>
        <w:tab/>
      </w:r>
      <w:r w:rsidR="005B23EB">
        <w:rPr>
          <w:rFonts w:ascii="Garamond" w:hAnsi="Garamond"/>
          <w:sz w:val="20"/>
          <w:szCs w:val="20"/>
        </w:rPr>
        <w:tab/>
        <w:t>___</w:t>
      </w:r>
      <w:r w:rsidRPr="00314B2A">
        <w:rPr>
          <w:rFonts w:ascii="Garamond" w:hAnsi="Garamond"/>
          <w:sz w:val="20"/>
          <w:szCs w:val="20"/>
        </w:rPr>
        <w:t xml:space="preserve">         </w:t>
      </w:r>
    </w:p>
    <w:p w:rsidR="00314B2A" w:rsidRPr="00314B2A" w:rsidRDefault="00314B2A" w:rsidP="00314B2A">
      <w:pPr>
        <w:spacing w:after="0"/>
        <w:rPr>
          <w:rFonts w:ascii="Garamond" w:hAnsi="Garamond"/>
          <w:sz w:val="20"/>
          <w:szCs w:val="20"/>
        </w:rPr>
      </w:pPr>
      <w:r w:rsidRPr="00314B2A">
        <w:rPr>
          <w:rFonts w:ascii="Garamond" w:hAnsi="Garamond"/>
          <w:sz w:val="20"/>
          <w:szCs w:val="20"/>
        </w:rPr>
        <w:t xml:space="preserve"> +  extra credit                                   </w:t>
      </w:r>
      <w:r w:rsidR="005B23EB">
        <w:rPr>
          <w:rFonts w:ascii="Garamond" w:hAnsi="Garamond"/>
          <w:sz w:val="20"/>
          <w:szCs w:val="20"/>
        </w:rPr>
        <w:tab/>
        <w:t>___</w:t>
      </w:r>
      <w:r w:rsidRPr="00314B2A">
        <w:rPr>
          <w:rFonts w:ascii="Garamond" w:hAnsi="Garamond"/>
          <w:sz w:val="20"/>
          <w:szCs w:val="20"/>
        </w:rPr>
        <w:t xml:space="preserve">                      </w:t>
      </w:r>
    </w:p>
    <w:p w:rsidR="00314B2A" w:rsidRDefault="00314B2A" w:rsidP="00314B2A">
      <w:pPr>
        <w:spacing w:after="0"/>
        <w:rPr>
          <w:rFonts w:ascii="Garamond" w:hAnsi="Garamond"/>
          <w:sz w:val="20"/>
          <w:szCs w:val="20"/>
        </w:rPr>
      </w:pPr>
      <w:r w:rsidRPr="00314B2A">
        <w:rPr>
          <w:rFonts w:ascii="Garamond" w:hAnsi="Garamond"/>
          <w:sz w:val="20"/>
          <w:szCs w:val="20"/>
        </w:rPr>
        <w:t xml:space="preserve">     (extra credit opportunities TBA)</w:t>
      </w:r>
    </w:p>
    <w:p w:rsidR="005B23EB" w:rsidRPr="00314B2A" w:rsidRDefault="005B23EB" w:rsidP="00314B2A">
      <w:pPr>
        <w:spacing w:after="0"/>
        <w:rPr>
          <w:rFonts w:ascii="Garamond" w:hAnsi="Garamond"/>
          <w:sz w:val="20"/>
          <w:szCs w:val="20"/>
        </w:rPr>
      </w:pPr>
    </w:p>
    <w:p w:rsidR="005B23EB" w:rsidRDefault="00314B2A" w:rsidP="00314B2A">
      <w:pPr>
        <w:spacing w:after="0"/>
        <w:rPr>
          <w:rFonts w:ascii="Garamond" w:hAnsi="Garamond"/>
          <w:sz w:val="20"/>
          <w:szCs w:val="20"/>
        </w:rPr>
      </w:pPr>
      <w:r w:rsidRPr="00314B2A">
        <w:rPr>
          <w:rFonts w:ascii="Garamond" w:hAnsi="Garamond"/>
          <w:sz w:val="20"/>
          <w:szCs w:val="20"/>
        </w:rPr>
        <w:t xml:space="preserve">Grand total                                        </w:t>
      </w:r>
      <w:r w:rsidR="005B23EB">
        <w:rPr>
          <w:rFonts w:ascii="Garamond" w:hAnsi="Garamond"/>
          <w:sz w:val="20"/>
          <w:szCs w:val="20"/>
        </w:rPr>
        <w:tab/>
        <w:t>___</w:t>
      </w:r>
    </w:p>
    <w:p w:rsidR="005B23EB" w:rsidRDefault="005B23EB" w:rsidP="00314B2A">
      <w:pPr>
        <w:spacing w:after="0"/>
        <w:rPr>
          <w:rFonts w:ascii="Garamond" w:hAnsi="Garamond"/>
          <w:sz w:val="20"/>
          <w:szCs w:val="20"/>
        </w:rPr>
      </w:pPr>
    </w:p>
    <w:p w:rsidR="005B23EB" w:rsidRDefault="005B23EB" w:rsidP="00314B2A">
      <w:pPr>
        <w:spacing w:after="0"/>
        <w:rPr>
          <w:rFonts w:ascii="Garamond" w:hAnsi="Garamond"/>
          <w:sz w:val="20"/>
          <w:szCs w:val="20"/>
        </w:rPr>
      </w:pPr>
    </w:p>
    <w:p w:rsidR="005B23EB" w:rsidRDefault="00314B2A" w:rsidP="00314B2A">
      <w:pPr>
        <w:spacing w:after="0"/>
        <w:rPr>
          <w:rFonts w:ascii="Garamond" w:hAnsi="Garamond"/>
          <w:sz w:val="20"/>
          <w:szCs w:val="20"/>
        </w:rPr>
        <w:sectPr w:rsidR="005B23EB" w:rsidSect="005B23EB">
          <w:type w:val="continuous"/>
          <w:pgSz w:w="12240" w:h="15840"/>
          <w:pgMar w:top="1440" w:right="1440" w:bottom="1440" w:left="1440" w:header="720" w:footer="720" w:gutter="0"/>
          <w:cols w:num="2" w:space="720"/>
          <w:docGrid w:linePitch="360"/>
        </w:sectPr>
      </w:pPr>
      <w:r w:rsidRPr="00314B2A">
        <w:rPr>
          <w:rFonts w:ascii="Garamond" w:hAnsi="Garamond"/>
          <w:sz w:val="20"/>
          <w:szCs w:val="20"/>
        </w:rPr>
        <w:t xml:space="preserve">              </w:t>
      </w:r>
    </w:p>
    <w:p w:rsidR="004B3FC4" w:rsidRDefault="004B3FC4" w:rsidP="004B3FC4">
      <w:pPr>
        <w:spacing w:after="0" w:line="225" w:lineRule="auto"/>
        <w:ind w:left="720"/>
        <w:rPr>
          <w:rFonts w:ascii="Garamond" w:eastAsia="STXinwei" w:hAnsi="Garamond" w:cs="Palatino Linotype"/>
          <w:b/>
          <w:bCs/>
          <w:sz w:val="20"/>
          <w:szCs w:val="20"/>
          <w:lang w:eastAsia="ja-JP"/>
        </w:rPr>
      </w:pPr>
    </w:p>
    <w:p w:rsidR="004B3FC4" w:rsidRDefault="004B3FC4" w:rsidP="004B3FC4">
      <w:pPr>
        <w:spacing w:after="0" w:line="225" w:lineRule="auto"/>
        <w:jc w:val="both"/>
        <w:rPr>
          <w:rFonts w:ascii="Garamond" w:eastAsia="STXinwei" w:hAnsi="Garamond" w:cs="Palatino Linotype"/>
          <w:b/>
          <w:bCs/>
          <w:sz w:val="20"/>
          <w:szCs w:val="20"/>
          <w:lang w:eastAsia="ja-JP"/>
        </w:rPr>
      </w:pPr>
    </w:p>
    <w:p w:rsidR="004B3FC4" w:rsidRDefault="004B3FC4" w:rsidP="004B3FC4">
      <w:pPr>
        <w:spacing w:after="0" w:line="225" w:lineRule="auto"/>
        <w:jc w:val="both"/>
        <w:rPr>
          <w:rFonts w:ascii="Garamond" w:eastAsia="STXinwei" w:hAnsi="Garamond" w:cs="Palatino Linotype"/>
          <w:b/>
          <w:bCs/>
          <w:sz w:val="20"/>
          <w:szCs w:val="20"/>
          <w:lang w:eastAsia="ja-JP"/>
        </w:rPr>
      </w:pPr>
      <w:r>
        <w:rPr>
          <w:rFonts w:ascii="Garamond" w:eastAsia="STXinwei" w:hAnsi="Garamond" w:cs="Palatino Linotype"/>
          <w:b/>
          <w:bCs/>
          <w:sz w:val="20"/>
          <w:szCs w:val="20"/>
          <w:lang w:eastAsia="ja-JP"/>
        </w:rPr>
        <w:t>Quotes to consider</w:t>
      </w:r>
    </w:p>
    <w:p w:rsidR="004B3FC4" w:rsidRDefault="004B3FC4" w:rsidP="004B3FC4">
      <w:pPr>
        <w:spacing w:after="0" w:line="225" w:lineRule="auto"/>
        <w:jc w:val="both"/>
        <w:rPr>
          <w:rFonts w:ascii="Garamond" w:eastAsia="STXinwei" w:hAnsi="Garamond" w:cs="Palatino Linotype"/>
          <w:b/>
          <w:bCs/>
          <w:sz w:val="20"/>
          <w:szCs w:val="20"/>
          <w:lang w:eastAsia="ja-JP"/>
        </w:rPr>
      </w:pPr>
    </w:p>
    <w:p w:rsidR="004B3FC4" w:rsidRDefault="004B3FC4" w:rsidP="004B3FC4">
      <w:pPr>
        <w:spacing w:after="0" w:line="225" w:lineRule="auto"/>
        <w:jc w:val="both"/>
        <w:rPr>
          <w:rFonts w:ascii="Garamond" w:eastAsia="STXinwei" w:hAnsi="Garamond" w:cs="Palatino Linotype"/>
          <w:bCs/>
          <w:sz w:val="20"/>
          <w:szCs w:val="20"/>
          <w:lang w:eastAsia="ja-JP"/>
        </w:rPr>
      </w:pPr>
      <w:r w:rsidRPr="004B3FC4">
        <w:rPr>
          <w:rFonts w:ascii="Garamond" w:eastAsia="STXinwei" w:hAnsi="Garamond" w:cs="Palatino Linotype"/>
          <w:bCs/>
          <w:sz w:val="20"/>
          <w:szCs w:val="20"/>
          <w:lang w:eastAsia="ja-JP"/>
        </w:rPr>
        <w:t>“It was very difficult for me at first, for students at the school were not allowed to speak the language of the Indians. At the time I understood nothing else.”  Wayquahgeshig (John Rogers) White Earth Ojibwe</w:t>
      </w:r>
    </w:p>
    <w:p w:rsidR="004B3FC4" w:rsidRDefault="004B3FC4" w:rsidP="004B3FC4">
      <w:pPr>
        <w:spacing w:after="0" w:line="225" w:lineRule="auto"/>
        <w:jc w:val="both"/>
        <w:rPr>
          <w:rFonts w:ascii="Garamond" w:eastAsia="STXinwei" w:hAnsi="Garamond" w:cs="Palatino Linotype"/>
          <w:bCs/>
          <w:sz w:val="20"/>
          <w:szCs w:val="20"/>
          <w:lang w:eastAsia="ja-JP"/>
        </w:rPr>
      </w:pPr>
    </w:p>
    <w:p w:rsidR="004B3FC4" w:rsidRPr="004B3FC4" w:rsidRDefault="004B3FC4" w:rsidP="004B3FC4">
      <w:pPr>
        <w:spacing w:after="0" w:line="225" w:lineRule="auto"/>
        <w:jc w:val="both"/>
        <w:rPr>
          <w:rFonts w:ascii="Garamond" w:eastAsia="STXinwei" w:hAnsi="Garamond" w:cs="Palatino Linotype"/>
          <w:bCs/>
          <w:sz w:val="20"/>
          <w:szCs w:val="20"/>
          <w:lang w:eastAsia="ja-JP"/>
        </w:rPr>
      </w:pPr>
      <w:r w:rsidRPr="004B3FC4">
        <w:rPr>
          <w:rFonts w:ascii="Garamond" w:hAnsi="Garamond"/>
          <w:bCs/>
          <w:sz w:val="20"/>
          <w:szCs w:val="20"/>
        </w:rPr>
        <w:t xml:space="preserve">“Boarding schools were started to stamp out the Indian from the Indian, make us all into white people, and you know, it didn’t work. Actually, it was the exact opposite: It made us stronger as Indian people. It made us more aware of and more proud of who we were.” Ruthie Blalock Jones  Delaware/Shawnee/Peoria </w:t>
      </w:r>
    </w:p>
    <w:p w:rsidR="004B3FC4" w:rsidRPr="004B3FC4" w:rsidRDefault="004B3FC4" w:rsidP="00314B2A">
      <w:pPr>
        <w:spacing w:after="0"/>
        <w:rPr>
          <w:rFonts w:ascii="Garamond" w:hAnsi="Garamond"/>
          <w:sz w:val="20"/>
          <w:szCs w:val="20"/>
        </w:rPr>
        <w:sectPr w:rsidR="004B3FC4" w:rsidRPr="004B3FC4" w:rsidSect="005B23EB">
          <w:type w:val="continuous"/>
          <w:pgSz w:w="12240" w:h="15840"/>
          <w:pgMar w:top="1440" w:right="1440" w:bottom="1440" w:left="1440" w:header="720" w:footer="720" w:gutter="0"/>
          <w:cols w:space="720"/>
          <w:docGrid w:linePitch="360"/>
        </w:sectPr>
      </w:pPr>
    </w:p>
    <w:p w:rsidR="004B3FC4" w:rsidRDefault="004B3FC4" w:rsidP="004B3FC4">
      <w:pPr>
        <w:spacing w:after="0" w:line="240" w:lineRule="auto"/>
        <w:rPr>
          <w:rFonts w:ascii="Copperplate Gothic Bold" w:hAnsi="Copperplate Gothic Bold"/>
        </w:rPr>
      </w:pPr>
    </w:p>
    <w:p w:rsidR="004B3FC4" w:rsidRPr="003A2A0A" w:rsidRDefault="004B3FC4" w:rsidP="004B3FC4">
      <w:pPr>
        <w:spacing w:after="0" w:line="240" w:lineRule="auto"/>
        <w:rPr>
          <w:rFonts w:ascii="Copperplate Gothic Bold" w:hAnsi="Copperplate Gothic Bold"/>
          <w:sz w:val="23"/>
          <w:szCs w:val="23"/>
        </w:rPr>
      </w:pPr>
      <w:r>
        <w:rPr>
          <w:rFonts w:ascii="Copperplate Gothic Bold" w:hAnsi="Copperplate Gothic Bold"/>
        </w:rPr>
        <w:t>History of Indian Boarding School Education</w:t>
      </w:r>
    </w:p>
    <w:p w:rsidR="005B23EB" w:rsidRDefault="005B23EB" w:rsidP="005B23EB">
      <w:pPr>
        <w:spacing w:after="0"/>
        <w:rPr>
          <w:rFonts w:ascii="Garamond" w:hAnsi="Garamond"/>
          <w:sz w:val="20"/>
          <w:szCs w:val="20"/>
        </w:rPr>
      </w:pPr>
      <w:r w:rsidRPr="00314B2A">
        <w:rPr>
          <w:rFonts w:ascii="Garamond" w:hAnsi="Garamond"/>
          <w:sz w:val="20"/>
          <w:szCs w:val="20"/>
        </w:rPr>
        <w:t>Week to Week</w:t>
      </w:r>
      <w:r w:rsidR="00A90D15">
        <w:rPr>
          <w:rFonts w:ascii="Garamond" w:hAnsi="Garamond"/>
          <w:sz w:val="20"/>
          <w:szCs w:val="20"/>
        </w:rPr>
        <w:t xml:space="preserve"> Schedule</w:t>
      </w:r>
    </w:p>
    <w:p w:rsidR="005B23EB" w:rsidRDefault="005B23EB" w:rsidP="005B23EB">
      <w:pPr>
        <w:spacing w:after="0" w:line="225" w:lineRule="auto"/>
        <w:rPr>
          <w:rFonts w:ascii="Garamond" w:eastAsia="STXinwei" w:hAnsi="Garamond" w:cs="Palatino Linotype"/>
          <w:b/>
          <w:bCs/>
          <w:sz w:val="20"/>
          <w:szCs w:val="20"/>
          <w:lang w:eastAsia="ja-JP"/>
        </w:rPr>
      </w:pPr>
    </w:p>
    <w:p w:rsidR="005B23EB" w:rsidRDefault="005B23EB"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1 </w:t>
      </w:r>
    </w:p>
    <w:p w:rsidR="005B23EB" w:rsidRPr="002E5757" w:rsidRDefault="005B23EB" w:rsidP="005B23EB">
      <w:pPr>
        <w:spacing w:after="0" w:line="225" w:lineRule="auto"/>
        <w:rPr>
          <w:rFonts w:ascii="Garamond" w:eastAsia="STXinwei" w:hAnsi="Garamond" w:cs="Palatino Linotype"/>
          <w:b/>
          <w:bCs/>
          <w:sz w:val="20"/>
          <w:szCs w:val="20"/>
          <w:lang w:eastAsia="ja-JP"/>
        </w:rPr>
      </w:pPr>
      <w:r w:rsidRPr="002E5757">
        <w:rPr>
          <w:rFonts w:ascii="Garamond" w:eastAsia="STXinwei" w:hAnsi="Garamond" w:cs="Palatino Linotype"/>
          <w:b/>
          <w:bCs/>
          <w:sz w:val="20"/>
          <w:szCs w:val="20"/>
          <w:lang w:eastAsia="ja-JP"/>
        </w:rPr>
        <w:t xml:space="preserve">Syllabus review. Please read the syllabus carefully and often.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Lecture—Historical background—before the boarding schools</w:t>
      </w:r>
    </w:p>
    <w:p w:rsidR="005B23EB" w:rsidRPr="00314B2A" w:rsidRDefault="005B23EB" w:rsidP="005B23EB">
      <w:pPr>
        <w:spacing w:after="0" w:line="225" w:lineRule="auto"/>
        <w:rPr>
          <w:rFonts w:ascii="Garamond" w:eastAsia="STXinwei" w:hAnsi="Garamond" w:cs="Palatino Linotype"/>
          <w:b/>
          <w:bCs/>
          <w:i/>
          <w:iCs/>
          <w:sz w:val="20"/>
          <w:szCs w:val="20"/>
          <w:lang w:eastAsia="ja-JP"/>
        </w:rPr>
      </w:pPr>
      <w:r w:rsidRPr="00314B2A">
        <w:rPr>
          <w:rFonts w:ascii="Garamond" w:eastAsia="STXinwei" w:hAnsi="Garamond" w:cs="Palatino Linotype"/>
          <w:sz w:val="20"/>
          <w:szCs w:val="20"/>
          <w:lang w:eastAsia="ja-JP"/>
        </w:rPr>
        <w:t>Initiation to the text—</w:t>
      </w:r>
      <w:r w:rsidRPr="00314B2A">
        <w:rPr>
          <w:rFonts w:ascii="Garamond" w:eastAsia="STXinwei" w:hAnsi="Garamond" w:cs="Palatino Linotype"/>
          <w:b/>
          <w:bCs/>
          <w:i/>
          <w:iCs/>
          <w:sz w:val="20"/>
          <w:szCs w:val="20"/>
          <w:lang w:eastAsia="ja-JP"/>
        </w:rPr>
        <w:t>Education for Extinction</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Who were the Friends of the Indian? </w:t>
      </w:r>
      <w:r w:rsidRPr="00314B2A">
        <w:rPr>
          <w:rFonts w:ascii="Garamond" w:eastAsia="STXinwei" w:hAnsi="Garamond" w:cs="Palatino Linotype"/>
          <w:b/>
          <w:bCs/>
          <w:sz w:val="20"/>
          <w:szCs w:val="20"/>
          <w:u w:val="single"/>
          <w:lang w:eastAsia="ja-JP"/>
        </w:rPr>
        <w:t>Assignment for Thursday of Week 1</w:t>
      </w:r>
      <w:r w:rsidRPr="00314B2A">
        <w:rPr>
          <w:rFonts w:ascii="Garamond" w:eastAsia="STXinwei" w:hAnsi="Garamond" w:cs="Palatino Linotype"/>
          <w:sz w:val="20"/>
          <w:szCs w:val="20"/>
          <w:lang w:eastAsia="ja-JP"/>
        </w:rPr>
        <w:t xml:space="preserve">: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b/>
          <w:bCs/>
          <w:sz w:val="20"/>
          <w:szCs w:val="20"/>
          <w:lang w:eastAsia="ja-JP"/>
        </w:rPr>
        <w:t>Read</w:t>
      </w:r>
      <w:r w:rsidRPr="00314B2A">
        <w:rPr>
          <w:rFonts w:ascii="Garamond" w:eastAsia="STXinwei" w:hAnsi="Garamond" w:cs="Palatino Linotype"/>
          <w:sz w:val="20"/>
          <w:szCs w:val="20"/>
          <w:lang w:eastAsia="ja-JP"/>
        </w:rPr>
        <w:t xml:space="preserve"> “Soul Wound: The Legacy of NA Schools”</w:t>
      </w:r>
    </w:p>
    <w:p w:rsidR="005B23EB" w:rsidRPr="00314B2A" w:rsidRDefault="005B23EB" w:rsidP="005B23EB">
      <w:pPr>
        <w:spacing w:after="0" w:line="225" w:lineRule="auto"/>
        <w:rPr>
          <w:rFonts w:ascii="Garamond" w:eastAsia="STXinwei" w:hAnsi="Garamond" w:cs="Palatino Linotype"/>
          <w:b/>
          <w:bCs/>
          <w:sz w:val="20"/>
          <w:szCs w:val="20"/>
          <w:u w:val="single"/>
          <w:lang w:eastAsia="ja-JP"/>
        </w:rPr>
      </w:pPr>
      <w:r w:rsidRPr="00314B2A">
        <w:rPr>
          <w:rFonts w:ascii="Garamond" w:eastAsia="STXinwei" w:hAnsi="Garamond" w:cs="Palatino Linotype"/>
          <w:b/>
          <w:bCs/>
          <w:sz w:val="20"/>
          <w:szCs w:val="20"/>
          <w:u w:val="single"/>
          <w:lang w:eastAsia="ja-JP"/>
        </w:rPr>
        <w:t>Come to class each week prepared to discuss assigned reading. I may call on you.</w:t>
      </w:r>
    </w:p>
    <w:p w:rsidR="005B23EB" w:rsidRDefault="005B23EB" w:rsidP="005B23EB">
      <w:pPr>
        <w:spacing w:after="0" w:line="225" w:lineRule="auto"/>
        <w:rPr>
          <w:rFonts w:ascii="Garamond" w:eastAsia="STXinwei" w:hAnsi="Garamond" w:cs="Palatino Linotype"/>
          <w:b/>
          <w:bCs/>
          <w:sz w:val="20"/>
          <w:szCs w:val="20"/>
          <w:lang w:eastAsia="ja-JP"/>
        </w:rPr>
      </w:pPr>
    </w:p>
    <w:p w:rsidR="005B23EB" w:rsidRDefault="005B23EB" w:rsidP="005B23EB">
      <w:pPr>
        <w:spacing w:after="0" w:line="225" w:lineRule="auto"/>
        <w:ind w:left="720"/>
        <w:rPr>
          <w:rFonts w:ascii="Garamond" w:eastAsia="STXinwei" w:hAnsi="Garamond" w:cs="Palatino Linotype"/>
          <w:b/>
          <w:bCs/>
          <w:i/>
          <w:iCs/>
          <w:sz w:val="20"/>
          <w:szCs w:val="20"/>
          <w:u w:val="single"/>
          <w:lang w:eastAsia="ja-JP"/>
        </w:rPr>
      </w:pPr>
      <w:r w:rsidRPr="00314B2A">
        <w:rPr>
          <w:rFonts w:ascii="Garamond" w:eastAsia="STXinwei" w:hAnsi="Garamond" w:cs="Palatino Linotype"/>
          <w:b/>
          <w:bCs/>
          <w:sz w:val="20"/>
          <w:szCs w:val="20"/>
          <w:lang w:eastAsia="ja-JP"/>
        </w:rPr>
        <w:t xml:space="preserve">Week 2 Assignment: Read </w:t>
      </w:r>
      <w:r w:rsidRPr="00314B2A">
        <w:rPr>
          <w:rFonts w:ascii="Garamond" w:eastAsia="STXinwei" w:hAnsi="Garamond" w:cs="Palatino Linotype"/>
          <w:b/>
          <w:bCs/>
          <w:i/>
          <w:iCs/>
          <w:sz w:val="20"/>
          <w:szCs w:val="20"/>
          <w:lang w:eastAsia="ja-JP"/>
        </w:rPr>
        <w:t>Education for Extinction</w:t>
      </w:r>
      <w:r w:rsidRPr="00314B2A">
        <w:rPr>
          <w:rFonts w:ascii="Garamond" w:eastAsia="STXinwei" w:hAnsi="Garamond" w:cs="Palatino Linotype"/>
          <w:b/>
          <w:bCs/>
          <w:sz w:val="20"/>
          <w:szCs w:val="20"/>
          <w:lang w:eastAsia="ja-JP"/>
        </w:rPr>
        <w:t xml:space="preserve">—Read Preface, Prologue, and Part 1: Civilization — Chapter 1, Reform   </w:t>
      </w:r>
      <w:r w:rsidRPr="00314B2A">
        <w:rPr>
          <w:rFonts w:ascii="Garamond" w:eastAsia="STXinwei" w:hAnsi="Garamond" w:cs="Palatino Linotype"/>
          <w:b/>
          <w:bCs/>
          <w:i/>
          <w:iCs/>
          <w:sz w:val="20"/>
          <w:szCs w:val="20"/>
          <w:u w:val="single"/>
          <w:lang w:eastAsia="ja-JP"/>
        </w:rPr>
        <w:t>Bring your textbook to class!</w:t>
      </w:r>
    </w:p>
    <w:p w:rsidR="005B23EB" w:rsidRDefault="005B23EB" w:rsidP="005B23EB">
      <w:pPr>
        <w:spacing w:after="0" w:line="225" w:lineRule="auto"/>
        <w:ind w:left="720"/>
        <w:rPr>
          <w:rFonts w:ascii="Garamond" w:eastAsia="STXinwei" w:hAnsi="Garamond" w:cs="Palatino Linotype"/>
          <w:b/>
          <w:bCs/>
          <w:sz w:val="20"/>
          <w:szCs w:val="20"/>
          <w:lang w:eastAsia="ja-JP"/>
        </w:rPr>
      </w:pPr>
    </w:p>
    <w:p w:rsidR="005B23EB" w:rsidRDefault="005B23EB"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2 </w:t>
      </w:r>
    </w:p>
    <w:p w:rsidR="005B23EB" w:rsidRPr="00314B2A" w:rsidRDefault="005B23EB" w:rsidP="005B23EB">
      <w:pPr>
        <w:spacing w:after="0" w:line="225" w:lineRule="auto"/>
        <w:rPr>
          <w:rFonts w:ascii="Garamond" w:eastAsia="STXinwei" w:hAnsi="Garamond" w:cs="Palatino Linotype"/>
          <w:i/>
          <w:iCs/>
          <w:sz w:val="20"/>
          <w:szCs w:val="20"/>
          <w:lang w:eastAsia="ja-JP"/>
        </w:rPr>
      </w:pPr>
      <w:r w:rsidRPr="00314B2A">
        <w:rPr>
          <w:rFonts w:ascii="Garamond" w:eastAsia="STXinwei" w:hAnsi="Garamond" w:cs="Palatino Linotype"/>
          <w:sz w:val="20"/>
          <w:szCs w:val="20"/>
          <w:lang w:eastAsia="ja-JP"/>
        </w:rPr>
        <w:t>Who was Helen Hunt Jackson? Lecture/Discussion—</w:t>
      </w:r>
      <w:r w:rsidRPr="00314B2A">
        <w:rPr>
          <w:rFonts w:ascii="Garamond" w:eastAsia="STXinwei" w:hAnsi="Garamond" w:cs="Palatino Linotype"/>
          <w:i/>
          <w:iCs/>
          <w:sz w:val="20"/>
          <w:szCs w:val="20"/>
          <w:lang w:eastAsia="ja-JP"/>
        </w:rPr>
        <w:t xml:space="preserve">Education For Extinction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Preface, Prologue &amp; Chapter 1, Reform</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Film—</w:t>
      </w:r>
      <w:r w:rsidRPr="00314B2A">
        <w:rPr>
          <w:rFonts w:ascii="Garamond" w:eastAsia="STXinwei" w:hAnsi="Garamond" w:cs="Palatino Linotype"/>
          <w:i/>
          <w:iCs/>
          <w:sz w:val="20"/>
          <w:szCs w:val="20"/>
          <w:lang w:eastAsia="ja-JP"/>
        </w:rPr>
        <w:t>In the White Man’s Image—</w:t>
      </w:r>
      <w:r w:rsidRPr="00314B2A">
        <w:rPr>
          <w:rFonts w:ascii="Garamond" w:eastAsia="STXinwei" w:hAnsi="Garamond" w:cs="Palatino Linotype"/>
          <w:sz w:val="20"/>
          <w:szCs w:val="20"/>
          <w:lang w:eastAsia="ja-JP"/>
        </w:rPr>
        <w:t>Film discussion</w:t>
      </w:r>
    </w:p>
    <w:p w:rsidR="005B23EB" w:rsidRDefault="005B23EB" w:rsidP="005B23EB">
      <w:pPr>
        <w:spacing w:after="0" w:line="225" w:lineRule="auto"/>
        <w:rPr>
          <w:rFonts w:ascii="Garamond" w:eastAsia="STXinwei" w:hAnsi="Garamond" w:cs="Palatino Linotype"/>
          <w:b/>
          <w:bCs/>
          <w:sz w:val="20"/>
          <w:szCs w:val="20"/>
          <w:lang w:eastAsia="ja-JP"/>
        </w:rPr>
      </w:pPr>
    </w:p>
    <w:p w:rsidR="005B23EB" w:rsidRDefault="005B23EB" w:rsidP="005B23EB">
      <w:pPr>
        <w:spacing w:after="0" w:line="225" w:lineRule="auto"/>
        <w:ind w:left="720"/>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3 Assignment: Read </w:t>
      </w:r>
      <w:r w:rsidRPr="00314B2A">
        <w:rPr>
          <w:rFonts w:ascii="Garamond" w:eastAsia="STXinwei" w:hAnsi="Garamond" w:cs="Palatino Linotype"/>
          <w:b/>
          <w:bCs/>
          <w:i/>
          <w:iCs/>
          <w:sz w:val="20"/>
          <w:szCs w:val="20"/>
          <w:lang w:eastAsia="ja-JP"/>
        </w:rPr>
        <w:t>Education for Extinction—</w:t>
      </w:r>
      <w:r w:rsidRPr="00314B2A">
        <w:rPr>
          <w:rFonts w:ascii="Garamond" w:eastAsia="STXinwei" w:hAnsi="Garamond" w:cs="Palatino Linotype"/>
          <w:b/>
          <w:bCs/>
          <w:sz w:val="20"/>
          <w:szCs w:val="20"/>
          <w:lang w:eastAsia="ja-JP"/>
        </w:rPr>
        <w:t>Chapter 2, Models</w:t>
      </w:r>
    </w:p>
    <w:p w:rsidR="005B23EB" w:rsidRDefault="005B23EB" w:rsidP="005B23EB">
      <w:pPr>
        <w:spacing w:after="0" w:line="225" w:lineRule="auto"/>
        <w:ind w:left="720"/>
        <w:rPr>
          <w:rFonts w:ascii="Garamond" w:eastAsia="STXinwei" w:hAnsi="Garamond" w:cs="Palatino Linotype"/>
          <w:b/>
          <w:bCs/>
          <w:sz w:val="20"/>
          <w:szCs w:val="20"/>
          <w:lang w:eastAsia="ja-JP"/>
        </w:rPr>
      </w:pPr>
    </w:p>
    <w:p w:rsidR="005B23EB" w:rsidRDefault="005B23EB"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Week 3</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Who was Richard Henry Pratt?  * </w:t>
      </w:r>
      <w:r w:rsidRPr="00314B2A">
        <w:rPr>
          <w:rFonts w:ascii="Garamond" w:eastAsia="STXinwei" w:hAnsi="Garamond" w:cs="Palatino Linotype"/>
          <w:b/>
          <w:bCs/>
          <w:sz w:val="20"/>
          <w:szCs w:val="20"/>
          <w:lang w:eastAsia="ja-JP"/>
        </w:rPr>
        <w:t>Presentation topic &amp; date sign-up next week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Lecture/Discussion— </w:t>
      </w:r>
      <w:r w:rsidRPr="00314B2A">
        <w:rPr>
          <w:rFonts w:ascii="Garamond" w:eastAsia="STXinwei" w:hAnsi="Garamond" w:cs="Palatino Linotype"/>
          <w:i/>
          <w:iCs/>
          <w:sz w:val="20"/>
          <w:szCs w:val="20"/>
          <w:lang w:eastAsia="ja-JP"/>
        </w:rPr>
        <w:t xml:space="preserve">Extinction </w:t>
      </w:r>
      <w:r w:rsidRPr="00314B2A">
        <w:rPr>
          <w:rFonts w:ascii="Garamond" w:eastAsia="STXinwei" w:hAnsi="Garamond" w:cs="Palatino Linotype"/>
          <w:sz w:val="20"/>
          <w:szCs w:val="20"/>
          <w:lang w:eastAsia="ja-JP"/>
        </w:rPr>
        <w:t>Chapter 2, Models</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Tape recorded boarding school experience of Wilma Chaillier— Discussion</w:t>
      </w:r>
    </w:p>
    <w:p w:rsidR="005B23EB" w:rsidRPr="00314B2A" w:rsidRDefault="005B23EB"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u w:val="single"/>
          <w:lang w:eastAsia="ja-JP"/>
        </w:rPr>
        <w:t>Exam 1 Thursday</w:t>
      </w:r>
    </w:p>
    <w:p w:rsidR="005B23EB" w:rsidRDefault="005B23EB" w:rsidP="005B23EB">
      <w:pPr>
        <w:spacing w:after="0" w:line="225" w:lineRule="auto"/>
        <w:rPr>
          <w:rFonts w:ascii="Garamond" w:eastAsia="STXinwei" w:hAnsi="Garamond" w:cs="Palatino Linotype"/>
          <w:b/>
          <w:bCs/>
          <w:sz w:val="20"/>
          <w:szCs w:val="20"/>
          <w:lang w:eastAsia="ja-JP"/>
        </w:rPr>
      </w:pPr>
    </w:p>
    <w:p w:rsidR="004B3FC4" w:rsidRDefault="005B23EB" w:rsidP="004B3FC4">
      <w:pPr>
        <w:spacing w:after="0" w:line="225" w:lineRule="auto"/>
        <w:ind w:firstLine="720"/>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4 Assignment: Read </w:t>
      </w:r>
      <w:r w:rsidRPr="00314B2A">
        <w:rPr>
          <w:rFonts w:ascii="Garamond" w:eastAsia="STXinwei" w:hAnsi="Garamond" w:cs="Palatino Linotype"/>
          <w:b/>
          <w:bCs/>
          <w:i/>
          <w:iCs/>
          <w:sz w:val="20"/>
          <w:szCs w:val="20"/>
          <w:lang w:eastAsia="ja-JP"/>
        </w:rPr>
        <w:t>Education for Extinction—</w:t>
      </w:r>
      <w:r w:rsidRPr="00314B2A">
        <w:rPr>
          <w:rFonts w:ascii="Garamond" w:eastAsia="STXinwei" w:hAnsi="Garamond" w:cs="Palatino Linotype"/>
          <w:b/>
          <w:bCs/>
          <w:sz w:val="20"/>
          <w:szCs w:val="20"/>
          <w:lang w:eastAsia="ja-JP"/>
        </w:rPr>
        <w:t>Chapter 3, System</w:t>
      </w:r>
    </w:p>
    <w:p w:rsidR="004B3FC4" w:rsidRPr="004B3FC4" w:rsidRDefault="004B3FC4" w:rsidP="004B3FC4">
      <w:pPr>
        <w:spacing w:after="0" w:line="225" w:lineRule="auto"/>
        <w:jc w:val="both"/>
        <w:rPr>
          <w:rFonts w:ascii="Garamond" w:eastAsia="STXinwei" w:hAnsi="Garamond" w:cs="Palatino Linotype"/>
          <w:b/>
          <w:bCs/>
          <w:sz w:val="20"/>
          <w:szCs w:val="20"/>
          <w:lang w:eastAsia="ja-JP"/>
        </w:rPr>
      </w:pPr>
      <w:r>
        <w:rPr>
          <w:rFonts w:ascii="Copperplate Gothic Bold" w:hAnsi="Copperplate Gothic Bold"/>
          <w:sz w:val="23"/>
          <w:szCs w:val="23"/>
        </w:rPr>
        <w:lastRenderedPageBreak/>
        <w:t xml:space="preserve">SYLLABUS - </w:t>
      </w:r>
      <w:r w:rsidRPr="00077B6B">
        <w:rPr>
          <w:rFonts w:ascii="Copperplate Gothic Bold" w:hAnsi="Copperplate Gothic Bold"/>
          <w:sz w:val="23"/>
          <w:szCs w:val="23"/>
        </w:rPr>
        <w:t xml:space="preserve">NAS </w:t>
      </w:r>
      <w:r w:rsidRPr="004F1FD8">
        <w:rPr>
          <w:rFonts w:ascii="Copperplate Gothic Bold" w:hAnsi="Copperplate Gothic Bold"/>
        </w:rPr>
        <w:t>3</w:t>
      </w:r>
      <w:r>
        <w:rPr>
          <w:rFonts w:ascii="Copperplate Gothic Bold" w:hAnsi="Copperplate Gothic Bold"/>
        </w:rPr>
        <w:t>15 History of Indian Boarding School Education</w:t>
      </w:r>
    </w:p>
    <w:p w:rsidR="004B3FC4" w:rsidRPr="00314B2A" w:rsidRDefault="004B3FC4" w:rsidP="004B3FC4">
      <w:pPr>
        <w:widowControl w:val="0"/>
        <w:spacing w:after="0" w:line="240" w:lineRule="auto"/>
        <w:rPr>
          <w:rFonts w:ascii="Garamond" w:hAnsi="Garamond"/>
          <w:bCs/>
          <w:sz w:val="20"/>
          <w:szCs w:val="20"/>
        </w:rPr>
      </w:pPr>
      <w:r w:rsidRPr="004F1FD8">
        <w:rPr>
          <w:rFonts w:ascii="Copperplate Gothic Bold" w:hAnsi="Copperplate Gothic Bold"/>
        </w:rPr>
        <w:t xml:space="preserve">Fall </w:t>
      </w:r>
      <w:r w:rsidRPr="00314B2A">
        <w:rPr>
          <w:rFonts w:ascii="Copperplate Gothic Bold" w:hAnsi="Copperplate Gothic Bold"/>
        </w:rPr>
        <w:t xml:space="preserve">2014 – </w:t>
      </w:r>
      <w:r w:rsidRPr="00314B2A">
        <w:rPr>
          <w:rFonts w:ascii="Copperplate Gothic Bold" w:hAnsi="Copperplate Gothic Bold"/>
          <w:bCs/>
          <w:sz w:val="20"/>
          <w:szCs w:val="20"/>
        </w:rPr>
        <w:t>Course meets T &amp; R 2:00-3:40pm</w:t>
      </w:r>
      <w:r w:rsidRPr="00314B2A">
        <w:rPr>
          <w:rFonts w:ascii="Garamond" w:hAnsi="Garamond"/>
          <w:bCs/>
          <w:sz w:val="20"/>
          <w:szCs w:val="20"/>
        </w:rPr>
        <w:t xml:space="preserve">   </w:t>
      </w:r>
    </w:p>
    <w:p w:rsidR="004B3FC4" w:rsidRDefault="004B3FC4" w:rsidP="005B23EB">
      <w:pPr>
        <w:spacing w:after="0" w:line="225" w:lineRule="auto"/>
        <w:rPr>
          <w:rFonts w:ascii="Garamond" w:eastAsia="STXinwei" w:hAnsi="Garamond" w:cs="Palatino Linotype"/>
          <w:b/>
          <w:bCs/>
          <w:sz w:val="20"/>
          <w:szCs w:val="20"/>
          <w:lang w:eastAsia="ja-JP"/>
        </w:rPr>
      </w:pPr>
    </w:p>
    <w:p w:rsidR="005B23EB" w:rsidRDefault="005B23EB"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4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Who was Francis LaFlesche?  * </w:t>
      </w:r>
      <w:r w:rsidRPr="00314B2A">
        <w:rPr>
          <w:rFonts w:ascii="Garamond" w:eastAsia="STXinwei" w:hAnsi="Garamond" w:cs="Palatino Linotype"/>
          <w:b/>
          <w:bCs/>
          <w:sz w:val="20"/>
          <w:szCs w:val="20"/>
          <w:lang w:eastAsia="ja-JP"/>
        </w:rPr>
        <w:t>Presentation topic &amp; date sign-up Thursday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Lecture/Discussion— </w:t>
      </w:r>
      <w:r w:rsidRPr="00314B2A">
        <w:rPr>
          <w:rFonts w:ascii="Garamond" w:eastAsia="STXinwei" w:hAnsi="Garamond" w:cs="Palatino Linotype"/>
          <w:i/>
          <w:iCs/>
          <w:sz w:val="20"/>
          <w:szCs w:val="20"/>
          <w:lang w:eastAsia="ja-JP"/>
        </w:rPr>
        <w:t xml:space="preserve">Extinction </w:t>
      </w:r>
      <w:r w:rsidRPr="00314B2A">
        <w:rPr>
          <w:rFonts w:ascii="Garamond" w:eastAsia="STXinwei" w:hAnsi="Garamond" w:cs="Palatino Linotype"/>
          <w:sz w:val="20"/>
          <w:szCs w:val="20"/>
          <w:lang w:eastAsia="ja-JP"/>
        </w:rPr>
        <w:t>Chapter 3, System</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Film: </w:t>
      </w:r>
      <w:r w:rsidRPr="00314B2A">
        <w:rPr>
          <w:rFonts w:ascii="Garamond" w:eastAsia="STXinwei" w:hAnsi="Garamond" w:cs="Palatino Linotype"/>
          <w:i/>
          <w:iCs/>
          <w:sz w:val="20"/>
          <w:szCs w:val="20"/>
          <w:lang w:eastAsia="ja-JP"/>
        </w:rPr>
        <w:t xml:space="preserve">Indian School: A Survivor’s Story </w:t>
      </w:r>
      <w:r w:rsidRPr="00314B2A">
        <w:rPr>
          <w:rFonts w:ascii="Garamond" w:eastAsia="STXinwei" w:hAnsi="Garamond" w:cs="Palatino Linotype"/>
          <w:sz w:val="20"/>
          <w:szCs w:val="20"/>
          <w:lang w:eastAsia="ja-JP"/>
        </w:rPr>
        <w:t xml:space="preserve">(41 min.)   </w:t>
      </w:r>
      <w:r w:rsidRPr="00314B2A">
        <w:rPr>
          <w:rFonts w:ascii="Garamond" w:eastAsia="STXinwei" w:hAnsi="Garamond" w:cs="Palatino Linotype"/>
          <w:i/>
          <w:iCs/>
          <w:sz w:val="20"/>
          <w:szCs w:val="20"/>
          <w:lang w:eastAsia="ja-JP"/>
        </w:rPr>
        <w:t xml:space="preserve">Indian Country Today’s </w:t>
      </w:r>
      <w:r w:rsidRPr="00314B2A">
        <w:rPr>
          <w:rFonts w:ascii="Garamond" w:eastAsia="STXinwei" w:hAnsi="Garamond" w:cs="Palatino Linotype"/>
          <w:sz w:val="20"/>
          <w:szCs w:val="20"/>
          <w:lang w:eastAsia="ja-JP"/>
        </w:rPr>
        <w:t>“Tiny Horrors”</w:t>
      </w:r>
    </w:p>
    <w:p w:rsidR="004B3FC4" w:rsidRDefault="004B3FC4" w:rsidP="005B23EB">
      <w:pPr>
        <w:spacing w:after="0" w:line="225" w:lineRule="auto"/>
        <w:rPr>
          <w:rFonts w:ascii="Garamond" w:eastAsia="STXinwei" w:hAnsi="Garamond" w:cs="Palatino Linotype"/>
          <w:b/>
          <w:bCs/>
          <w:sz w:val="20"/>
          <w:szCs w:val="20"/>
          <w:lang w:eastAsia="ja-JP"/>
        </w:rPr>
      </w:pPr>
    </w:p>
    <w:p w:rsidR="004B3FC4" w:rsidRDefault="005B23EB" w:rsidP="004B3FC4">
      <w:pPr>
        <w:spacing w:after="0" w:line="225" w:lineRule="auto"/>
        <w:ind w:left="720"/>
        <w:rPr>
          <w:rFonts w:ascii="Garamond" w:eastAsia="STXinwei" w:hAnsi="Garamond" w:cs="Palatino Linotype"/>
          <w:b/>
          <w:bCs/>
          <w:i/>
          <w:iCs/>
          <w:sz w:val="20"/>
          <w:szCs w:val="20"/>
          <w:u w:val="single"/>
          <w:lang w:eastAsia="ja-JP"/>
        </w:rPr>
      </w:pPr>
      <w:r w:rsidRPr="00314B2A">
        <w:rPr>
          <w:rFonts w:ascii="Garamond" w:eastAsia="STXinwei" w:hAnsi="Garamond" w:cs="Palatino Linotype"/>
          <w:b/>
          <w:bCs/>
          <w:sz w:val="20"/>
          <w:szCs w:val="20"/>
          <w:lang w:eastAsia="ja-JP"/>
        </w:rPr>
        <w:t xml:space="preserve">Week 5 Assignment: Read </w:t>
      </w:r>
      <w:r w:rsidRPr="00314B2A">
        <w:rPr>
          <w:rFonts w:ascii="Garamond" w:eastAsia="STXinwei" w:hAnsi="Garamond" w:cs="Palatino Linotype"/>
          <w:b/>
          <w:bCs/>
          <w:i/>
          <w:iCs/>
          <w:sz w:val="20"/>
          <w:szCs w:val="20"/>
          <w:lang w:eastAsia="ja-JP"/>
        </w:rPr>
        <w:t xml:space="preserve">Away From Home: American Indian Boarding School Experiences </w:t>
      </w:r>
      <w:r w:rsidRPr="00314B2A">
        <w:rPr>
          <w:rFonts w:ascii="Garamond" w:eastAsia="STXinwei" w:hAnsi="Garamond" w:cs="Palatino Linotype"/>
          <w:b/>
          <w:bCs/>
          <w:sz w:val="20"/>
          <w:szCs w:val="20"/>
          <w:lang w:eastAsia="ja-JP"/>
        </w:rPr>
        <w:t>Foreword, Introduction</w:t>
      </w:r>
      <w:r w:rsidRPr="00314B2A">
        <w:rPr>
          <w:rFonts w:ascii="Garamond" w:eastAsia="STXinwei" w:hAnsi="Garamond" w:cs="Palatino Linotype"/>
          <w:b/>
          <w:bCs/>
          <w:i/>
          <w:iCs/>
          <w:sz w:val="20"/>
          <w:szCs w:val="20"/>
          <w:lang w:eastAsia="ja-JP"/>
        </w:rPr>
        <w:t xml:space="preserve"> </w:t>
      </w:r>
      <w:r w:rsidRPr="00314B2A">
        <w:rPr>
          <w:rFonts w:ascii="Garamond" w:eastAsia="STXinwei" w:hAnsi="Garamond" w:cs="Palatino Linotype"/>
          <w:b/>
          <w:bCs/>
          <w:sz w:val="20"/>
          <w:szCs w:val="20"/>
          <w:lang w:eastAsia="ja-JP"/>
        </w:rPr>
        <w:t xml:space="preserve">&amp; beyond pgs 5—37  </w:t>
      </w:r>
      <w:r w:rsidRPr="00314B2A">
        <w:rPr>
          <w:rFonts w:ascii="Garamond" w:eastAsia="STXinwei" w:hAnsi="Garamond" w:cs="Palatino Linotype"/>
          <w:b/>
          <w:bCs/>
          <w:i/>
          <w:iCs/>
          <w:sz w:val="20"/>
          <w:szCs w:val="20"/>
          <w:u w:val="single"/>
          <w:lang w:eastAsia="ja-JP"/>
        </w:rPr>
        <w:t>Bring textbook to class.</w:t>
      </w:r>
    </w:p>
    <w:p w:rsidR="004B3FC4" w:rsidRDefault="004B3FC4" w:rsidP="004B3FC4">
      <w:pPr>
        <w:spacing w:after="0" w:line="225" w:lineRule="auto"/>
        <w:ind w:left="720"/>
        <w:rPr>
          <w:rFonts w:ascii="Garamond" w:eastAsia="STXinwei" w:hAnsi="Garamond" w:cs="Palatino Linotype"/>
          <w:b/>
          <w:bCs/>
          <w:i/>
          <w:iCs/>
          <w:sz w:val="20"/>
          <w:szCs w:val="20"/>
          <w:u w:val="single"/>
          <w:lang w:eastAsia="ja-JP"/>
        </w:rPr>
      </w:pPr>
    </w:p>
    <w:p w:rsidR="005B23EB" w:rsidRDefault="005B23EB" w:rsidP="005B23EB">
      <w:pPr>
        <w:spacing w:after="0" w:line="225" w:lineRule="auto"/>
        <w:jc w:val="both"/>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Week 5</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Who was Estelle Reel?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Lecture/Discussion— </w:t>
      </w:r>
      <w:r w:rsidRPr="00314B2A">
        <w:rPr>
          <w:rFonts w:ascii="Garamond" w:eastAsia="STXinwei" w:hAnsi="Garamond" w:cs="Palatino Linotype"/>
          <w:i/>
          <w:iCs/>
          <w:sz w:val="20"/>
          <w:szCs w:val="20"/>
          <w:lang w:eastAsia="ja-JP"/>
        </w:rPr>
        <w:t>Away From Home—”</w:t>
      </w:r>
      <w:r w:rsidRPr="00314B2A">
        <w:rPr>
          <w:rFonts w:ascii="Garamond" w:eastAsia="STXinwei" w:hAnsi="Garamond" w:cs="Palatino Linotype"/>
          <w:sz w:val="20"/>
          <w:szCs w:val="20"/>
          <w:lang w:eastAsia="ja-JP"/>
        </w:rPr>
        <w:t>Foreword, Introduction, Arrival, &amp; Academic and Vocational Instruction”  Film—</w:t>
      </w:r>
      <w:r w:rsidRPr="00314B2A">
        <w:rPr>
          <w:rFonts w:ascii="Garamond" w:eastAsia="STXinwei" w:hAnsi="Garamond" w:cs="Palatino Linotype"/>
          <w:i/>
          <w:iCs/>
          <w:sz w:val="20"/>
          <w:szCs w:val="20"/>
          <w:lang w:eastAsia="ja-JP"/>
        </w:rPr>
        <w:t xml:space="preserve">Playing for the World: The 1904 Fort Shaw Indian Boarding School Girls Basketball Team </w:t>
      </w:r>
    </w:p>
    <w:p w:rsidR="005B23EB" w:rsidRPr="00314B2A" w:rsidRDefault="005B23EB" w:rsidP="005B23EB">
      <w:pPr>
        <w:spacing w:after="0" w:line="225" w:lineRule="auto"/>
        <w:rPr>
          <w:rFonts w:ascii="Garamond" w:eastAsia="STXinwei" w:hAnsi="Garamond" w:cs="Palatino Linotype"/>
          <w:b/>
          <w:bCs/>
          <w:sz w:val="20"/>
          <w:szCs w:val="20"/>
          <w:u w:val="single"/>
          <w:lang w:eastAsia="ja-JP"/>
        </w:rPr>
      </w:pPr>
      <w:r w:rsidRPr="00314B2A">
        <w:rPr>
          <w:rFonts w:ascii="Garamond" w:eastAsia="STXinwei" w:hAnsi="Garamond" w:cs="Palatino Linotype"/>
          <w:b/>
          <w:bCs/>
          <w:sz w:val="20"/>
          <w:szCs w:val="20"/>
          <w:u w:val="single"/>
          <w:lang w:eastAsia="ja-JP"/>
        </w:rPr>
        <w:t xml:space="preserve">One page, typed, double spaced </w:t>
      </w:r>
      <w:r w:rsidRPr="00314B2A">
        <w:rPr>
          <w:rFonts w:ascii="Garamond" w:eastAsia="STXinwei" w:hAnsi="Garamond" w:cs="Palatino Linotype"/>
          <w:b/>
          <w:bCs/>
          <w:i/>
          <w:iCs/>
          <w:sz w:val="20"/>
          <w:szCs w:val="20"/>
          <w:u w:val="single"/>
          <w:lang w:eastAsia="ja-JP"/>
        </w:rPr>
        <w:t xml:space="preserve">hard copy </w:t>
      </w:r>
      <w:r w:rsidRPr="00314B2A">
        <w:rPr>
          <w:rFonts w:ascii="Garamond" w:eastAsia="STXinwei" w:hAnsi="Garamond" w:cs="Palatino Linotype"/>
          <w:b/>
          <w:bCs/>
          <w:sz w:val="20"/>
          <w:szCs w:val="20"/>
          <w:u w:val="single"/>
          <w:lang w:eastAsia="ja-JP"/>
        </w:rPr>
        <w:t>presentation proposal due start of class Thur.</w:t>
      </w:r>
    </w:p>
    <w:p w:rsidR="004B3FC4" w:rsidRDefault="004B3FC4" w:rsidP="005B23EB">
      <w:pPr>
        <w:spacing w:after="0" w:line="225" w:lineRule="auto"/>
        <w:jc w:val="both"/>
        <w:rPr>
          <w:rFonts w:ascii="Garamond" w:eastAsia="STXinwei" w:hAnsi="Garamond" w:cs="Palatino Linotype"/>
          <w:b/>
          <w:bCs/>
          <w:sz w:val="20"/>
          <w:szCs w:val="20"/>
          <w:lang w:eastAsia="ja-JP"/>
        </w:rPr>
      </w:pPr>
    </w:p>
    <w:p w:rsidR="005B23EB" w:rsidRDefault="005B23EB" w:rsidP="004B3FC4">
      <w:pPr>
        <w:spacing w:after="0" w:line="225" w:lineRule="auto"/>
        <w:ind w:firstLine="720"/>
        <w:jc w:val="both"/>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6 Assignment: Read </w:t>
      </w:r>
      <w:r w:rsidRPr="00314B2A">
        <w:rPr>
          <w:rFonts w:ascii="Garamond" w:eastAsia="STXinwei" w:hAnsi="Garamond" w:cs="Palatino Linotype"/>
          <w:b/>
          <w:bCs/>
          <w:i/>
          <w:iCs/>
          <w:sz w:val="20"/>
          <w:szCs w:val="20"/>
          <w:lang w:eastAsia="ja-JP"/>
        </w:rPr>
        <w:t xml:space="preserve">Away From Home </w:t>
      </w:r>
      <w:r w:rsidRPr="00314B2A">
        <w:rPr>
          <w:rFonts w:ascii="Garamond" w:eastAsia="STXinwei" w:hAnsi="Garamond" w:cs="Palatino Linotype"/>
          <w:b/>
          <w:bCs/>
          <w:sz w:val="20"/>
          <w:szCs w:val="20"/>
          <w:lang w:eastAsia="ja-JP"/>
        </w:rPr>
        <w:t>pgs 38—83</w:t>
      </w:r>
    </w:p>
    <w:p w:rsidR="005B23EB" w:rsidRDefault="005B23EB" w:rsidP="005B23EB">
      <w:pPr>
        <w:spacing w:after="0" w:line="225" w:lineRule="auto"/>
        <w:jc w:val="both"/>
        <w:rPr>
          <w:rFonts w:ascii="Garamond" w:eastAsia="STXinwei" w:hAnsi="Garamond" w:cs="Palatino Linotype"/>
          <w:b/>
          <w:bCs/>
          <w:sz w:val="20"/>
          <w:szCs w:val="20"/>
          <w:lang w:eastAsia="ja-JP"/>
        </w:rPr>
      </w:pPr>
    </w:p>
    <w:p w:rsidR="005B23EB" w:rsidRDefault="005B23EB"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6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Who is Tim Giago? </w:t>
      </w:r>
    </w:p>
    <w:p w:rsidR="005B23EB" w:rsidRPr="00314B2A"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Lecture/Discussion— </w:t>
      </w:r>
      <w:r w:rsidRPr="00314B2A">
        <w:rPr>
          <w:rFonts w:ascii="Garamond" w:eastAsia="STXinwei" w:hAnsi="Garamond" w:cs="Palatino Linotype"/>
          <w:i/>
          <w:iCs/>
          <w:sz w:val="20"/>
          <w:szCs w:val="20"/>
          <w:lang w:eastAsia="ja-JP"/>
        </w:rPr>
        <w:t xml:space="preserve">Away From Home </w:t>
      </w:r>
      <w:r w:rsidRPr="00314B2A">
        <w:rPr>
          <w:rFonts w:ascii="Garamond" w:eastAsia="STXinwei" w:hAnsi="Garamond" w:cs="Palatino Linotype"/>
          <w:sz w:val="20"/>
          <w:szCs w:val="20"/>
          <w:lang w:eastAsia="ja-JP"/>
        </w:rPr>
        <w:t xml:space="preserve">pgs 38-83 “Health &amp; </w:t>
      </w:r>
    </w:p>
    <w:p w:rsidR="005B23EB" w:rsidRDefault="005B23EB" w:rsidP="005B23EB">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Homesickness,” etc.  Film—</w:t>
      </w:r>
      <w:r w:rsidRPr="00314B2A">
        <w:rPr>
          <w:rFonts w:ascii="Garamond" w:eastAsia="STXinwei" w:hAnsi="Garamond" w:cs="Palatino Linotype"/>
          <w:i/>
          <w:iCs/>
          <w:sz w:val="20"/>
          <w:szCs w:val="20"/>
          <w:lang w:eastAsia="ja-JP"/>
        </w:rPr>
        <w:t>Kuper Island: Return to the Healing Circle</w:t>
      </w:r>
      <w:r>
        <w:rPr>
          <w:rFonts w:ascii="Garamond" w:eastAsia="STXinwei" w:hAnsi="Garamond" w:cs="Palatino Linotype"/>
          <w:sz w:val="20"/>
          <w:szCs w:val="20"/>
          <w:lang w:eastAsia="ja-JP"/>
        </w:rPr>
        <w:t xml:space="preserve"> </w:t>
      </w:r>
      <w:r w:rsidRPr="00314B2A">
        <w:rPr>
          <w:rFonts w:ascii="Garamond" w:eastAsia="STXinwei" w:hAnsi="Garamond" w:cs="Palatino Linotype"/>
          <w:sz w:val="20"/>
          <w:szCs w:val="20"/>
          <w:lang w:eastAsia="ja-JP"/>
        </w:rPr>
        <w:t xml:space="preserve">(45 min)  </w:t>
      </w:r>
    </w:p>
    <w:p w:rsidR="005B23EB" w:rsidRDefault="005B23EB" w:rsidP="005B23EB">
      <w:pPr>
        <w:spacing w:after="0" w:line="225" w:lineRule="auto"/>
        <w:rPr>
          <w:rFonts w:ascii="Garamond" w:eastAsia="STXinwei" w:hAnsi="Garamond" w:cs="Palatino Linotype"/>
          <w:sz w:val="20"/>
          <w:szCs w:val="20"/>
          <w:lang w:eastAsia="ja-JP"/>
        </w:rPr>
      </w:pPr>
    </w:p>
    <w:p w:rsidR="005B23EB" w:rsidRDefault="005B23EB" w:rsidP="004B3FC4">
      <w:pPr>
        <w:spacing w:after="0" w:line="225" w:lineRule="auto"/>
        <w:ind w:firstLine="720"/>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 xml:space="preserve">Week 7 Assignment: </w:t>
      </w:r>
      <w:r w:rsidRPr="00314B2A">
        <w:rPr>
          <w:rFonts w:ascii="Garamond" w:eastAsia="STXinwei" w:hAnsi="Garamond" w:cs="Palatino Linotype"/>
          <w:b/>
          <w:bCs/>
          <w:i/>
          <w:iCs/>
          <w:sz w:val="20"/>
          <w:szCs w:val="20"/>
          <w:lang w:eastAsia="ja-JP"/>
        </w:rPr>
        <w:t xml:space="preserve">Away From Home </w:t>
      </w:r>
      <w:r w:rsidRPr="00314B2A">
        <w:rPr>
          <w:rFonts w:ascii="Garamond" w:eastAsia="STXinwei" w:hAnsi="Garamond" w:cs="Palatino Linotype"/>
          <w:b/>
          <w:bCs/>
          <w:sz w:val="20"/>
          <w:szCs w:val="20"/>
          <w:lang w:eastAsia="ja-JP"/>
        </w:rPr>
        <w:t>pgs 84—135</w:t>
      </w:r>
    </w:p>
    <w:p w:rsidR="004B3FC4" w:rsidRDefault="004B3FC4" w:rsidP="005B23EB">
      <w:pPr>
        <w:spacing w:after="0" w:line="225" w:lineRule="auto"/>
        <w:rPr>
          <w:rFonts w:ascii="Garamond" w:eastAsia="STXinwei" w:hAnsi="Garamond" w:cs="Palatino Linotype"/>
          <w:b/>
          <w:bCs/>
          <w:sz w:val="20"/>
          <w:szCs w:val="20"/>
          <w:lang w:eastAsia="ja-JP"/>
        </w:rPr>
      </w:pPr>
    </w:p>
    <w:p w:rsidR="004B3FC4" w:rsidRDefault="004B3FC4" w:rsidP="005B23EB">
      <w:pPr>
        <w:spacing w:after="0" w:line="225" w:lineRule="auto"/>
        <w:rPr>
          <w:rFonts w:ascii="Garamond" w:eastAsia="STXinwei" w:hAnsi="Garamond" w:cs="Palatino Linotype"/>
          <w:b/>
          <w:bCs/>
          <w:sz w:val="20"/>
          <w:szCs w:val="20"/>
          <w:lang w:eastAsia="ja-JP"/>
        </w:rPr>
      </w:pPr>
      <w:r w:rsidRPr="00314B2A">
        <w:rPr>
          <w:rFonts w:ascii="Garamond" w:eastAsia="STXinwei" w:hAnsi="Garamond" w:cs="Palatino Linotype"/>
          <w:b/>
          <w:bCs/>
          <w:sz w:val="20"/>
          <w:szCs w:val="20"/>
          <w:lang w:eastAsia="ja-JP"/>
        </w:rPr>
        <w:t>Week 7</w:t>
      </w:r>
    </w:p>
    <w:p w:rsidR="004B3FC4" w:rsidRDefault="004B3FC4" w:rsidP="005B23EB">
      <w:pPr>
        <w:spacing w:after="0" w:line="225" w:lineRule="auto"/>
        <w:rPr>
          <w:rFonts w:ascii="Garamond" w:eastAsia="STXinwei" w:hAnsi="Garamond" w:cs="Palatino Linotype"/>
          <w:b/>
          <w:bCs/>
          <w:sz w:val="20"/>
          <w:szCs w:val="20"/>
          <w:lang w:eastAsia="ja-JP"/>
        </w:rPr>
      </w:pPr>
    </w:p>
    <w:p w:rsidR="004B3FC4" w:rsidRPr="00314B2A" w:rsidRDefault="004B3FC4" w:rsidP="004B3FC4">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Who was Luther Standing Bear? </w:t>
      </w:r>
    </w:p>
    <w:p w:rsidR="004B3FC4" w:rsidRPr="00314B2A" w:rsidRDefault="004B3FC4" w:rsidP="004B3FC4">
      <w:pPr>
        <w:spacing w:after="0" w:line="225" w:lineRule="auto"/>
        <w:rPr>
          <w:rFonts w:ascii="Garamond" w:eastAsia="STXinwei" w:hAnsi="Garamond" w:cs="Palatino Linotype"/>
          <w:sz w:val="20"/>
          <w:szCs w:val="20"/>
          <w:lang w:eastAsia="ja-JP"/>
        </w:rPr>
      </w:pPr>
      <w:r w:rsidRPr="00314B2A">
        <w:rPr>
          <w:rFonts w:ascii="Garamond" w:eastAsia="STXinwei" w:hAnsi="Garamond" w:cs="Palatino Linotype"/>
          <w:sz w:val="20"/>
          <w:szCs w:val="20"/>
          <w:lang w:eastAsia="ja-JP"/>
        </w:rPr>
        <w:t xml:space="preserve">Lecture/Discussion— Away From Home pgs 84—135 “Art Education,” “Sports,” &amp; “Families at Hampton Institute”  FILM: </w:t>
      </w:r>
      <w:r w:rsidRPr="00314B2A">
        <w:rPr>
          <w:rFonts w:ascii="Garamond" w:eastAsia="STXinwei" w:hAnsi="Garamond" w:cs="Palatino Linotype"/>
          <w:i/>
          <w:iCs/>
          <w:sz w:val="20"/>
          <w:szCs w:val="20"/>
          <w:lang w:eastAsia="ja-JP"/>
        </w:rPr>
        <w:t xml:space="preserve">The Thick Dark Fog </w:t>
      </w:r>
      <w:r w:rsidRPr="00314B2A">
        <w:rPr>
          <w:rFonts w:ascii="Garamond" w:eastAsia="STXinwei" w:hAnsi="Garamond" w:cs="Palatino Linotype"/>
          <w:sz w:val="20"/>
          <w:szCs w:val="20"/>
          <w:lang w:eastAsia="ja-JP"/>
        </w:rPr>
        <w:t xml:space="preserve">(57 min)  Film discussion </w:t>
      </w:r>
    </w:p>
    <w:p w:rsidR="004B3FC4" w:rsidRDefault="004B3FC4" w:rsidP="004B3FC4">
      <w:pPr>
        <w:spacing w:after="0" w:line="225" w:lineRule="auto"/>
        <w:rPr>
          <w:rFonts w:ascii="Garamond" w:eastAsia="STXinwei" w:hAnsi="Garamond" w:cs="Palatino Linotype"/>
          <w:b/>
          <w:bCs/>
          <w:sz w:val="20"/>
          <w:szCs w:val="20"/>
          <w:lang w:eastAsia="ja-JP"/>
        </w:rPr>
      </w:pPr>
    </w:p>
    <w:p w:rsidR="004B3FC4" w:rsidRPr="00314B2A" w:rsidRDefault="004B3FC4" w:rsidP="004B3FC4">
      <w:pPr>
        <w:spacing w:after="0" w:line="225" w:lineRule="auto"/>
        <w:ind w:firstLine="720"/>
        <w:rPr>
          <w:rFonts w:ascii="Garamond" w:eastAsia="STXinwei" w:hAnsi="Garamond" w:cs="Palatino Linotype"/>
          <w:b/>
          <w:bCs/>
          <w:i/>
          <w:iCs/>
          <w:sz w:val="20"/>
          <w:szCs w:val="20"/>
          <w:u w:val="single"/>
          <w:lang w:eastAsia="ja-JP"/>
        </w:rPr>
      </w:pPr>
      <w:r w:rsidRPr="00314B2A">
        <w:rPr>
          <w:rFonts w:ascii="Garamond" w:eastAsia="STXinwei" w:hAnsi="Garamond" w:cs="Palatino Linotype"/>
          <w:b/>
          <w:bCs/>
          <w:sz w:val="20"/>
          <w:szCs w:val="20"/>
          <w:lang w:eastAsia="ja-JP"/>
        </w:rPr>
        <w:t xml:space="preserve">Week 8 Assignment: Read </w:t>
      </w:r>
      <w:r w:rsidRPr="00314B2A">
        <w:rPr>
          <w:rFonts w:ascii="Garamond" w:eastAsia="STXinwei" w:hAnsi="Garamond" w:cs="Palatino Linotype"/>
          <w:b/>
          <w:bCs/>
          <w:i/>
          <w:iCs/>
          <w:sz w:val="20"/>
          <w:szCs w:val="20"/>
          <w:lang w:eastAsia="ja-JP"/>
        </w:rPr>
        <w:t xml:space="preserve">My People the Sioux </w:t>
      </w:r>
      <w:r w:rsidRPr="00314B2A">
        <w:rPr>
          <w:rFonts w:ascii="Garamond" w:eastAsia="STXinwei" w:hAnsi="Garamond" w:cs="Palatino Linotype"/>
          <w:b/>
          <w:bCs/>
          <w:sz w:val="20"/>
          <w:szCs w:val="20"/>
          <w:lang w:eastAsia="ja-JP"/>
        </w:rPr>
        <w:t xml:space="preserve">Chs.—13, 14, &amp; 15   </w:t>
      </w:r>
      <w:r w:rsidRPr="00314B2A">
        <w:rPr>
          <w:rFonts w:ascii="Garamond" w:eastAsia="STXinwei" w:hAnsi="Garamond" w:cs="Palatino Linotype"/>
          <w:b/>
          <w:bCs/>
          <w:i/>
          <w:iCs/>
          <w:sz w:val="20"/>
          <w:szCs w:val="20"/>
          <w:u w:val="single"/>
          <w:lang w:eastAsia="ja-JP"/>
        </w:rPr>
        <w:t>Bring book to class.</w:t>
      </w:r>
    </w:p>
    <w:p w:rsidR="004B3FC4" w:rsidRDefault="004B3FC4" w:rsidP="004B3FC4">
      <w:pPr>
        <w:spacing w:after="0" w:line="225" w:lineRule="auto"/>
        <w:rPr>
          <w:rFonts w:ascii="Garamond" w:eastAsia="STXinwei" w:hAnsi="Garamond" w:cs="Palatino Linotype"/>
          <w:b/>
          <w:bCs/>
          <w:sz w:val="20"/>
          <w:szCs w:val="20"/>
          <w:lang w:eastAsia="ja-JP"/>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8 </w:t>
      </w:r>
    </w:p>
    <w:p w:rsidR="004B3FC4" w:rsidRDefault="004B3FC4" w:rsidP="004B3FC4">
      <w:pPr>
        <w:widowControl w:val="0"/>
        <w:spacing w:after="0" w:line="225" w:lineRule="auto"/>
        <w:jc w:val="center"/>
        <w:rPr>
          <w:rFonts w:ascii="Garamond" w:hAnsi="Garamond"/>
          <w:b/>
          <w:bCs/>
          <w:sz w:val="20"/>
          <w:szCs w:val="20"/>
        </w:rPr>
      </w:pP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Who was Zitkala–Sa (Gertrude Bonnin)?</w:t>
      </w: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Film—</w:t>
      </w:r>
      <w:r w:rsidRPr="00314B2A">
        <w:rPr>
          <w:rFonts w:ascii="Garamond" w:hAnsi="Garamond"/>
          <w:i/>
          <w:iCs/>
          <w:sz w:val="20"/>
          <w:szCs w:val="20"/>
        </w:rPr>
        <w:t xml:space="preserve">Our Spirits Don’t Speak English: Indian Boarding School </w:t>
      </w:r>
      <w:r w:rsidRPr="00314B2A">
        <w:rPr>
          <w:rFonts w:ascii="Garamond" w:hAnsi="Garamond"/>
          <w:sz w:val="20"/>
          <w:szCs w:val="20"/>
        </w:rPr>
        <w:t>(80 min)</w:t>
      </w:r>
    </w:p>
    <w:p w:rsidR="004B3FC4" w:rsidRPr="00314B2A" w:rsidRDefault="004B3FC4" w:rsidP="004B3FC4">
      <w:pPr>
        <w:widowControl w:val="0"/>
        <w:spacing w:after="0" w:line="225" w:lineRule="auto"/>
        <w:rPr>
          <w:rFonts w:ascii="Garamond" w:hAnsi="Garamond"/>
          <w:b/>
          <w:bCs/>
          <w:sz w:val="20"/>
          <w:szCs w:val="20"/>
          <w:u w:val="single"/>
        </w:rPr>
      </w:pPr>
      <w:r w:rsidRPr="00314B2A">
        <w:rPr>
          <w:rFonts w:ascii="Garamond" w:hAnsi="Garamond"/>
          <w:b/>
          <w:bCs/>
          <w:sz w:val="20"/>
          <w:szCs w:val="20"/>
          <w:u w:val="single"/>
        </w:rPr>
        <w:t>Exam 2 Thursday</w:t>
      </w:r>
    </w:p>
    <w:p w:rsidR="004B3FC4" w:rsidRDefault="004B3FC4" w:rsidP="004B3FC4">
      <w:pPr>
        <w:widowControl w:val="0"/>
        <w:spacing w:after="0" w:line="225" w:lineRule="auto"/>
        <w:rPr>
          <w:rFonts w:ascii="Garamond" w:hAnsi="Garamond"/>
          <w:b/>
          <w:bCs/>
          <w:sz w:val="20"/>
          <w:szCs w:val="20"/>
        </w:rPr>
      </w:pPr>
    </w:p>
    <w:p w:rsidR="004B3FC4" w:rsidRPr="004B3FC4" w:rsidRDefault="004B3FC4" w:rsidP="004B3FC4">
      <w:pPr>
        <w:widowControl w:val="0"/>
        <w:spacing w:after="0" w:line="225" w:lineRule="auto"/>
        <w:ind w:firstLine="720"/>
        <w:rPr>
          <w:rFonts w:ascii="Garamond" w:hAnsi="Garamond"/>
          <w:b/>
          <w:bCs/>
          <w:i/>
          <w:iCs/>
          <w:sz w:val="20"/>
          <w:szCs w:val="20"/>
        </w:rPr>
      </w:pPr>
      <w:r w:rsidRPr="00314B2A">
        <w:rPr>
          <w:rFonts w:ascii="Garamond" w:hAnsi="Garamond"/>
          <w:b/>
          <w:bCs/>
          <w:sz w:val="20"/>
          <w:szCs w:val="20"/>
        </w:rPr>
        <w:t xml:space="preserve">Week 9 Assignment: Read </w:t>
      </w:r>
      <w:r w:rsidRPr="00314B2A">
        <w:rPr>
          <w:rFonts w:ascii="Garamond" w:hAnsi="Garamond"/>
          <w:b/>
          <w:bCs/>
          <w:i/>
          <w:iCs/>
          <w:sz w:val="20"/>
          <w:szCs w:val="20"/>
        </w:rPr>
        <w:t xml:space="preserve">My People the Sioux </w:t>
      </w:r>
      <w:r w:rsidRPr="00314B2A">
        <w:rPr>
          <w:rFonts w:ascii="Garamond" w:hAnsi="Garamond"/>
          <w:b/>
          <w:bCs/>
          <w:sz w:val="20"/>
          <w:szCs w:val="20"/>
        </w:rPr>
        <w:t>Chapters—16, 17, 18, &amp; 19</w:t>
      </w:r>
    </w:p>
    <w:p w:rsidR="004B3FC4" w:rsidRDefault="004B3FC4" w:rsidP="004B3FC4">
      <w:pPr>
        <w:widowControl w:val="0"/>
        <w:spacing w:after="0" w:line="225" w:lineRule="auto"/>
        <w:jc w:val="center"/>
        <w:rPr>
          <w:rFonts w:ascii="Garamond" w:hAnsi="Garamond"/>
          <w:b/>
          <w:bCs/>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9 </w:t>
      </w:r>
    </w:p>
    <w:p w:rsidR="004B3FC4" w:rsidRDefault="004B3FC4" w:rsidP="004B3FC4">
      <w:pPr>
        <w:widowControl w:val="0"/>
        <w:spacing w:after="0" w:line="225" w:lineRule="auto"/>
        <w:jc w:val="center"/>
        <w:rPr>
          <w:rFonts w:ascii="Garamond" w:hAnsi="Garamond"/>
          <w:b/>
          <w:bCs/>
          <w:sz w:val="20"/>
          <w:szCs w:val="20"/>
        </w:rPr>
      </w:pP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Who was Vine Deloria, Sr.?</w:t>
      </w: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 xml:space="preserve">Lecture/Discussion— </w:t>
      </w:r>
      <w:r w:rsidRPr="00314B2A">
        <w:rPr>
          <w:rFonts w:ascii="Garamond" w:hAnsi="Garamond"/>
          <w:i/>
          <w:iCs/>
          <w:sz w:val="20"/>
          <w:szCs w:val="20"/>
        </w:rPr>
        <w:t xml:space="preserve">My People the Sioux </w:t>
      </w:r>
      <w:r w:rsidRPr="00314B2A">
        <w:rPr>
          <w:rFonts w:ascii="Garamond" w:hAnsi="Garamond"/>
          <w:sz w:val="20"/>
          <w:szCs w:val="20"/>
        </w:rPr>
        <w:t>Chapters 13, 14, &amp; 15</w:t>
      </w: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 xml:space="preserve">Lecture/Discussion— </w:t>
      </w:r>
      <w:r w:rsidRPr="00314B2A">
        <w:rPr>
          <w:rFonts w:ascii="Garamond" w:hAnsi="Garamond"/>
          <w:i/>
          <w:iCs/>
          <w:sz w:val="20"/>
          <w:szCs w:val="20"/>
        </w:rPr>
        <w:t xml:space="preserve">My People the Sioux </w:t>
      </w:r>
      <w:r w:rsidRPr="00314B2A">
        <w:rPr>
          <w:rFonts w:ascii="Garamond" w:hAnsi="Garamond"/>
          <w:sz w:val="20"/>
          <w:szCs w:val="20"/>
        </w:rPr>
        <w:t xml:space="preserve">Chapters 16, 17, 18 &amp; 19  </w:t>
      </w:r>
    </w:p>
    <w:p w:rsidR="004B3FC4" w:rsidRDefault="004B3FC4" w:rsidP="004B3FC4">
      <w:pPr>
        <w:widowControl w:val="0"/>
        <w:spacing w:after="0" w:line="225" w:lineRule="auto"/>
        <w:rPr>
          <w:rFonts w:ascii="Garamond" w:hAnsi="Garamond"/>
          <w:b/>
          <w:bCs/>
          <w:sz w:val="20"/>
          <w:szCs w:val="20"/>
        </w:rPr>
      </w:pPr>
    </w:p>
    <w:p w:rsidR="004B3FC4" w:rsidRPr="004B3FC4" w:rsidRDefault="004B3FC4" w:rsidP="004B3FC4">
      <w:pPr>
        <w:widowControl w:val="0"/>
        <w:spacing w:after="0" w:line="225" w:lineRule="auto"/>
        <w:ind w:firstLine="720"/>
        <w:rPr>
          <w:rFonts w:ascii="Garamond" w:hAnsi="Garamond"/>
          <w:b/>
          <w:bCs/>
          <w:i/>
          <w:iCs/>
          <w:sz w:val="20"/>
          <w:szCs w:val="20"/>
        </w:rPr>
      </w:pPr>
      <w:r w:rsidRPr="00314B2A">
        <w:rPr>
          <w:rFonts w:ascii="Garamond" w:hAnsi="Garamond"/>
          <w:b/>
          <w:bCs/>
          <w:sz w:val="20"/>
          <w:szCs w:val="20"/>
        </w:rPr>
        <w:t xml:space="preserve">Week 10 Assignment: Read </w:t>
      </w:r>
      <w:r w:rsidRPr="00314B2A">
        <w:rPr>
          <w:rFonts w:ascii="Garamond" w:hAnsi="Garamond"/>
          <w:b/>
          <w:bCs/>
          <w:i/>
          <w:iCs/>
          <w:sz w:val="20"/>
          <w:szCs w:val="20"/>
        </w:rPr>
        <w:t>Education for Extinction</w:t>
      </w:r>
      <w:r>
        <w:rPr>
          <w:rFonts w:ascii="Garamond" w:hAnsi="Garamond"/>
          <w:b/>
          <w:bCs/>
          <w:i/>
          <w:iCs/>
          <w:sz w:val="20"/>
          <w:szCs w:val="20"/>
        </w:rPr>
        <w:t>-</w:t>
      </w:r>
      <w:r w:rsidRPr="00314B2A">
        <w:rPr>
          <w:rFonts w:ascii="Garamond" w:hAnsi="Garamond"/>
          <w:b/>
          <w:bCs/>
          <w:sz w:val="20"/>
          <w:szCs w:val="20"/>
        </w:rPr>
        <w:t>Part Two: Education Chapter 4, Institutions</w:t>
      </w:r>
    </w:p>
    <w:p w:rsidR="004B3FC4" w:rsidRDefault="004B3FC4" w:rsidP="004B3FC4">
      <w:pPr>
        <w:widowControl w:val="0"/>
        <w:spacing w:after="0" w:line="225" w:lineRule="auto"/>
        <w:jc w:val="center"/>
        <w:rPr>
          <w:rFonts w:ascii="Garamond" w:hAnsi="Garamond"/>
          <w:b/>
          <w:bCs/>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10 </w:t>
      </w:r>
    </w:p>
    <w:p w:rsidR="004B3FC4" w:rsidRDefault="004B3FC4" w:rsidP="004B3FC4">
      <w:pPr>
        <w:widowControl w:val="0"/>
        <w:spacing w:after="0" w:line="225" w:lineRule="auto"/>
        <w:rPr>
          <w:rFonts w:ascii="Garamond" w:hAnsi="Garamond"/>
          <w:b/>
          <w:bCs/>
          <w:sz w:val="20"/>
          <w:szCs w:val="20"/>
        </w:rPr>
      </w:pP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w:t>
      </w:r>
      <w:r w:rsidRPr="00314B2A">
        <w:rPr>
          <w:rFonts w:ascii="Garamond" w:hAnsi="Garamond"/>
          <w:b/>
          <w:bCs/>
          <w:sz w:val="20"/>
          <w:szCs w:val="20"/>
        </w:rPr>
        <w:t xml:space="preserve"> Begin 15 minute student presentations </w:t>
      </w:r>
      <w:r w:rsidRPr="00314B2A">
        <w:rPr>
          <w:rFonts w:ascii="Garamond" w:hAnsi="Garamond"/>
          <w:sz w:val="20"/>
          <w:szCs w:val="20"/>
        </w:rPr>
        <w:t>****</w:t>
      </w:r>
      <w:r w:rsidRPr="00314B2A">
        <w:rPr>
          <w:rFonts w:ascii="Garamond" w:hAnsi="Garamond"/>
          <w:b/>
          <w:bCs/>
          <w:sz w:val="20"/>
          <w:szCs w:val="20"/>
        </w:rPr>
        <w:t xml:space="preserve">                           </w:t>
      </w: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Film—</w:t>
      </w:r>
      <w:r w:rsidRPr="00314B2A">
        <w:rPr>
          <w:rFonts w:ascii="Garamond" w:hAnsi="Garamond"/>
          <w:i/>
          <w:iCs/>
          <w:sz w:val="20"/>
          <w:szCs w:val="20"/>
        </w:rPr>
        <w:t xml:space="preserve"> Older Than America </w:t>
      </w:r>
      <w:r w:rsidRPr="00314B2A">
        <w:rPr>
          <w:rFonts w:ascii="Garamond" w:hAnsi="Garamond"/>
          <w:sz w:val="20"/>
          <w:szCs w:val="20"/>
        </w:rPr>
        <w:t>(102 min) Film discussion</w:t>
      </w:r>
    </w:p>
    <w:p w:rsidR="004B3FC4" w:rsidRDefault="004B3FC4" w:rsidP="004B3FC4">
      <w:pPr>
        <w:widowControl w:val="0"/>
        <w:spacing w:after="0" w:line="225" w:lineRule="auto"/>
        <w:rPr>
          <w:rFonts w:ascii="Garamond" w:hAnsi="Garamond"/>
          <w:b/>
          <w:bCs/>
          <w:sz w:val="20"/>
          <w:szCs w:val="20"/>
        </w:rPr>
      </w:pPr>
    </w:p>
    <w:p w:rsidR="004B3FC4" w:rsidRDefault="004B3FC4" w:rsidP="004B3FC4">
      <w:pPr>
        <w:widowControl w:val="0"/>
        <w:spacing w:after="0" w:line="225" w:lineRule="auto"/>
        <w:ind w:firstLine="720"/>
        <w:rPr>
          <w:rFonts w:ascii="Garamond" w:hAnsi="Garamond"/>
          <w:b/>
          <w:bCs/>
          <w:sz w:val="20"/>
          <w:szCs w:val="20"/>
        </w:rPr>
      </w:pPr>
      <w:r w:rsidRPr="00314B2A">
        <w:rPr>
          <w:rFonts w:ascii="Garamond" w:hAnsi="Garamond"/>
          <w:b/>
          <w:bCs/>
          <w:sz w:val="20"/>
          <w:szCs w:val="20"/>
        </w:rPr>
        <w:t xml:space="preserve">Week 11 Assignment: Read </w:t>
      </w:r>
      <w:r w:rsidRPr="00314B2A">
        <w:rPr>
          <w:rFonts w:ascii="Garamond" w:hAnsi="Garamond"/>
          <w:b/>
          <w:bCs/>
          <w:i/>
          <w:iCs/>
          <w:sz w:val="20"/>
          <w:szCs w:val="20"/>
        </w:rPr>
        <w:t xml:space="preserve">Education for Extinction— </w:t>
      </w:r>
      <w:r w:rsidRPr="00314B2A">
        <w:rPr>
          <w:rFonts w:ascii="Garamond" w:hAnsi="Garamond"/>
          <w:b/>
          <w:bCs/>
          <w:sz w:val="20"/>
          <w:szCs w:val="20"/>
        </w:rPr>
        <w:t>Chapter 5</w:t>
      </w:r>
      <w:r w:rsidRPr="00314B2A">
        <w:rPr>
          <w:rFonts w:ascii="Garamond" w:hAnsi="Garamond"/>
          <w:sz w:val="20"/>
          <w:szCs w:val="20"/>
        </w:rPr>
        <w:t xml:space="preserve">, </w:t>
      </w:r>
      <w:r w:rsidRPr="00314B2A">
        <w:rPr>
          <w:rFonts w:ascii="Garamond" w:hAnsi="Garamond"/>
          <w:b/>
          <w:bCs/>
          <w:sz w:val="20"/>
          <w:szCs w:val="20"/>
        </w:rPr>
        <w:t>Classroom</w:t>
      </w:r>
    </w:p>
    <w:p w:rsidR="004B3FC4" w:rsidRDefault="004B3FC4" w:rsidP="004B3FC4">
      <w:pPr>
        <w:widowControl w:val="0"/>
        <w:spacing w:after="0" w:line="225" w:lineRule="auto"/>
        <w:rPr>
          <w:rFonts w:ascii="Garamond" w:hAnsi="Garamond"/>
          <w:b/>
          <w:bCs/>
          <w:sz w:val="20"/>
          <w:szCs w:val="20"/>
        </w:rPr>
      </w:pPr>
    </w:p>
    <w:p w:rsidR="004B3FC4" w:rsidRDefault="004B3FC4" w:rsidP="004B3FC4">
      <w:pPr>
        <w:spacing w:after="0" w:line="240" w:lineRule="auto"/>
        <w:rPr>
          <w:rFonts w:ascii="Copperplate Gothic Bold" w:hAnsi="Copperplate Gothic Bold"/>
          <w:sz w:val="23"/>
          <w:szCs w:val="23"/>
        </w:rPr>
      </w:pPr>
    </w:p>
    <w:p w:rsidR="004B3FC4" w:rsidRDefault="004B3FC4" w:rsidP="004B3FC4">
      <w:pPr>
        <w:spacing w:after="0" w:line="240" w:lineRule="auto"/>
        <w:rPr>
          <w:rFonts w:ascii="Copperplate Gothic Bold" w:hAnsi="Copperplate Gothic Bold"/>
          <w:sz w:val="23"/>
          <w:szCs w:val="23"/>
        </w:rPr>
      </w:pPr>
    </w:p>
    <w:p w:rsidR="004B3FC4" w:rsidRDefault="004B3FC4" w:rsidP="004B3FC4">
      <w:pPr>
        <w:spacing w:after="0" w:line="240" w:lineRule="auto"/>
        <w:rPr>
          <w:rFonts w:ascii="Copperplate Gothic Bold" w:hAnsi="Copperplate Gothic Bold"/>
          <w:sz w:val="23"/>
          <w:szCs w:val="23"/>
        </w:rPr>
      </w:pPr>
    </w:p>
    <w:p w:rsidR="004B3FC4" w:rsidRPr="003A2A0A" w:rsidRDefault="004B3FC4" w:rsidP="004B3FC4">
      <w:pPr>
        <w:spacing w:after="0" w:line="240" w:lineRule="auto"/>
        <w:rPr>
          <w:rFonts w:ascii="Copperplate Gothic Bold" w:hAnsi="Copperplate Gothic Bold"/>
          <w:sz w:val="23"/>
          <w:szCs w:val="23"/>
        </w:rPr>
      </w:pPr>
      <w:r>
        <w:rPr>
          <w:rFonts w:ascii="Copperplate Gothic Bold" w:hAnsi="Copperplate Gothic Bold"/>
          <w:sz w:val="23"/>
          <w:szCs w:val="23"/>
        </w:rPr>
        <w:lastRenderedPageBreak/>
        <w:t xml:space="preserve">SYLLABUS - </w:t>
      </w:r>
      <w:r w:rsidRPr="00077B6B">
        <w:rPr>
          <w:rFonts w:ascii="Copperplate Gothic Bold" w:hAnsi="Copperplate Gothic Bold"/>
          <w:sz w:val="23"/>
          <w:szCs w:val="23"/>
        </w:rPr>
        <w:t xml:space="preserve">NAS </w:t>
      </w:r>
      <w:r w:rsidRPr="004F1FD8">
        <w:rPr>
          <w:rFonts w:ascii="Copperplate Gothic Bold" w:hAnsi="Copperplate Gothic Bold"/>
        </w:rPr>
        <w:t>3</w:t>
      </w:r>
      <w:r>
        <w:rPr>
          <w:rFonts w:ascii="Copperplate Gothic Bold" w:hAnsi="Copperplate Gothic Bold"/>
        </w:rPr>
        <w:t>15 History of Indian Boarding School Education</w:t>
      </w:r>
    </w:p>
    <w:p w:rsidR="004B3FC4" w:rsidRPr="00314B2A" w:rsidRDefault="004B3FC4" w:rsidP="004B3FC4">
      <w:pPr>
        <w:widowControl w:val="0"/>
        <w:spacing w:after="0" w:line="240" w:lineRule="auto"/>
        <w:rPr>
          <w:rFonts w:ascii="Garamond" w:hAnsi="Garamond"/>
          <w:bCs/>
          <w:sz w:val="20"/>
          <w:szCs w:val="20"/>
        </w:rPr>
      </w:pPr>
      <w:r w:rsidRPr="004F1FD8">
        <w:rPr>
          <w:rFonts w:ascii="Copperplate Gothic Bold" w:hAnsi="Copperplate Gothic Bold"/>
        </w:rPr>
        <w:t xml:space="preserve">Fall </w:t>
      </w:r>
      <w:r w:rsidRPr="00314B2A">
        <w:rPr>
          <w:rFonts w:ascii="Copperplate Gothic Bold" w:hAnsi="Copperplate Gothic Bold"/>
        </w:rPr>
        <w:t xml:space="preserve">2014 – </w:t>
      </w:r>
      <w:r w:rsidRPr="00314B2A">
        <w:rPr>
          <w:rFonts w:ascii="Copperplate Gothic Bold" w:hAnsi="Copperplate Gothic Bold"/>
          <w:bCs/>
          <w:sz w:val="20"/>
          <w:szCs w:val="20"/>
        </w:rPr>
        <w:t>Course meets T &amp; R 2:00-3:40pm</w:t>
      </w:r>
      <w:r w:rsidRPr="00314B2A">
        <w:rPr>
          <w:rFonts w:ascii="Garamond" w:hAnsi="Garamond"/>
          <w:bCs/>
          <w:sz w:val="20"/>
          <w:szCs w:val="20"/>
        </w:rPr>
        <w:t xml:space="preserve">   </w:t>
      </w:r>
    </w:p>
    <w:p w:rsidR="004B3FC4" w:rsidRDefault="004B3FC4" w:rsidP="004B3FC4">
      <w:pPr>
        <w:widowControl w:val="0"/>
        <w:spacing w:after="0" w:line="225" w:lineRule="auto"/>
        <w:rPr>
          <w:rFonts w:ascii="Garamond" w:hAnsi="Garamond"/>
          <w:b/>
          <w:bCs/>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Week 11</w:t>
      </w:r>
    </w:p>
    <w:p w:rsidR="004B3FC4" w:rsidRDefault="004B3FC4" w:rsidP="004B3FC4">
      <w:pPr>
        <w:widowControl w:val="0"/>
        <w:spacing w:after="0" w:line="225" w:lineRule="auto"/>
        <w:rPr>
          <w:rFonts w:ascii="Garamond" w:hAnsi="Garamond"/>
          <w:b/>
          <w:bCs/>
          <w:sz w:val="20"/>
          <w:szCs w:val="20"/>
        </w:rPr>
      </w:pP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 xml:space="preserve">Who was Jim Thorpe?                                                             </w:t>
      </w: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Film excerpt—</w:t>
      </w:r>
      <w:r w:rsidRPr="00314B2A">
        <w:rPr>
          <w:rFonts w:ascii="Garamond" w:hAnsi="Garamond"/>
          <w:i/>
          <w:iCs/>
          <w:sz w:val="20"/>
          <w:szCs w:val="20"/>
        </w:rPr>
        <w:t xml:space="preserve">The Education of Little Tree  </w:t>
      </w:r>
      <w:r w:rsidRPr="00314B2A">
        <w:rPr>
          <w:rFonts w:ascii="Garamond" w:hAnsi="Garamond"/>
          <w:sz w:val="20"/>
          <w:szCs w:val="20"/>
        </w:rPr>
        <w:t>Film excerpt discussion</w:t>
      </w:r>
    </w:p>
    <w:p w:rsidR="004B3FC4" w:rsidRPr="00314B2A"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Student presentations ****</w:t>
      </w:r>
    </w:p>
    <w:p w:rsidR="004B3FC4" w:rsidRDefault="004B3FC4" w:rsidP="004B3FC4">
      <w:pPr>
        <w:widowControl w:val="0"/>
        <w:spacing w:after="0" w:line="225" w:lineRule="auto"/>
        <w:rPr>
          <w:rFonts w:ascii="Garamond" w:hAnsi="Garamond"/>
          <w:b/>
          <w:bCs/>
          <w:sz w:val="20"/>
          <w:szCs w:val="20"/>
        </w:rPr>
      </w:pPr>
    </w:p>
    <w:p w:rsidR="004B3FC4" w:rsidRDefault="004B3FC4" w:rsidP="004B3FC4">
      <w:pPr>
        <w:widowControl w:val="0"/>
        <w:spacing w:after="0" w:line="225" w:lineRule="auto"/>
        <w:ind w:firstLine="720"/>
        <w:rPr>
          <w:rFonts w:ascii="Garamond" w:hAnsi="Garamond"/>
          <w:b/>
          <w:bCs/>
          <w:sz w:val="20"/>
          <w:szCs w:val="20"/>
        </w:rPr>
      </w:pPr>
      <w:r w:rsidRPr="00314B2A">
        <w:rPr>
          <w:rFonts w:ascii="Garamond" w:hAnsi="Garamond"/>
          <w:b/>
          <w:bCs/>
          <w:sz w:val="20"/>
          <w:szCs w:val="20"/>
        </w:rPr>
        <w:t xml:space="preserve">Week 12 Assignment: </w:t>
      </w:r>
      <w:r w:rsidRPr="00314B2A">
        <w:rPr>
          <w:rFonts w:ascii="Garamond" w:hAnsi="Garamond"/>
          <w:b/>
          <w:bCs/>
          <w:i/>
          <w:iCs/>
          <w:sz w:val="20"/>
          <w:szCs w:val="20"/>
        </w:rPr>
        <w:t>Education for Extinction—</w:t>
      </w:r>
      <w:r w:rsidRPr="00314B2A">
        <w:rPr>
          <w:rFonts w:ascii="Garamond" w:hAnsi="Garamond"/>
          <w:b/>
          <w:bCs/>
          <w:sz w:val="20"/>
          <w:szCs w:val="20"/>
        </w:rPr>
        <w:t>Chapter 6, Rituals</w:t>
      </w:r>
    </w:p>
    <w:p w:rsidR="004B3FC4" w:rsidRDefault="004B3FC4" w:rsidP="004B3FC4">
      <w:pPr>
        <w:widowControl w:val="0"/>
        <w:spacing w:after="0" w:line="225" w:lineRule="auto"/>
        <w:rPr>
          <w:rFonts w:ascii="Garamond" w:hAnsi="Garamond"/>
          <w:b/>
          <w:bCs/>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12 </w:t>
      </w:r>
    </w:p>
    <w:p w:rsidR="004B3FC4" w:rsidRDefault="004B3FC4" w:rsidP="004B3FC4">
      <w:pPr>
        <w:widowControl w:val="0"/>
        <w:spacing w:after="0" w:line="225" w:lineRule="auto"/>
        <w:rPr>
          <w:rFonts w:ascii="Garamond" w:hAnsi="Garamond"/>
          <w:b/>
          <w:bCs/>
          <w:sz w:val="20"/>
          <w:szCs w:val="20"/>
        </w:rPr>
      </w:pP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Who was Esther Burnett Horne?</w:t>
      </w:r>
    </w:p>
    <w:p w:rsidR="004B3FC4" w:rsidRPr="00314B2A" w:rsidRDefault="004B3FC4" w:rsidP="004B3FC4">
      <w:pPr>
        <w:widowControl w:val="0"/>
        <w:spacing w:after="0" w:line="225" w:lineRule="auto"/>
        <w:rPr>
          <w:rFonts w:ascii="Garamond" w:hAnsi="Garamond"/>
          <w:b/>
          <w:bCs/>
          <w:sz w:val="20"/>
          <w:szCs w:val="20"/>
          <w:u w:val="single"/>
        </w:rPr>
      </w:pPr>
      <w:r w:rsidRPr="00314B2A">
        <w:rPr>
          <w:rFonts w:ascii="Garamond" w:hAnsi="Garamond"/>
          <w:b/>
          <w:bCs/>
          <w:sz w:val="20"/>
          <w:szCs w:val="20"/>
          <w:u w:val="single"/>
        </w:rPr>
        <w:t>All printed, hard copy extra credit work is due on November 14 at the start of class!</w:t>
      </w:r>
    </w:p>
    <w:p w:rsidR="004B3FC4" w:rsidRPr="00314B2A"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Student presentations ****</w:t>
      </w:r>
    </w:p>
    <w:p w:rsidR="004B3FC4" w:rsidRPr="00314B2A" w:rsidRDefault="004B3FC4" w:rsidP="004B3FC4">
      <w:pPr>
        <w:widowControl w:val="0"/>
        <w:spacing w:after="0" w:line="225" w:lineRule="auto"/>
        <w:rPr>
          <w:rFonts w:ascii="Garamond" w:hAnsi="Garamond"/>
          <w:i/>
          <w:iCs/>
          <w:sz w:val="20"/>
          <w:szCs w:val="20"/>
        </w:rPr>
      </w:pPr>
      <w:r w:rsidRPr="00314B2A">
        <w:rPr>
          <w:rFonts w:ascii="Garamond" w:hAnsi="Garamond"/>
          <w:i/>
          <w:iCs/>
          <w:sz w:val="20"/>
          <w:szCs w:val="20"/>
        </w:rPr>
        <w:t xml:space="preserve">Into the West: </w:t>
      </w:r>
      <w:r w:rsidRPr="00314B2A">
        <w:rPr>
          <w:rFonts w:ascii="Garamond" w:hAnsi="Garamond"/>
          <w:sz w:val="20"/>
          <w:szCs w:val="20"/>
        </w:rPr>
        <w:t>excerpt from Part Five “Casualties of War” Film excerpt discussion</w:t>
      </w:r>
    </w:p>
    <w:p w:rsidR="004B3FC4" w:rsidRDefault="004B3FC4" w:rsidP="004B3FC4">
      <w:pPr>
        <w:widowControl w:val="0"/>
        <w:spacing w:after="0" w:line="225" w:lineRule="auto"/>
        <w:rPr>
          <w:rFonts w:ascii="Garamond" w:hAnsi="Garamond"/>
          <w:b/>
          <w:bCs/>
          <w:sz w:val="20"/>
          <w:szCs w:val="20"/>
          <w:u w:val="single"/>
        </w:rPr>
      </w:pPr>
      <w:r w:rsidRPr="00314B2A">
        <w:rPr>
          <w:rFonts w:ascii="Garamond" w:hAnsi="Garamond"/>
          <w:b/>
          <w:bCs/>
          <w:sz w:val="20"/>
          <w:szCs w:val="20"/>
          <w:u w:val="single"/>
        </w:rPr>
        <w:t>Exam 3 Thursday</w:t>
      </w:r>
    </w:p>
    <w:p w:rsidR="004B3FC4" w:rsidRDefault="004B3FC4" w:rsidP="004B3FC4">
      <w:pPr>
        <w:widowControl w:val="0"/>
        <w:spacing w:after="0" w:line="225" w:lineRule="auto"/>
        <w:rPr>
          <w:rFonts w:ascii="Garamond" w:hAnsi="Garamond"/>
          <w:b/>
          <w:bCs/>
          <w:sz w:val="20"/>
          <w:szCs w:val="20"/>
        </w:rPr>
      </w:pPr>
    </w:p>
    <w:p w:rsidR="004B3FC4" w:rsidRPr="00314B2A" w:rsidRDefault="004B3FC4" w:rsidP="004B3FC4">
      <w:pPr>
        <w:widowControl w:val="0"/>
        <w:spacing w:after="0" w:line="225" w:lineRule="auto"/>
        <w:ind w:firstLine="720"/>
        <w:rPr>
          <w:rFonts w:ascii="Garamond" w:hAnsi="Garamond"/>
          <w:b/>
          <w:bCs/>
          <w:sz w:val="20"/>
          <w:szCs w:val="20"/>
        </w:rPr>
      </w:pPr>
      <w:r w:rsidRPr="00314B2A">
        <w:rPr>
          <w:rFonts w:ascii="Garamond" w:hAnsi="Garamond"/>
          <w:b/>
          <w:bCs/>
          <w:sz w:val="20"/>
          <w:szCs w:val="20"/>
        </w:rPr>
        <w:t xml:space="preserve">Week 13 Assignment: </w:t>
      </w:r>
      <w:r w:rsidRPr="00314B2A">
        <w:rPr>
          <w:rFonts w:ascii="Garamond" w:hAnsi="Garamond"/>
          <w:b/>
          <w:bCs/>
          <w:i/>
          <w:iCs/>
          <w:sz w:val="20"/>
          <w:szCs w:val="20"/>
        </w:rPr>
        <w:t>Ed for Extinction—</w:t>
      </w:r>
      <w:r w:rsidRPr="00314B2A">
        <w:rPr>
          <w:rFonts w:ascii="Garamond" w:hAnsi="Garamond"/>
          <w:b/>
          <w:bCs/>
          <w:sz w:val="20"/>
          <w:szCs w:val="20"/>
        </w:rPr>
        <w:t>Part Three: Response Ch 7, Resistance</w:t>
      </w:r>
    </w:p>
    <w:p w:rsidR="004B3FC4" w:rsidRDefault="004B3FC4" w:rsidP="004B3FC4">
      <w:pPr>
        <w:widowControl w:val="0"/>
        <w:spacing w:after="0" w:line="225" w:lineRule="auto"/>
        <w:rPr>
          <w:rFonts w:ascii="Garamond" w:hAnsi="Garamond"/>
          <w:b/>
          <w:bCs/>
          <w:sz w:val="20"/>
          <w:szCs w:val="20"/>
          <w:u w:val="single"/>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13 </w:t>
      </w:r>
    </w:p>
    <w:p w:rsidR="004B3FC4" w:rsidRPr="00314B2A" w:rsidRDefault="004B3FC4" w:rsidP="004B3FC4">
      <w:pPr>
        <w:widowControl w:val="0"/>
        <w:spacing w:after="0" w:line="225" w:lineRule="auto"/>
        <w:rPr>
          <w:rFonts w:ascii="Garamond" w:hAnsi="Garamond" w:cs="Times New Roman"/>
          <w:sz w:val="20"/>
          <w:szCs w:val="20"/>
        </w:rPr>
      </w:pPr>
      <w:r w:rsidRPr="00314B2A">
        <w:rPr>
          <w:rFonts w:ascii="Garamond" w:hAnsi="Garamond"/>
          <w:sz w:val="20"/>
          <w:szCs w:val="20"/>
        </w:rPr>
        <w:t>Who is Basil Johnston?</w:t>
      </w:r>
    </w:p>
    <w:p w:rsidR="004B3FC4" w:rsidRPr="00314B2A" w:rsidRDefault="004B3FC4" w:rsidP="004B3FC4">
      <w:pPr>
        <w:widowControl w:val="0"/>
        <w:tabs>
          <w:tab w:val="left" w:pos="1524"/>
          <w:tab w:val="left" w:pos="2968"/>
        </w:tabs>
        <w:spacing w:after="0" w:line="225" w:lineRule="auto"/>
        <w:rPr>
          <w:rFonts w:ascii="Garamond" w:hAnsi="Garamond"/>
          <w:b/>
          <w:bCs/>
          <w:sz w:val="20"/>
          <w:szCs w:val="20"/>
        </w:rPr>
      </w:pPr>
      <w:r w:rsidRPr="00314B2A">
        <w:rPr>
          <w:rFonts w:ascii="Garamond" w:hAnsi="Garamond"/>
          <w:b/>
          <w:bCs/>
          <w:sz w:val="20"/>
          <w:szCs w:val="20"/>
        </w:rPr>
        <w:t>**** Student presentations ****</w:t>
      </w:r>
    </w:p>
    <w:p w:rsidR="004B3FC4" w:rsidRDefault="004B3FC4" w:rsidP="004B3FC4">
      <w:pPr>
        <w:widowControl w:val="0"/>
        <w:spacing w:after="0" w:line="225" w:lineRule="auto"/>
        <w:rPr>
          <w:rFonts w:ascii="Garamond" w:hAnsi="Garamond"/>
          <w:sz w:val="20"/>
          <w:szCs w:val="20"/>
        </w:rPr>
      </w:pPr>
      <w:r w:rsidRPr="00314B2A">
        <w:rPr>
          <w:rFonts w:ascii="Garamond" w:hAnsi="Garamond"/>
          <w:sz w:val="20"/>
          <w:szCs w:val="20"/>
        </w:rPr>
        <w:t>“Watching Rain” - a reading by your professor</w:t>
      </w:r>
    </w:p>
    <w:p w:rsidR="004B3FC4" w:rsidRDefault="004B3FC4" w:rsidP="004B3FC4">
      <w:pPr>
        <w:widowControl w:val="0"/>
        <w:spacing w:after="0" w:line="225" w:lineRule="auto"/>
        <w:rPr>
          <w:rFonts w:ascii="Garamond" w:hAnsi="Garamond"/>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14 </w:t>
      </w:r>
      <w:r>
        <w:rPr>
          <w:rFonts w:ascii="Garamond" w:hAnsi="Garamond"/>
          <w:b/>
          <w:bCs/>
          <w:sz w:val="20"/>
          <w:szCs w:val="20"/>
        </w:rPr>
        <w:t xml:space="preserve">- </w:t>
      </w:r>
      <w:r w:rsidRPr="00314B2A">
        <w:rPr>
          <w:rFonts w:ascii="Garamond" w:hAnsi="Garamond"/>
          <w:b/>
          <w:bCs/>
          <w:sz w:val="20"/>
          <w:szCs w:val="20"/>
        </w:rPr>
        <w:t>Thanksgiving Week — no class</w:t>
      </w:r>
    </w:p>
    <w:p w:rsidR="004B3FC4" w:rsidRDefault="004B3FC4" w:rsidP="004B3FC4">
      <w:pPr>
        <w:widowControl w:val="0"/>
        <w:spacing w:after="0" w:line="225" w:lineRule="auto"/>
        <w:jc w:val="center"/>
        <w:rPr>
          <w:rFonts w:ascii="Garamond" w:hAnsi="Garamond"/>
          <w:b/>
          <w:bCs/>
          <w:sz w:val="20"/>
          <w:szCs w:val="20"/>
        </w:rPr>
      </w:pPr>
    </w:p>
    <w:p w:rsidR="004B3FC4" w:rsidRPr="004B3FC4" w:rsidRDefault="004B3FC4" w:rsidP="004B3FC4">
      <w:pPr>
        <w:widowControl w:val="0"/>
        <w:spacing w:after="0" w:line="225" w:lineRule="auto"/>
        <w:ind w:firstLine="720"/>
        <w:rPr>
          <w:rFonts w:ascii="Garamond" w:hAnsi="Garamond"/>
          <w:b/>
          <w:bCs/>
          <w:i/>
          <w:iCs/>
          <w:sz w:val="20"/>
          <w:szCs w:val="20"/>
        </w:rPr>
      </w:pPr>
      <w:r w:rsidRPr="00314B2A">
        <w:rPr>
          <w:rFonts w:ascii="Garamond" w:hAnsi="Garamond"/>
          <w:b/>
          <w:bCs/>
          <w:sz w:val="20"/>
          <w:szCs w:val="20"/>
          <w:u w:val="single"/>
        </w:rPr>
        <w:t>Week 15 Assignment</w:t>
      </w:r>
      <w:r w:rsidRPr="00314B2A">
        <w:rPr>
          <w:rFonts w:ascii="Garamond" w:hAnsi="Garamond"/>
          <w:b/>
          <w:bCs/>
          <w:sz w:val="20"/>
          <w:szCs w:val="20"/>
        </w:rPr>
        <w:t xml:space="preserve">: Read </w:t>
      </w:r>
      <w:r>
        <w:rPr>
          <w:rFonts w:ascii="Garamond" w:hAnsi="Garamond"/>
          <w:b/>
          <w:bCs/>
          <w:i/>
          <w:iCs/>
          <w:sz w:val="20"/>
          <w:szCs w:val="20"/>
        </w:rPr>
        <w:t xml:space="preserve">Education for Extinction - </w:t>
      </w:r>
      <w:r w:rsidRPr="00314B2A">
        <w:rPr>
          <w:rFonts w:ascii="Garamond" w:hAnsi="Garamond"/>
          <w:b/>
          <w:bCs/>
          <w:sz w:val="20"/>
          <w:szCs w:val="20"/>
        </w:rPr>
        <w:t>Chapter 8, Accommodation</w:t>
      </w:r>
    </w:p>
    <w:p w:rsidR="004B3FC4" w:rsidRPr="00314B2A" w:rsidRDefault="004B3FC4" w:rsidP="004B3FC4">
      <w:pPr>
        <w:widowControl w:val="0"/>
        <w:spacing w:after="0" w:line="225" w:lineRule="auto"/>
        <w:ind w:firstLine="720"/>
        <w:rPr>
          <w:rFonts w:ascii="Garamond" w:hAnsi="Garamond"/>
          <w:sz w:val="20"/>
          <w:szCs w:val="20"/>
        </w:rPr>
      </w:pPr>
      <w:r w:rsidRPr="00314B2A">
        <w:rPr>
          <w:rFonts w:ascii="Garamond" w:hAnsi="Garamond"/>
          <w:b/>
          <w:bCs/>
          <w:sz w:val="20"/>
          <w:szCs w:val="20"/>
        </w:rPr>
        <w:t xml:space="preserve">Watch the film </w:t>
      </w:r>
      <w:r w:rsidRPr="00314B2A">
        <w:rPr>
          <w:rFonts w:ascii="Garamond" w:hAnsi="Garamond"/>
          <w:sz w:val="20"/>
          <w:szCs w:val="20"/>
        </w:rPr>
        <w:t>—</w:t>
      </w:r>
      <w:r>
        <w:rPr>
          <w:rFonts w:ascii="Garamond" w:hAnsi="Garamond"/>
          <w:i/>
          <w:iCs/>
          <w:sz w:val="20"/>
          <w:szCs w:val="20"/>
        </w:rPr>
        <w:t xml:space="preserve">   </w:t>
      </w:r>
      <w:r w:rsidRPr="00314B2A">
        <w:rPr>
          <w:rFonts w:ascii="Garamond" w:hAnsi="Garamond"/>
          <w:i/>
          <w:iCs/>
          <w:sz w:val="20"/>
          <w:szCs w:val="20"/>
        </w:rPr>
        <w:t xml:space="preserve">Unrepentant: Kevin Annett and Canada’s Genocide  </w:t>
      </w:r>
      <w:r w:rsidRPr="00314B2A">
        <w:rPr>
          <w:rFonts w:ascii="Garamond" w:hAnsi="Garamond"/>
          <w:sz w:val="20"/>
          <w:szCs w:val="20"/>
        </w:rPr>
        <w:t xml:space="preserve">                                           </w:t>
      </w:r>
    </w:p>
    <w:p w:rsidR="004B3FC4" w:rsidRPr="00314B2A" w:rsidRDefault="004B3FC4" w:rsidP="004B3FC4">
      <w:pPr>
        <w:widowControl w:val="0"/>
        <w:spacing w:after="0" w:line="225" w:lineRule="auto"/>
        <w:ind w:firstLine="720"/>
        <w:rPr>
          <w:rFonts w:ascii="Garamond" w:hAnsi="Garamond"/>
          <w:b/>
          <w:bCs/>
          <w:sz w:val="20"/>
          <w:szCs w:val="20"/>
        </w:rPr>
      </w:pPr>
      <w:r w:rsidRPr="00314B2A">
        <w:rPr>
          <w:rFonts w:ascii="Garamond" w:hAnsi="Garamond"/>
          <w:sz w:val="20"/>
          <w:szCs w:val="20"/>
        </w:rPr>
        <w:t>Take some notes &amp; write some questions for discussion.</w:t>
      </w:r>
    </w:p>
    <w:p w:rsidR="004B3FC4" w:rsidRDefault="004B3FC4" w:rsidP="004B3FC4">
      <w:pPr>
        <w:widowControl w:val="0"/>
        <w:spacing w:after="0" w:line="225" w:lineRule="auto"/>
        <w:jc w:val="center"/>
        <w:rPr>
          <w:rFonts w:ascii="Garamond" w:hAnsi="Garamond"/>
          <w:b/>
          <w:bCs/>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15 </w:t>
      </w:r>
    </w:p>
    <w:p w:rsidR="004B3FC4" w:rsidRPr="00314B2A" w:rsidRDefault="004B3FC4" w:rsidP="004B3FC4">
      <w:pPr>
        <w:widowControl w:val="0"/>
        <w:spacing w:after="0" w:line="225" w:lineRule="auto"/>
        <w:rPr>
          <w:rFonts w:ascii="Garamond" w:hAnsi="Garamond"/>
          <w:b/>
          <w:bCs/>
          <w:sz w:val="20"/>
          <w:szCs w:val="20"/>
        </w:rPr>
      </w:pPr>
      <w:r w:rsidRPr="00314B2A">
        <w:rPr>
          <w:rFonts w:ascii="Garamond" w:hAnsi="Garamond"/>
          <w:sz w:val="20"/>
          <w:szCs w:val="20"/>
        </w:rPr>
        <w:t>Who was Charles Eastman (Ohiyesa)?</w:t>
      </w:r>
    </w:p>
    <w:p w:rsidR="004B3FC4" w:rsidRPr="00314B2A"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 Student presentations ****                                                  </w:t>
      </w:r>
    </w:p>
    <w:p w:rsidR="004B3FC4" w:rsidRPr="00314B2A" w:rsidRDefault="004B3FC4" w:rsidP="004B3FC4">
      <w:pPr>
        <w:widowControl w:val="0"/>
        <w:spacing w:after="0" w:line="225" w:lineRule="auto"/>
        <w:rPr>
          <w:rFonts w:ascii="Garamond" w:hAnsi="Garamond"/>
          <w:sz w:val="20"/>
          <w:szCs w:val="20"/>
        </w:rPr>
      </w:pPr>
      <w:r w:rsidRPr="00314B2A">
        <w:rPr>
          <w:rFonts w:ascii="Garamond" w:hAnsi="Garamond"/>
          <w:sz w:val="20"/>
          <w:szCs w:val="20"/>
        </w:rPr>
        <w:t xml:space="preserve">Discussion— </w:t>
      </w:r>
      <w:r w:rsidRPr="00314B2A">
        <w:rPr>
          <w:rFonts w:ascii="Garamond" w:hAnsi="Garamond"/>
          <w:i/>
          <w:iCs/>
          <w:sz w:val="20"/>
          <w:szCs w:val="20"/>
        </w:rPr>
        <w:t>Unrepentant</w:t>
      </w:r>
    </w:p>
    <w:p w:rsidR="004B3FC4" w:rsidRDefault="004B3FC4" w:rsidP="004B3FC4">
      <w:pPr>
        <w:widowControl w:val="0"/>
        <w:spacing w:after="0" w:line="225" w:lineRule="auto"/>
        <w:rPr>
          <w:rFonts w:ascii="Garamond" w:hAnsi="Garamond"/>
          <w:sz w:val="20"/>
          <w:szCs w:val="20"/>
        </w:rPr>
      </w:pPr>
      <w:r w:rsidRPr="00314B2A">
        <w:rPr>
          <w:rFonts w:ascii="Garamond" w:hAnsi="Garamond"/>
          <w:sz w:val="20"/>
          <w:szCs w:val="20"/>
        </w:rPr>
        <w:t>Film—</w:t>
      </w:r>
      <w:r w:rsidRPr="00314B2A">
        <w:rPr>
          <w:rFonts w:ascii="Garamond" w:hAnsi="Garamond"/>
          <w:i/>
          <w:iCs/>
          <w:sz w:val="20"/>
          <w:szCs w:val="20"/>
        </w:rPr>
        <w:t xml:space="preserve">Spirit of the Dawn </w:t>
      </w:r>
      <w:r w:rsidRPr="00314B2A">
        <w:rPr>
          <w:rFonts w:ascii="Garamond" w:hAnsi="Garamond"/>
          <w:sz w:val="20"/>
          <w:szCs w:val="20"/>
        </w:rPr>
        <w:t xml:space="preserve">(29 min) Film discussion         </w:t>
      </w:r>
    </w:p>
    <w:p w:rsidR="004B3FC4" w:rsidRDefault="004B3FC4" w:rsidP="004B3FC4">
      <w:pPr>
        <w:widowControl w:val="0"/>
        <w:spacing w:after="0" w:line="225" w:lineRule="auto"/>
        <w:jc w:val="center"/>
        <w:rPr>
          <w:rFonts w:ascii="Garamond" w:hAnsi="Garamond"/>
          <w:sz w:val="20"/>
          <w:szCs w:val="20"/>
        </w:rPr>
      </w:pPr>
    </w:p>
    <w:p w:rsidR="004B3FC4" w:rsidRDefault="004B3FC4" w:rsidP="004B3FC4">
      <w:pPr>
        <w:widowControl w:val="0"/>
        <w:spacing w:after="0" w:line="225" w:lineRule="auto"/>
        <w:rPr>
          <w:rFonts w:ascii="Garamond" w:hAnsi="Garamond"/>
          <w:b/>
          <w:bCs/>
          <w:sz w:val="20"/>
          <w:szCs w:val="20"/>
        </w:rPr>
      </w:pPr>
      <w:r w:rsidRPr="00314B2A">
        <w:rPr>
          <w:rFonts w:ascii="Garamond" w:hAnsi="Garamond"/>
          <w:b/>
          <w:bCs/>
          <w:sz w:val="20"/>
          <w:szCs w:val="20"/>
        </w:rPr>
        <w:t xml:space="preserve">Week 16 </w:t>
      </w:r>
    </w:p>
    <w:p w:rsidR="004B3FC4" w:rsidRDefault="004B3FC4" w:rsidP="004B3FC4">
      <w:pPr>
        <w:widowControl w:val="0"/>
        <w:spacing w:after="0" w:line="225" w:lineRule="auto"/>
        <w:jc w:val="center"/>
        <w:rPr>
          <w:rFonts w:ascii="Garamond" w:hAnsi="Garamond"/>
          <w:b/>
          <w:bCs/>
          <w:sz w:val="20"/>
          <w:szCs w:val="20"/>
        </w:rPr>
      </w:pPr>
    </w:p>
    <w:p w:rsidR="004B3FC4" w:rsidRPr="00314B2A" w:rsidRDefault="004B3FC4" w:rsidP="004B3FC4">
      <w:pPr>
        <w:widowControl w:val="0"/>
        <w:spacing w:after="0" w:line="225" w:lineRule="auto"/>
        <w:rPr>
          <w:rFonts w:ascii="Garamond" w:hAnsi="Garamond"/>
          <w:b/>
          <w:bCs/>
          <w:sz w:val="20"/>
          <w:szCs w:val="20"/>
          <w:u w:val="single"/>
        </w:rPr>
      </w:pPr>
      <w:r w:rsidRPr="00314B2A">
        <w:rPr>
          <w:rFonts w:ascii="Garamond" w:hAnsi="Garamond"/>
          <w:b/>
          <w:bCs/>
          <w:sz w:val="20"/>
          <w:szCs w:val="20"/>
          <w:u w:val="single"/>
        </w:rPr>
        <w:t>Exam 4 Final</w:t>
      </w:r>
      <w:r>
        <w:rPr>
          <w:rFonts w:ascii="Garamond" w:hAnsi="Garamond"/>
          <w:b/>
          <w:bCs/>
          <w:sz w:val="20"/>
          <w:szCs w:val="20"/>
          <w:u w:val="single"/>
        </w:rPr>
        <w:t xml:space="preserve"> -</w:t>
      </w:r>
      <w:r w:rsidRPr="00314B2A">
        <w:rPr>
          <w:rFonts w:ascii="Garamond" w:hAnsi="Garamond"/>
          <w:b/>
          <w:bCs/>
          <w:sz w:val="20"/>
          <w:szCs w:val="20"/>
          <w:u w:val="single"/>
        </w:rPr>
        <w:t xml:space="preserve"> Tuesday, December 9, 2014  2:00pm—3:50pm</w:t>
      </w:r>
    </w:p>
    <w:p w:rsidR="004B3FC4" w:rsidRPr="00314B2A" w:rsidRDefault="004B3FC4" w:rsidP="004B3FC4">
      <w:pPr>
        <w:widowControl w:val="0"/>
        <w:spacing w:after="0" w:line="225" w:lineRule="auto"/>
        <w:rPr>
          <w:rFonts w:ascii="Garamond" w:hAnsi="Garamond"/>
          <w:b/>
          <w:bCs/>
          <w:sz w:val="20"/>
          <w:szCs w:val="20"/>
          <w:u w:val="single"/>
        </w:rPr>
      </w:pPr>
      <w:r w:rsidRPr="00314B2A">
        <w:rPr>
          <w:rFonts w:ascii="Garamond" w:hAnsi="Garamond"/>
          <w:b/>
          <w:bCs/>
          <w:sz w:val="20"/>
          <w:szCs w:val="20"/>
          <w:u w:val="single"/>
        </w:rPr>
        <w:t>Please do not request an alternate situation/date/time to complete the final exam!</w:t>
      </w:r>
    </w:p>
    <w:p w:rsidR="004B3FC4" w:rsidRPr="00314B2A" w:rsidRDefault="004B3FC4" w:rsidP="004B3FC4">
      <w:pPr>
        <w:widowControl w:val="0"/>
        <w:spacing w:after="0" w:line="225" w:lineRule="auto"/>
        <w:jc w:val="center"/>
        <w:rPr>
          <w:rFonts w:ascii="Garamond" w:hAnsi="Garamond"/>
          <w:b/>
          <w:bCs/>
          <w:sz w:val="20"/>
          <w:szCs w:val="20"/>
        </w:rPr>
      </w:pPr>
    </w:p>
    <w:p w:rsidR="004B3FC4" w:rsidRPr="00314B2A" w:rsidRDefault="004B3FC4" w:rsidP="004B3FC4">
      <w:pPr>
        <w:widowControl w:val="0"/>
        <w:spacing w:after="0" w:line="225" w:lineRule="auto"/>
        <w:jc w:val="center"/>
        <w:rPr>
          <w:rFonts w:ascii="Garamond" w:hAnsi="Garamond"/>
          <w:b/>
          <w:bCs/>
          <w:sz w:val="20"/>
          <w:szCs w:val="20"/>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4B3FC4" w:rsidRDefault="004B3FC4" w:rsidP="005B23EB">
      <w:pPr>
        <w:spacing w:after="0" w:line="240" w:lineRule="auto"/>
        <w:rPr>
          <w:rFonts w:ascii="Copperplate Gothic Bold" w:hAnsi="Copperplate Gothic Bold"/>
          <w:sz w:val="23"/>
          <w:szCs w:val="23"/>
        </w:rPr>
      </w:pPr>
    </w:p>
    <w:p w:rsidR="000D3CAE" w:rsidRPr="004B3FC4" w:rsidRDefault="000D3CAE" w:rsidP="004B3FC4">
      <w:pPr>
        <w:widowControl w:val="0"/>
        <w:spacing w:line="225" w:lineRule="auto"/>
        <w:rPr>
          <w:rFonts w:ascii="Garamond" w:hAnsi="Garamond"/>
          <w:sz w:val="20"/>
          <w:szCs w:val="20"/>
        </w:rPr>
      </w:pPr>
    </w:p>
    <w:sectPr w:rsidR="000D3CAE" w:rsidRPr="004B3FC4" w:rsidSect="005B23E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96" w:rsidRDefault="00567E96" w:rsidP="00997CF2">
      <w:pPr>
        <w:spacing w:after="0" w:line="240" w:lineRule="auto"/>
      </w:pPr>
      <w:r>
        <w:separator/>
      </w:r>
    </w:p>
  </w:endnote>
  <w:endnote w:type="continuationSeparator" w:id="0">
    <w:p w:rsidR="00567E96" w:rsidRDefault="00567E9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TXinwei">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31166"/>
      <w:docPartObj>
        <w:docPartGallery w:val="Page Numbers (Bottom of Page)"/>
        <w:docPartUnique/>
      </w:docPartObj>
    </w:sdtPr>
    <w:sdtEndPr>
      <w:rPr>
        <w:rFonts w:ascii="Garamond" w:hAnsi="Garamond"/>
        <w:b/>
        <w:noProof/>
        <w:sz w:val="16"/>
        <w:szCs w:val="16"/>
      </w:rPr>
    </w:sdtEndPr>
    <w:sdtContent>
      <w:p w:rsidR="00070C73" w:rsidRPr="005B23EB" w:rsidRDefault="00070C73">
        <w:pPr>
          <w:pStyle w:val="Footer"/>
          <w:jc w:val="center"/>
          <w:rPr>
            <w:rFonts w:ascii="Garamond" w:hAnsi="Garamond"/>
            <w:b/>
            <w:sz w:val="16"/>
            <w:szCs w:val="16"/>
          </w:rPr>
        </w:pPr>
        <w:r w:rsidRPr="005B23EB">
          <w:rPr>
            <w:rFonts w:ascii="Garamond" w:hAnsi="Garamond"/>
            <w:b/>
            <w:sz w:val="16"/>
            <w:szCs w:val="16"/>
          </w:rPr>
          <w:fldChar w:fldCharType="begin"/>
        </w:r>
        <w:r w:rsidRPr="005B23EB">
          <w:rPr>
            <w:rFonts w:ascii="Garamond" w:hAnsi="Garamond"/>
            <w:b/>
            <w:sz w:val="16"/>
            <w:szCs w:val="16"/>
          </w:rPr>
          <w:instrText xml:space="preserve"> PAGE   \* MERGEFORMAT </w:instrText>
        </w:r>
        <w:r w:rsidRPr="005B23EB">
          <w:rPr>
            <w:rFonts w:ascii="Garamond" w:hAnsi="Garamond"/>
            <w:b/>
            <w:sz w:val="16"/>
            <w:szCs w:val="16"/>
          </w:rPr>
          <w:fldChar w:fldCharType="separate"/>
        </w:r>
        <w:r w:rsidR="00265C89">
          <w:rPr>
            <w:rFonts w:ascii="Garamond" w:hAnsi="Garamond"/>
            <w:b/>
            <w:noProof/>
            <w:sz w:val="16"/>
            <w:szCs w:val="16"/>
          </w:rPr>
          <w:t>1</w:t>
        </w:r>
        <w:r w:rsidRPr="005B23EB">
          <w:rPr>
            <w:rFonts w:ascii="Garamond" w:hAnsi="Garamond"/>
            <w:b/>
            <w:noProof/>
            <w:sz w:val="16"/>
            <w:szCs w:val="16"/>
          </w:rPr>
          <w:fldChar w:fldCharType="end"/>
        </w:r>
      </w:p>
    </w:sdtContent>
  </w:sdt>
  <w:p w:rsidR="00070C73" w:rsidRDefault="00070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308483"/>
      <w:docPartObj>
        <w:docPartGallery w:val="Page Numbers (Bottom of Page)"/>
        <w:docPartUnique/>
      </w:docPartObj>
    </w:sdtPr>
    <w:sdtEndPr>
      <w:rPr>
        <w:rFonts w:ascii="Garamond" w:hAnsi="Garamond"/>
        <w:b/>
        <w:noProof/>
        <w:sz w:val="16"/>
        <w:szCs w:val="16"/>
      </w:rPr>
    </w:sdtEndPr>
    <w:sdtContent>
      <w:p w:rsidR="00070C73" w:rsidRPr="004B3FC4" w:rsidRDefault="00070C73">
        <w:pPr>
          <w:pStyle w:val="Footer"/>
          <w:jc w:val="center"/>
          <w:rPr>
            <w:rFonts w:ascii="Garamond" w:hAnsi="Garamond"/>
            <w:b/>
            <w:sz w:val="16"/>
            <w:szCs w:val="16"/>
          </w:rPr>
        </w:pPr>
        <w:r w:rsidRPr="004B3FC4">
          <w:rPr>
            <w:rFonts w:ascii="Garamond" w:hAnsi="Garamond"/>
            <w:b/>
            <w:sz w:val="16"/>
            <w:szCs w:val="16"/>
          </w:rPr>
          <w:fldChar w:fldCharType="begin"/>
        </w:r>
        <w:r w:rsidRPr="004B3FC4">
          <w:rPr>
            <w:rFonts w:ascii="Garamond" w:hAnsi="Garamond"/>
            <w:b/>
            <w:sz w:val="16"/>
            <w:szCs w:val="16"/>
          </w:rPr>
          <w:instrText xml:space="preserve"> PAGE   \* MERGEFORMAT </w:instrText>
        </w:r>
        <w:r w:rsidRPr="004B3FC4">
          <w:rPr>
            <w:rFonts w:ascii="Garamond" w:hAnsi="Garamond"/>
            <w:b/>
            <w:sz w:val="16"/>
            <w:szCs w:val="16"/>
          </w:rPr>
          <w:fldChar w:fldCharType="separate"/>
        </w:r>
        <w:r w:rsidR="00265C89">
          <w:rPr>
            <w:rFonts w:ascii="Garamond" w:hAnsi="Garamond"/>
            <w:b/>
            <w:noProof/>
            <w:sz w:val="16"/>
            <w:szCs w:val="16"/>
          </w:rPr>
          <w:t>10</w:t>
        </w:r>
        <w:r w:rsidRPr="004B3FC4">
          <w:rPr>
            <w:rFonts w:ascii="Garamond" w:hAnsi="Garamond"/>
            <w:b/>
            <w:noProof/>
            <w:sz w:val="16"/>
            <w:szCs w:val="16"/>
          </w:rPr>
          <w:fldChar w:fldCharType="end"/>
        </w:r>
      </w:p>
    </w:sdtContent>
  </w:sdt>
  <w:p w:rsidR="00070C73" w:rsidRDefault="0007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96" w:rsidRDefault="00567E96" w:rsidP="00997CF2">
      <w:pPr>
        <w:spacing w:after="0" w:line="240" w:lineRule="auto"/>
      </w:pPr>
      <w:r>
        <w:separator/>
      </w:r>
    </w:p>
  </w:footnote>
  <w:footnote w:type="continuationSeparator" w:id="0">
    <w:p w:rsidR="00567E96" w:rsidRDefault="00567E9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73" w:rsidRDefault="00070C73">
    <w:pPr>
      <w:pStyle w:val="Header"/>
      <w:tabs>
        <w:tab w:val="clear" w:pos="4680"/>
        <w:tab w:val="clear" w:pos="9360"/>
      </w:tabs>
      <w:jc w:val="right"/>
      <w:rPr>
        <w:color w:val="5B9BD5" w:themeColor="accent1"/>
      </w:rPr>
    </w:pPr>
  </w:p>
  <w:p w:rsidR="00070C73" w:rsidRDefault="0007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173B"/>
    <w:multiLevelType w:val="hybridMultilevel"/>
    <w:tmpl w:val="15F0DDE2"/>
    <w:lvl w:ilvl="0" w:tplc="50C2899E">
      <w:start w:val="1"/>
      <w:numFmt w:val="decimal"/>
      <w:lvlText w:val="%1."/>
      <w:lvlJc w:val="left"/>
      <w:pPr>
        <w:ind w:left="564" w:hanging="360"/>
      </w:pPr>
      <w:rPr>
        <w:b w:val="0"/>
        <w:sz w:val="24"/>
      </w:r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
    <w:nsid w:val="1B2E7733"/>
    <w:multiLevelType w:val="hybridMultilevel"/>
    <w:tmpl w:val="85BCF52E"/>
    <w:lvl w:ilvl="0" w:tplc="7AC682FC">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2">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4332"/>
    <w:rsid w:val="0002574C"/>
    <w:rsid w:val="00037433"/>
    <w:rsid w:val="00063937"/>
    <w:rsid w:val="00070C73"/>
    <w:rsid w:val="000D3CAE"/>
    <w:rsid w:val="0012319D"/>
    <w:rsid w:val="00147F10"/>
    <w:rsid w:val="00157EB9"/>
    <w:rsid w:val="001D0560"/>
    <w:rsid w:val="002349A4"/>
    <w:rsid w:val="00265C89"/>
    <w:rsid w:val="00277F32"/>
    <w:rsid w:val="002B5C5F"/>
    <w:rsid w:val="002D5103"/>
    <w:rsid w:val="002E5757"/>
    <w:rsid w:val="002F6032"/>
    <w:rsid w:val="00310F45"/>
    <w:rsid w:val="00314B2A"/>
    <w:rsid w:val="003A2A0A"/>
    <w:rsid w:val="003A4874"/>
    <w:rsid w:val="003C2429"/>
    <w:rsid w:val="00432BAE"/>
    <w:rsid w:val="00467177"/>
    <w:rsid w:val="004936B1"/>
    <w:rsid w:val="004A5B58"/>
    <w:rsid w:val="004B001A"/>
    <w:rsid w:val="004B3FC4"/>
    <w:rsid w:val="004C4974"/>
    <w:rsid w:val="004F1FD8"/>
    <w:rsid w:val="00503C85"/>
    <w:rsid w:val="00531A8E"/>
    <w:rsid w:val="00547B3D"/>
    <w:rsid w:val="005667F4"/>
    <w:rsid w:val="00567E96"/>
    <w:rsid w:val="00592FD3"/>
    <w:rsid w:val="005B23EB"/>
    <w:rsid w:val="005B2CA6"/>
    <w:rsid w:val="005C4820"/>
    <w:rsid w:val="005E6BB6"/>
    <w:rsid w:val="005F6ABD"/>
    <w:rsid w:val="00657B63"/>
    <w:rsid w:val="0068640A"/>
    <w:rsid w:val="006943B7"/>
    <w:rsid w:val="006C37D1"/>
    <w:rsid w:val="006F23A8"/>
    <w:rsid w:val="00713756"/>
    <w:rsid w:val="007251DD"/>
    <w:rsid w:val="00753348"/>
    <w:rsid w:val="00776CD1"/>
    <w:rsid w:val="007A65D6"/>
    <w:rsid w:val="007E4BC2"/>
    <w:rsid w:val="007E62B4"/>
    <w:rsid w:val="008254D5"/>
    <w:rsid w:val="00851B0B"/>
    <w:rsid w:val="008B028F"/>
    <w:rsid w:val="008D2BBC"/>
    <w:rsid w:val="00901A5C"/>
    <w:rsid w:val="009148E6"/>
    <w:rsid w:val="0092447C"/>
    <w:rsid w:val="009302B4"/>
    <w:rsid w:val="00941109"/>
    <w:rsid w:val="00963427"/>
    <w:rsid w:val="0097195A"/>
    <w:rsid w:val="009721D4"/>
    <w:rsid w:val="00997CF2"/>
    <w:rsid w:val="009B7702"/>
    <w:rsid w:val="009C3466"/>
    <w:rsid w:val="00A024DB"/>
    <w:rsid w:val="00A34F8E"/>
    <w:rsid w:val="00A66168"/>
    <w:rsid w:val="00A71E7A"/>
    <w:rsid w:val="00A7492E"/>
    <w:rsid w:val="00A90D15"/>
    <w:rsid w:val="00AE7775"/>
    <w:rsid w:val="00B40BC7"/>
    <w:rsid w:val="00B43546"/>
    <w:rsid w:val="00B514D5"/>
    <w:rsid w:val="00B73F76"/>
    <w:rsid w:val="00B81179"/>
    <w:rsid w:val="00B84B84"/>
    <w:rsid w:val="00B87FF5"/>
    <w:rsid w:val="00BD5CE3"/>
    <w:rsid w:val="00C4665A"/>
    <w:rsid w:val="00C5768C"/>
    <w:rsid w:val="00C60B04"/>
    <w:rsid w:val="00C92DF0"/>
    <w:rsid w:val="00CB3124"/>
    <w:rsid w:val="00CE0046"/>
    <w:rsid w:val="00D07533"/>
    <w:rsid w:val="00D42F7B"/>
    <w:rsid w:val="00D47EC7"/>
    <w:rsid w:val="00D70119"/>
    <w:rsid w:val="00DA1DE8"/>
    <w:rsid w:val="00DD35B6"/>
    <w:rsid w:val="00DD5DD6"/>
    <w:rsid w:val="00DE239C"/>
    <w:rsid w:val="00E34A19"/>
    <w:rsid w:val="00E379B2"/>
    <w:rsid w:val="00E416A2"/>
    <w:rsid w:val="00E45EBE"/>
    <w:rsid w:val="00E73201"/>
    <w:rsid w:val="00EC002B"/>
    <w:rsid w:val="00F14E75"/>
    <w:rsid w:val="00F6033A"/>
    <w:rsid w:val="00F83D78"/>
    <w:rsid w:val="00F9415D"/>
    <w:rsid w:val="00FA49CF"/>
    <w:rsid w:val="00FA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odyText3">
    <w:name w:val="Body Text 3"/>
    <w:link w:val="BodyText3Char"/>
    <w:uiPriority w:val="99"/>
    <w:unhideWhenUsed/>
    <w:rsid w:val="00E73201"/>
    <w:pPr>
      <w:spacing w:after="140" w:line="283" w:lineRule="auto"/>
    </w:pPr>
    <w:rPr>
      <w:rFonts w:ascii="Garamond" w:eastAsia="Times New Roman" w:hAnsi="Garamond" w:cs="Times New Roman"/>
      <w:color w:val="000000"/>
      <w:kern w:val="28"/>
      <w:szCs w:val="18"/>
    </w:rPr>
  </w:style>
  <w:style w:type="character" w:customStyle="1" w:styleId="BodyText3Char">
    <w:name w:val="Body Text 3 Char"/>
    <w:basedOn w:val="DefaultParagraphFont"/>
    <w:link w:val="BodyText3"/>
    <w:uiPriority w:val="99"/>
    <w:rsid w:val="00E73201"/>
    <w:rPr>
      <w:rFonts w:ascii="Garamond" w:eastAsia="Times New Roman" w:hAnsi="Garamond" w:cs="Times New Roman"/>
      <w:color w:val="000000"/>
      <w:kern w:val="28"/>
      <w:szCs w:val="18"/>
    </w:rPr>
  </w:style>
  <w:style w:type="character" w:styleId="Hyperlink">
    <w:name w:val="Hyperlink"/>
    <w:basedOn w:val="DefaultParagraphFont"/>
    <w:uiPriority w:val="99"/>
    <w:unhideWhenUsed/>
    <w:rsid w:val="00D07533"/>
    <w:rPr>
      <w:color w:val="0000FF"/>
      <w:u w:val="single"/>
    </w:rPr>
  </w:style>
  <w:style w:type="paragraph" w:styleId="NormalWeb">
    <w:name w:val="Normal (Web)"/>
    <w:basedOn w:val="Normal"/>
    <w:uiPriority w:val="99"/>
    <w:semiHidden/>
    <w:unhideWhenUsed/>
    <w:rsid w:val="00D075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075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7533"/>
    <w:rPr>
      <w:rFonts w:ascii="Consolas" w:hAnsi="Consolas"/>
      <w:sz w:val="21"/>
      <w:szCs w:val="21"/>
    </w:rPr>
  </w:style>
  <w:style w:type="paragraph" w:styleId="BalloonText">
    <w:name w:val="Balloon Text"/>
    <w:basedOn w:val="Normal"/>
    <w:link w:val="BalloonTextChar"/>
    <w:uiPriority w:val="99"/>
    <w:semiHidden/>
    <w:unhideWhenUsed/>
    <w:rsid w:val="00D70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19"/>
    <w:rPr>
      <w:rFonts w:ascii="Segoe UI" w:hAnsi="Segoe UI" w:cs="Segoe UI"/>
      <w:sz w:val="18"/>
      <w:szCs w:val="18"/>
    </w:rPr>
  </w:style>
  <w:style w:type="paragraph" w:styleId="ListParagraph">
    <w:name w:val="List Paragraph"/>
    <w:basedOn w:val="Normal"/>
    <w:uiPriority w:val="34"/>
    <w:qFormat/>
    <w:rsid w:val="005B2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727">
      <w:bodyDiv w:val="1"/>
      <w:marLeft w:val="0"/>
      <w:marRight w:val="0"/>
      <w:marTop w:val="0"/>
      <w:marBottom w:val="0"/>
      <w:divBdr>
        <w:top w:val="none" w:sz="0" w:space="0" w:color="auto"/>
        <w:left w:val="none" w:sz="0" w:space="0" w:color="auto"/>
        <w:bottom w:val="none" w:sz="0" w:space="0" w:color="auto"/>
        <w:right w:val="none" w:sz="0" w:space="0" w:color="auto"/>
      </w:divBdr>
    </w:div>
    <w:div w:id="578101695">
      <w:bodyDiv w:val="1"/>
      <w:marLeft w:val="0"/>
      <w:marRight w:val="0"/>
      <w:marTop w:val="0"/>
      <w:marBottom w:val="0"/>
      <w:divBdr>
        <w:top w:val="none" w:sz="0" w:space="0" w:color="auto"/>
        <w:left w:val="none" w:sz="0" w:space="0" w:color="auto"/>
        <w:bottom w:val="none" w:sz="0" w:space="0" w:color="auto"/>
        <w:right w:val="none" w:sz="0" w:space="0" w:color="auto"/>
      </w:divBdr>
    </w:div>
    <w:div w:id="593587222">
      <w:bodyDiv w:val="1"/>
      <w:marLeft w:val="0"/>
      <w:marRight w:val="0"/>
      <w:marTop w:val="0"/>
      <w:marBottom w:val="0"/>
      <w:divBdr>
        <w:top w:val="none" w:sz="0" w:space="0" w:color="auto"/>
        <w:left w:val="none" w:sz="0" w:space="0" w:color="auto"/>
        <w:bottom w:val="none" w:sz="0" w:space="0" w:color="auto"/>
        <w:right w:val="none" w:sz="0" w:space="0" w:color="auto"/>
      </w:divBdr>
    </w:div>
    <w:div w:id="1391155350">
      <w:bodyDiv w:val="1"/>
      <w:marLeft w:val="0"/>
      <w:marRight w:val="0"/>
      <w:marTop w:val="0"/>
      <w:marBottom w:val="0"/>
      <w:divBdr>
        <w:top w:val="none" w:sz="0" w:space="0" w:color="auto"/>
        <w:left w:val="none" w:sz="0" w:space="0" w:color="auto"/>
        <w:bottom w:val="none" w:sz="0" w:space="0" w:color="auto"/>
        <w:right w:val="none" w:sz="0" w:space="0" w:color="auto"/>
      </w:divBdr>
    </w:div>
    <w:div w:id="1580826024">
      <w:bodyDiv w:val="1"/>
      <w:marLeft w:val="0"/>
      <w:marRight w:val="0"/>
      <w:marTop w:val="0"/>
      <w:marBottom w:val="0"/>
      <w:divBdr>
        <w:top w:val="none" w:sz="0" w:space="0" w:color="auto"/>
        <w:left w:val="none" w:sz="0" w:space="0" w:color="auto"/>
        <w:bottom w:val="none" w:sz="0" w:space="0" w:color="auto"/>
        <w:right w:val="none" w:sz="0" w:space="0" w:color="auto"/>
      </w:divBdr>
    </w:div>
    <w:div w:id="1978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7586-CC8E-4C45-9E4B-EAB14397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April E. Lindala</cp:lastModifiedBy>
  <cp:revision>2</cp:revision>
  <cp:lastPrinted>2014-08-15T20:37:00Z</cp:lastPrinted>
  <dcterms:created xsi:type="dcterms:W3CDTF">2015-02-01T02:16:00Z</dcterms:created>
  <dcterms:modified xsi:type="dcterms:W3CDTF">2015-02-01T02:16:00Z</dcterms:modified>
</cp:coreProperties>
</file>