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1E4F" w:rsidRPr="009C3895" w:rsidRDefault="00101E4F">
      <w:pPr>
        <w:rPr>
          <w:b/>
        </w:rPr>
      </w:pPr>
      <w:bookmarkStart w:id="0" w:name="_GoBack"/>
      <w:bookmarkEnd w:id="0"/>
      <w:r w:rsidRPr="009C3895">
        <w:rPr>
          <w:b/>
        </w:rPr>
        <w:t>Strategic Planning &amp; Budgeting Advisory Committee</w:t>
      </w:r>
      <w:r w:rsidR="00DA4C71">
        <w:rPr>
          <w:b/>
        </w:rPr>
        <w:tab/>
      </w:r>
      <w:r w:rsidR="00DA4C71">
        <w:rPr>
          <w:b/>
        </w:rPr>
        <w:tab/>
      </w:r>
      <w:r w:rsidR="00DA4C71">
        <w:rPr>
          <w:b/>
        </w:rPr>
        <w:tab/>
      </w:r>
      <w:r w:rsidR="00DA4C71" w:rsidRPr="00DA4C71">
        <w:rPr>
          <w:b/>
          <w:color w:val="FF0000"/>
        </w:rPr>
        <w:t>PROPOSED MINUTES</w:t>
      </w:r>
      <w:r w:rsidRPr="009C3895">
        <w:rPr>
          <w:b/>
        </w:rPr>
        <w:br/>
        <w:t>Wed., April 6, 2016</w:t>
      </w:r>
      <w:r w:rsidR="00DA4C71">
        <w:rPr>
          <w:b/>
        </w:rPr>
        <w:tab/>
      </w:r>
      <w:r w:rsidR="00DA4C71">
        <w:rPr>
          <w:b/>
        </w:rPr>
        <w:tab/>
      </w:r>
      <w:r w:rsidR="00DA4C71">
        <w:rPr>
          <w:b/>
        </w:rPr>
        <w:tab/>
      </w:r>
      <w:r w:rsidR="00DA4C71">
        <w:rPr>
          <w:b/>
        </w:rPr>
        <w:tab/>
      </w:r>
      <w:r w:rsidR="00DA4C71">
        <w:rPr>
          <w:b/>
        </w:rPr>
        <w:tab/>
      </w:r>
      <w:r w:rsidR="00DA4C71">
        <w:rPr>
          <w:b/>
        </w:rPr>
        <w:tab/>
      </w:r>
      <w:r w:rsidR="00DA4C71">
        <w:rPr>
          <w:b/>
        </w:rPr>
        <w:tab/>
        <w:t>Approved on ____________</w:t>
      </w:r>
      <w:r w:rsidRPr="009C3895">
        <w:rPr>
          <w:b/>
        </w:rPr>
        <w:br/>
        <w:t>3-5 p.m., Charcoal Room, UC</w:t>
      </w:r>
      <w:r w:rsidR="00DA4C71">
        <w:rPr>
          <w:b/>
        </w:rPr>
        <w:tab/>
      </w:r>
      <w:r w:rsidR="00DA4C71">
        <w:rPr>
          <w:b/>
        </w:rPr>
        <w:tab/>
      </w:r>
      <w:r w:rsidR="00DA4C71">
        <w:rPr>
          <w:b/>
        </w:rPr>
        <w:tab/>
      </w:r>
      <w:r w:rsidR="00DA4C71">
        <w:rPr>
          <w:b/>
        </w:rPr>
        <w:tab/>
      </w:r>
      <w:r w:rsidR="00DA4C71">
        <w:rPr>
          <w:b/>
        </w:rPr>
        <w:tab/>
      </w:r>
      <w:r w:rsidR="00DA4C71">
        <w:rPr>
          <w:b/>
        </w:rPr>
        <w:tab/>
        <w:t>Motion by:______________</w:t>
      </w:r>
      <w:r w:rsidRPr="009C3895">
        <w:rPr>
          <w:b/>
        </w:rPr>
        <w:br/>
        <w:t>(Block-style set-up)</w:t>
      </w:r>
      <w:r w:rsidR="00DA4C71">
        <w:rPr>
          <w:b/>
        </w:rPr>
        <w:tab/>
      </w:r>
      <w:r w:rsidR="00DA4C71">
        <w:rPr>
          <w:b/>
        </w:rPr>
        <w:tab/>
      </w:r>
      <w:r w:rsidR="00DA4C71">
        <w:rPr>
          <w:b/>
        </w:rPr>
        <w:tab/>
      </w:r>
      <w:r w:rsidR="00DA4C71">
        <w:rPr>
          <w:b/>
        </w:rPr>
        <w:tab/>
      </w:r>
      <w:r w:rsidR="00DA4C71">
        <w:rPr>
          <w:b/>
        </w:rPr>
        <w:tab/>
      </w:r>
      <w:r w:rsidR="00DA4C71">
        <w:rPr>
          <w:b/>
        </w:rPr>
        <w:tab/>
      </w:r>
      <w:r w:rsidR="00DA4C71">
        <w:rPr>
          <w:b/>
        </w:rPr>
        <w:tab/>
        <w:t>Seconded by:____________</w:t>
      </w:r>
    </w:p>
    <w:p w:rsidR="00101E4F" w:rsidRDefault="00101E4F">
      <w:r>
        <w:t>President Erickson thanked Brent Graves and Leslie Warren as co-chairs of the committee. He mentioned that it is vital that we all engage in discussion as a campus, as we have complex problems and need to come to an understanding as a University.</w:t>
      </w:r>
      <w:r w:rsidR="001D01FB">
        <w:t xml:space="preserve"> This is a place for ideas and debate. Is this idea worth moving forward? It can be a range of topics. For example, look at issues programmatically, but have a fair debate on </w:t>
      </w:r>
      <w:r w:rsidR="001D01FB" w:rsidRPr="001D01FB">
        <w:rPr>
          <w:i/>
        </w:rPr>
        <w:t>how</w:t>
      </w:r>
      <w:r w:rsidR="001D01FB">
        <w:t xml:space="preserve"> to implement.</w:t>
      </w:r>
      <w:r w:rsidR="00FD000A">
        <w:t xml:space="preserve"> Who do we want to be and how are we going to do it? The purpose is to engage in a healthy discussion.</w:t>
      </w:r>
    </w:p>
    <w:p w:rsidR="00101E4F" w:rsidRDefault="00101E4F">
      <w:r>
        <w:t>Short introductions were made from each committee member as to how this committee can help our committee/what can we do:</w:t>
      </w:r>
    </w:p>
    <w:p w:rsidR="00101E4F" w:rsidRDefault="00101E4F" w:rsidP="00101E4F">
      <w:pPr>
        <w:pStyle w:val="ListParagraph"/>
        <w:numPr>
          <w:ilvl w:val="0"/>
          <w:numId w:val="1"/>
        </w:numPr>
      </w:pPr>
      <w:r>
        <w:t>Diverse Ideas</w:t>
      </w:r>
    </w:p>
    <w:p w:rsidR="00101E4F" w:rsidRDefault="00101E4F" w:rsidP="00101E4F">
      <w:pPr>
        <w:pStyle w:val="ListParagraph"/>
        <w:numPr>
          <w:ilvl w:val="0"/>
          <w:numId w:val="1"/>
        </w:numPr>
      </w:pPr>
      <w:r>
        <w:t>Sharing information/sharing good ideas</w:t>
      </w:r>
    </w:p>
    <w:p w:rsidR="00101E4F" w:rsidRDefault="00101E4F" w:rsidP="00101E4F">
      <w:pPr>
        <w:pStyle w:val="ListParagraph"/>
        <w:numPr>
          <w:ilvl w:val="0"/>
          <w:numId w:val="1"/>
        </w:numPr>
      </w:pPr>
      <w:r>
        <w:t>Build trust across campus</w:t>
      </w:r>
    </w:p>
    <w:p w:rsidR="00101E4F" w:rsidRDefault="00101E4F" w:rsidP="00101E4F">
      <w:pPr>
        <w:pStyle w:val="ListParagraph"/>
        <w:numPr>
          <w:ilvl w:val="0"/>
          <w:numId w:val="1"/>
        </w:numPr>
      </w:pPr>
      <w:r>
        <w:t>Bring more understanding</w:t>
      </w:r>
    </w:p>
    <w:p w:rsidR="00101E4F" w:rsidRDefault="00101E4F" w:rsidP="00101E4F">
      <w:pPr>
        <w:pStyle w:val="ListParagraph"/>
        <w:numPr>
          <w:ilvl w:val="0"/>
          <w:numId w:val="1"/>
        </w:numPr>
      </w:pPr>
      <w:r>
        <w:t>Teamwork</w:t>
      </w:r>
    </w:p>
    <w:p w:rsidR="00101E4F" w:rsidRDefault="00101E4F" w:rsidP="00101E4F">
      <w:pPr>
        <w:pStyle w:val="ListParagraph"/>
        <w:numPr>
          <w:ilvl w:val="0"/>
          <w:numId w:val="1"/>
        </w:numPr>
      </w:pPr>
      <w:r>
        <w:t>Improve communication</w:t>
      </w:r>
    </w:p>
    <w:p w:rsidR="00101E4F" w:rsidRDefault="00101E4F" w:rsidP="00101E4F">
      <w:pPr>
        <w:pStyle w:val="ListParagraph"/>
        <w:numPr>
          <w:ilvl w:val="0"/>
          <w:numId w:val="1"/>
        </w:numPr>
      </w:pPr>
      <w:r>
        <w:t>Streamlining</w:t>
      </w:r>
    </w:p>
    <w:p w:rsidR="00101E4F" w:rsidRDefault="00101E4F" w:rsidP="00101E4F">
      <w:pPr>
        <w:pStyle w:val="ListParagraph"/>
        <w:numPr>
          <w:ilvl w:val="0"/>
          <w:numId w:val="1"/>
        </w:numPr>
      </w:pPr>
      <w:r>
        <w:t>Where’s the Beef?</w:t>
      </w:r>
    </w:p>
    <w:p w:rsidR="00101E4F" w:rsidRDefault="00101E4F" w:rsidP="00101E4F">
      <w:pPr>
        <w:pStyle w:val="ListParagraph"/>
        <w:numPr>
          <w:ilvl w:val="0"/>
          <w:numId w:val="1"/>
        </w:numPr>
      </w:pPr>
      <w:r>
        <w:t>Simple progress</w:t>
      </w:r>
    </w:p>
    <w:p w:rsidR="00101E4F" w:rsidRDefault="00101E4F" w:rsidP="00101E4F">
      <w:pPr>
        <w:pStyle w:val="ListParagraph"/>
        <w:numPr>
          <w:ilvl w:val="0"/>
          <w:numId w:val="1"/>
        </w:numPr>
      </w:pPr>
      <w:r>
        <w:t>Clarity</w:t>
      </w:r>
    </w:p>
    <w:p w:rsidR="00101E4F" w:rsidRDefault="00101E4F" w:rsidP="00101E4F">
      <w:pPr>
        <w:pStyle w:val="ListParagraph"/>
        <w:numPr>
          <w:ilvl w:val="0"/>
          <w:numId w:val="1"/>
        </w:numPr>
      </w:pPr>
      <w:r>
        <w:t>Keep people informed</w:t>
      </w:r>
    </w:p>
    <w:p w:rsidR="00FD000A" w:rsidRDefault="00FD000A" w:rsidP="00FD000A">
      <w:r>
        <w:t>A question was raised if this committee is tied to any others. If any ideas impact academic programming, then Academic Senate would be involved. We can always move forward and involved other committees.</w:t>
      </w:r>
    </w:p>
    <w:p w:rsidR="00FD000A" w:rsidRDefault="00FD000A" w:rsidP="00FD000A">
      <w:r>
        <w:t>Will the NMU Board of Trustees be involved? President Erickson said the BOT is looking forward to hearing the ideas, but it’s not necessary to have any of them on this committee.</w:t>
      </w:r>
    </w:p>
    <w:p w:rsidR="00FD000A" w:rsidRDefault="0005530A" w:rsidP="00FD000A">
      <w:r>
        <w:t>Brent suggested revising the NMU mission/vision statements (current mission/vision statements shown on screen). At the next meeting (May 4), we will discuss these statements. Brent will research what makes a good mission statement, and share what other universities have done.</w:t>
      </w:r>
    </w:p>
    <w:p w:rsidR="0005530A" w:rsidRDefault="0005530A" w:rsidP="00FD000A">
      <w:r>
        <w:t>It was suggested that maybe a ½ day meeting in May would be beneficial for training in strategic plan development.</w:t>
      </w:r>
      <w:r w:rsidR="00297580">
        <w:t xml:space="preserve"> Rhea Dever, Director of Human Resources, has had training in this area. Is it possible she could do training or do we invest in a consultant?</w:t>
      </w:r>
    </w:p>
    <w:p w:rsidR="0005530A" w:rsidRDefault="0005530A" w:rsidP="00FD000A">
      <w:r>
        <w:t xml:space="preserve">It was noted that some departments currently have a strategic plan and some are working on one. The link to NMUs strategic plan can be found at </w:t>
      </w:r>
      <w:hyperlink r:id="rId5" w:history="1">
        <w:r w:rsidRPr="00073543">
          <w:rPr>
            <w:rStyle w:val="Hyperlink"/>
          </w:rPr>
          <w:t>https://www.nmu.edu/president/strategic-plan</w:t>
        </w:r>
      </w:hyperlink>
      <w:r>
        <w:t xml:space="preserve"> .</w:t>
      </w:r>
    </w:p>
    <w:p w:rsidR="00876427" w:rsidRDefault="00876427" w:rsidP="00FD000A">
      <w:r>
        <w:t xml:space="preserve">The following </w:t>
      </w:r>
      <w:r w:rsidRPr="00876427">
        <w:rPr>
          <w:i/>
        </w:rPr>
        <w:t>Expectations</w:t>
      </w:r>
      <w:r>
        <w:t xml:space="preserve"> and </w:t>
      </w:r>
      <w:r w:rsidRPr="00876427">
        <w:rPr>
          <w:i/>
        </w:rPr>
        <w:t>Communication with Campus</w:t>
      </w:r>
      <w:r>
        <w:t xml:space="preserve"> were agreed upon by those in attendance:</w:t>
      </w:r>
    </w:p>
    <w:p w:rsidR="00876427" w:rsidRPr="00876427" w:rsidRDefault="00876427" w:rsidP="00876427">
      <w:pPr>
        <w:spacing w:after="0" w:line="240" w:lineRule="auto"/>
        <w:rPr>
          <w:b/>
          <w:u w:val="single"/>
        </w:rPr>
      </w:pPr>
      <w:r w:rsidRPr="00876427">
        <w:rPr>
          <w:b/>
          <w:u w:val="single"/>
        </w:rPr>
        <w:t>Expectations</w:t>
      </w:r>
    </w:p>
    <w:p w:rsidR="00876427" w:rsidRPr="00876427" w:rsidRDefault="00876427" w:rsidP="00876427">
      <w:pPr>
        <w:spacing w:after="0" w:line="240" w:lineRule="auto"/>
      </w:pPr>
    </w:p>
    <w:p w:rsidR="00876427" w:rsidRPr="00876427" w:rsidRDefault="00876427" w:rsidP="00876427">
      <w:pPr>
        <w:numPr>
          <w:ilvl w:val="0"/>
          <w:numId w:val="2"/>
        </w:numPr>
        <w:spacing w:after="0" w:line="240" w:lineRule="auto"/>
        <w:contextualSpacing/>
      </w:pPr>
      <w:r w:rsidRPr="00876427">
        <w:t>All members have equal voices</w:t>
      </w:r>
    </w:p>
    <w:p w:rsidR="00876427" w:rsidRPr="00876427" w:rsidRDefault="00876427" w:rsidP="00876427">
      <w:pPr>
        <w:numPr>
          <w:ilvl w:val="0"/>
          <w:numId w:val="2"/>
        </w:numPr>
        <w:spacing w:after="0" w:line="240" w:lineRule="auto"/>
        <w:contextualSpacing/>
      </w:pPr>
      <w:r w:rsidRPr="00876427">
        <w:lastRenderedPageBreak/>
        <w:t>All members are entitled to full and free discussion of issues</w:t>
      </w:r>
    </w:p>
    <w:p w:rsidR="00876427" w:rsidRPr="00876427" w:rsidRDefault="00876427" w:rsidP="00876427">
      <w:pPr>
        <w:numPr>
          <w:ilvl w:val="0"/>
          <w:numId w:val="2"/>
        </w:numPr>
        <w:spacing w:after="0" w:line="240" w:lineRule="auto"/>
        <w:contextualSpacing/>
      </w:pPr>
      <w:r w:rsidRPr="00876427">
        <w:t>Members must not attack or question the motives of other members</w:t>
      </w:r>
    </w:p>
    <w:p w:rsidR="00876427" w:rsidRPr="00876427" w:rsidRDefault="00876427" w:rsidP="00876427">
      <w:pPr>
        <w:numPr>
          <w:ilvl w:val="0"/>
          <w:numId w:val="2"/>
        </w:numPr>
        <w:spacing w:after="0" w:line="240" w:lineRule="auto"/>
        <w:contextualSpacing/>
      </w:pPr>
      <w:r w:rsidRPr="00876427">
        <w:t>Respect subcommittee product</w:t>
      </w:r>
    </w:p>
    <w:p w:rsidR="00876427" w:rsidRPr="00876427" w:rsidRDefault="00876427" w:rsidP="00876427">
      <w:pPr>
        <w:numPr>
          <w:ilvl w:val="0"/>
          <w:numId w:val="2"/>
        </w:numPr>
        <w:spacing w:after="0" w:line="240" w:lineRule="auto"/>
        <w:contextualSpacing/>
      </w:pPr>
      <w:r w:rsidRPr="00876427">
        <w:t>Be prepared</w:t>
      </w:r>
    </w:p>
    <w:p w:rsidR="00876427" w:rsidRPr="00876427" w:rsidRDefault="00876427" w:rsidP="00876427">
      <w:pPr>
        <w:numPr>
          <w:ilvl w:val="0"/>
          <w:numId w:val="2"/>
        </w:numPr>
        <w:spacing w:after="0" w:line="240" w:lineRule="auto"/>
        <w:contextualSpacing/>
      </w:pPr>
      <w:r w:rsidRPr="00876427">
        <w:t>Don’t interrupt speakers</w:t>
      </w:r>
    </w:p>
    <w:p w:rsidR="00876427" w:rsidRPr="00876427" w:rsidRDefault="00876427" w:rsidP="00876427">
      <w:pPr>
        <w:numPr>
          <w:ilvl w:val="0"/>
          <w:numId w:val="2"/>
        </w:numPr>
        <w:spacing w:after="0" w:line="240" w:lineRule="auto"/>
        <w:contextualSpacing/>
      </w:pPr>
      <w:r w:rsidRPr="00876427">
        <w:t>Comfortable environment that supports basic needs for pie</w:t>
      </w:r>
    </w:p>
    <w:p w:rsidR="00876427" w:rsidRPr="00876427" w:rsidRDefault="00876427" w:rsidP="00876427">
      <w:pPr>
        <w:numPr>
          <w:ilvl w:val="0"/>
          <w:numId w:val="2"/>
        </w:numPr>
        <w:spacing w:after="0" w:line="240" w:lineRule="auto"/>
        <w:contextualSpacing/>
      </w:pPr>
      <w:r w:rsidRPr="00876427">
        <w:t>Stay on task</w:t>
      </w:r>
    </w:p>
    <w:p w:rsidR="00876427" w:rsidRPr="00876427" w:rsidRDefault="00876427" w:rsidP="00876427">
      <w:pPr>
        <w:numPr>
          <w:ilvl w:val="0"/>
          <w:numId w:val="2"/>
        </w:numPr>
        <w:spacing w:after="0" w:line="240" w:lineRule="auto"/>
        <w:contextualSpacing/>
      </w:pPr>
      <w:r w:rsidRPr="00876427">
        <w:t>Own your role to be a conduit of information and ideas</w:t>
      </w:r>
    </w:p>
    <w:p w:rsidR="00876427" w:rsidRPr="00876427" w:rsidRDefault="00876427" w:rsidP="00876427">
      <w:pPr>
        <w:numPr>
          <w:ilvl w:val="0"/>
          <w:numId w:val="2"/>
        </w:numPr>
        <w:spacing w:after="0" w:line="240" w:lineRule="auto"/>
        <w:contextualSpacing/>
      </w:pPr>
      <w:r w:rsidRPr="00876427">
        <w:t>Celebrate our successes</w:t>
      </w:r>
    </w:p>
    <w:p w:rsidR="00876427" w:rsidRPr="00876427" w:rsidRDefault="00876427" w:rsidP="00876427">
      <w:pPr>
        <w:numPr>
          <w:ilvl w:val="0"/>
          <w:numId w:val="2"/>
        </w:numPr>
        <w:spacing w:after="0" w:line="240" w:lineRule="auto"/>
        <w:contextualSpacing/>
      </w:pPr>
      <w:r w:rsidRPr="00876427">
        <w:t>Have fun</w:t>
      </w:r>
    </w:p>
    <w:p w:rsidR="00876427" w:rsidRPr="00876427" w:rsidRDefault="00876427" w:rsidP="00876427">
      <w:pPr>
        <w:numPr>
          <w:ilvl w:val="0"/>
          <w:numId w:val="2"/>
        </w:numPr>
        <w:spacing w:after="0" w:line="240" w:lineRule="auto"/>
        <w:contextualSpacing/>
      </w:pPr>
      <w:r w:rsidRPr="00876427">
        <w:t>Stay focused on practical solutions that can make positive change</w:t>
      </w:r>
    </w:p>
    <w:p w:rsidR="00876427" w:rsidRPr="00876427" w:rsidRDefault="00876427" w:rsidP="00876427">
      <w:pPr>
        <w:numPr>
          <w:ilvl w:val="0"/>
          <w:numId w:val="2"/>
        </w:numPr>
        <w:spacing w:after="0" w:line="240" w:lineRule="auto"/>
        <w:contextualSpacing/>
      </w:pPr>
      <w:r w:rsidRPr="00876427">
        <w:t>Accommodate different communication and learning styles</w:t>
      </w:r>
    </w:p>
    <w:p w:rsidR="00876427" w:rsidRDefault="00876427" w:rsidP="00876427">
      <w:pPr>
        <w:numPr>
          <w:ilvl w:val="0"/>
          <w:numId w:val="2"/>
        </w:numPr>
        <w:spacing w:after="0" w:line="240" w:lineRule="auto"/>
        <w:contextualSpacing/>
      </w:pPr>
      <w:r w:rsidRPr="00876427">
        <w:t>Build time for thoughtful reflection</w:t>
      </w:r>
    </w:p>
    <w:p w:rsidR="00876427" w:rsidRDefault="00876427" w:rsidP="00876427">
      <w:pPr>
        <w:spacing w:after="0" w:line="240" w:lineRule="auto"/>
        <w:contextualSpacing/>
      </w:pPr>
    </w:p>
    <w:p w:rsidR="00876427" w:rsidRPr="00876427" w:rsidRDefault="00876427" w:rsidP="00876427">
      <w:pPr>
        <w:spacing w:after="0" w:line="240" w:lineRule="auto"/>
        <w:contextualSpacing/>
      </w:pPr>
    </w:p>
    <w:p w:rsidR="00297580" w:rsidRPr="00876427" w:rsidRDefault="00876427" w:rsidP="00FD000A">
      <w:pPr>
        <w:rPr>
          <w:b/>
          <w:u w:val="single"/>
        </w:rPr>
      </w:pPr>
      <w:r w:rsidRPr="00876427">
        <w:rPr>
          <w:b/>
          <w:u w:val="single"/>
        </w:rPr>
        <w:t>Communication with Campus</w:t>
      </w:r>
    </w:p>
    <w:p w:rsidR="00876427" w:rsidRDefault="00876427" w:rsidP="00876427">
      <w:pPr>
        <w:pStyle w:val="ListParagraph"/>
        <w:numPr>
          <w:ilvl w:val="0"/>
          <w:numId w:val="5"/>
        </w:numPr>
        <w:spacing w:after="0" w:line="240" w:lineRule="auto"/>
      </w:pPr>
      <w:r w:rsidRPr="00876427">
        <w:t>Gallery for observers</w:t>
      </w:r>
    </w:p>
    <w:p w:rsidR="00C50A1B" w:rsidRPr="00876427" w:rsidRDefault="00C50A1B" w:rsidP="00C50A1B">
      <w:pPr>
        <w:pStyle w:val="ListParagraph"/>
        <w:spacing w:after="0" w:line="240" w:lineRule="auto"/>
      </w:pPr>
    </w:p>
    <w:p w:rsidR="00876427" w:rsidRPr="00876427" w:rsidRDefault="00876427" w:rsidP="002D015E">
      <w:pPr>
        <w:pStyle w:val="ListParagraph"/>
        <w:numPr>
          <w:ilvl w:val="0"/>
          <w:numId w:val="5"/>
        </w:numPr>
        <w:spacing w:after="0" w:line="240" w:lineRule="auto"/>
      </w:pPr>
      <w:r w:rsidRPr="00876427">
        <w:t>Agenda shared with campus in advance</w:t>
      </w:r>
    </w:p>
    <w:p w:rsidR="00876427" w:rsidRPr="00876427" w:rsidRDefault="00876427" w:rsidP="00C50A1B">
      <w:pPr>
        <w:pStyle w:val="ListParagraph"/>
        <w:numPr>
          <w:ilvl w:val="1"/>
          <w:numId w:val="5"/>
        </w:numPr>
        <w:spacing w:after="0" w:line="240" w:lineRule="auto"/>
      </w:pPr>
      <w:r w:rsidRPr="00876427">
        <w:t>Not the Share site (except as repository)</w:t>
      </w:r>
    </w:p>
    <w:p w:rsidR="00876427" w:rsidRPr="00876427" w:rsidRDefault="00876427" w:rsidP="00C50A1B">
      <w:pPr>
        <w:pStyle w:val="ListParagraph"/>
        <w:numPr>
          <w:ilvl w:val="1"/>
          <w:numId w:val="5"/>
        </w:numPr>
        <w:spacing w:after="0" w:line="240" w:lineRule="auto"/>
      </w:pPr>
      <w:r w:rsidRPr="00876427">
        <w:t>Announcement in Connect</w:t>
      </w:r>
    </w:p>
    <w:p w:rsidR="00876427" w:rsidRPr="00876427" w:rsidRDefault="00876427" w:rsidP="00876427">
      <w:pPr>
        <w:spacing w:after="0" w:line="240" w:lineRule="auto"/>
      </w:pPr>
    </w:p>
    <w:p w:rsidR="00876427" w:rsidRPr="00876427" w:rsidRDefault="00876427" w:rsidP="00876427">
      <w:pPr>
        <w:pStyle w:val="ListParagraph"/>
        <w:numPr>
          <w:ilvl w:val="0"/>
          <w:numId w:val="5"/>
        </w:numPr>
        <w:spacing w:after="0" w:line="240" w:lineRule="auto"/>
      </w:pPr>
      <w:r w:rsidRPr="00876427">
        <w:t>Forum/town hall, depending on topic and nature of conversation</w:t>
      </w:r>
    </w:p>
    <w:p w:rsidR="00876427" w:rsidRPr="00876427" w:rsidRDefault="00876427" w:rsidP="00876427">
      <w:pPr>
        <w:spacing w:after="0" w:line="240" w:lineRule="auto"/>
      </w:pPr>
    </w:p>
    <w:p w:rsidR="00876427" w:rsidRPr="00876427" w:rsidRDefault="00876427" w:rsidP="00876427">
      <w:pPr>
        <w:pStyle w:val="ListParagraph"/>
        <w:numPr>
          <w:ilvl w:val="0"/>
          <w:numId w:val="5"/>
        </w:numPr>
        <w:spacing w:after="0" w:line="240" w:lineRule="auto"/>
      </w:pPr>
      <w:r w:rsidRPr="00876427">
        <w:t>Consciously including those who don’t have regular access to computers</w:t>
      </w:r>
    </w:p>
    <w:p w:rsidR="00876427" w:rsidRPr="00876427" w:rsidRDefault="00876427" w:rsidP="00876427">
      <w:pPr>
        <w:spacing w:after="0" w:line="240" w:lineRule="auto"/>
      </w:pPr>
    </w:p>
    <w:p w:rsidR="00876427" w:rsidRPr="00876427" w:rsidRDefault="00876427" w:rsidP="00876427">
      <w:pPr>
        <w:pStyle w:val="ListParagraph"/>
        <w:numPr>
          <w:ilvl w:val="0"/>
          <w:numId w:val="5"/>
        </w:numPr>
        <w:spacing w:after="0" w:line="240" w:lineRule="auto"/>
      </w:pPr>
      <w:r w:rsidRPr="00876427">
        <w:t>Posted meeting schedule (year in advance)</w:t>
      </w:r>
    </w:p>
    <w:p w:rsidR="00876427" w:rsidRPr="00876427" w:rsidRDefault="00876427" w:rsidP="00876427">
      <w:pPr>
        <w:spacing w:after="0" w:line="240" w:lineRule="auto"/>
      </w:pPr>
    </w:p>
    <w:p w:rsidR="00876427" w:rsidRDefault="00876427" w:rsidP="00876427">
      <w:pPr>
        <w:pStyle w:val="ListParagraph"/>
        <w:numPr>
          <w:ilvl w:val="0"/>
          <w:numId w:val="5"/>
        </w:numPr>
        <w:spacing w:after="0" w:line="240" w:lineRule="auto"/>
      </w:pPr>
      <w:r w:rsidRPr="00876427">
        <w:t xml:space="preserve">Students may appreciate video (1 or 2 as examples of process, then continue with minutes); </w:t>
      </w:r>
      <w:proofErr w:type="spellStart"/>
      <w:r w:rsidRPr="00876427">
        <w:t>MediaSite</w:t>
      </w:r>
      <w:proofErr w:type="spellEnd"/>
      <w:r w:rsidRPr="00876427">
        <w:t xml:space="preserve"> recordings</w:t>
      </w:r>
      <w:r>
        <w:t xml:space="preserve"> </w:t>
      </w:r>
    </w:p>
    <w:p w:rsidR="00876427" w:rsidRDefault="00876427" w:rsidP="00876427">
      <w:pPr>
        <w:pStyle w:val="ListParagraph"/>
      </w:pPr>
    </w:p>
    <w:p w:rsidR="00876427" w:rsidRPr="00876427" w:rsidRDefault="00876427" w:rsidP="00876427">
      <w:pPr>
        <w:pStyle w:val="ListParagraph"/>
        <w:numPr>
          <w:ilvl w:val="1"/>
          <w:numId w:val="5"/>
        </w:numPr>
        <w:spacing w:after="0" w:line="240" w:lineRule="auto"/>
      </w:pPr>
      <w:r w:rsidRPr="00876427">
        <w:t>Limit videos so that it doesn’t inhibit conversation or brainstorming</w:t>
      </w:r>
    </w:p>
    <w:p w:rsidR="00876427" w:rsidRPr="00876427" w:rsidRDefault="00876427" w:rsidP="00876427">
      <w:pPr>
        <w:spacing w:after="0" w:line="240" w:lineRule="auto"/>
      </w:pPr>
    </w:p>
    <w:p w:rsidR="00876427" w:rsidRPr="00876427" w:rsidRDefault="00876427" w:rsidP="00876427">
      <w:pPr>
        <w:pStyle w:val="ListParagraph"/>
        <w:numPr>
          <w:ilvl w:val="0"/>
          <w:numId w:val="5"/>
        </w:numPr>
        <w:spacing w:after="0" w:line="240" w:lineRule="auto"/>
      </w:pPr>
      <w:r w:rsidRPr="00876427">
        <w:t>Minutes</w:t>
      </w:r>
    </w:p>
    <w:p w:rsidR="00876427" w:rsidRPr="00876427" w:rsidRDefault="00876427" w:rsidP="00876427">
      <w:pPr>
        <w:spacing w:after="0" w:line="240" w:lineRule="auto"/>
      </w:pPr>
    </w:p>
    <w:p w:rsidR="00876427" w:rsidRPr="00876427" w:rsidRDefault="00876427" w:rsidP="00876427">
      <w:pPr>
        <w:pStyle w:val="ListParagraph"/>
        <w:numPr>
          <w:ilvl w:val="0"/>
          <w:numId w:val="5"/>
        </w:numPr>
        <w:spacing w:after="0" w:line="240" w:lineRule="auto"/>
      </w:pPr>
      <w:r w:rsidRPr="00876427">
        <w:t xml:space="preserve">Email address designated for this committee so that comments can be directed to committee (to </w:t>
      </w:r>
      <w:r w:rsidRPr="00876427">
        <w:rPr>
          <w:strike/>
        </w:rPr>
        <w:t>Brent</w:t>
      </w:r>
      <w:r w:rsidRPr="00876427">
        <w:t xml:space="preserve"> co-chairs)</w:t>
      </w:r>
    </w:p>
    <w:p w:rsidR="00876427" w:rsidRPr="00876427" w:rsidRDefault="00876427" w:rsidP="00876427">
      <w:pPr>
        <w:spacing w:after="0" w:line="240" w:lineRule="auto"/>
      </w:pPr>
    </w:p>
    <w:p w:rsidR="00876427" w:rsidRPr="00876427" w:rsidRDefault="00876427" w:rsidP="00876427">
      <w:pPr>
        <w:pStyle w:val="ListParagraph"/>
        <w:numPr>
          <w:ilvl w:val="0"/>
          <w:numId w:val="5"/>
        </w:numPr>
        <w:spacing w:after="0" w:line="240" w:lineRule="auto"/>
      </w:pPr>
      <w:r w:rsidRPr="00876427">
        <w:t>Clear communication of context (e.g., debate and vetting of issues, not final decisions)</w:t>
      </w:r>
    </w:p>
    <w:p w:rsidR="00876427" w:rsidRPr="00876427" w:rsidRDefault="00876427" w:rsidP="00876427">
      <w:pPr>
        <w:spacing w:after="0" w:line="240" w:lineRule="auto"/>
      </w:pPr>
    </w:p>
    <w:p w:rsidR="00876427" w:rsidRPr="00876427" w:rsidRDefault="00876427" w:rsidP="00876427">
      <w:pPr>
        <w:pStyle w:val="ListParagraph"/>
        <w:numPr>
          <w:ilvl w:val="0"/>
          <w:numId w:val="5"/>
        </w:numPr>
        <w:spacing w:after="0" w:line="240" w:lineRule="auto"/>
      </w:pPr>
      <w:r w:rsidRPr="00876427">
        <w:t xml:space="preserve">Human opportunities to introduce committee to campus – ambassador </w:t>
      </w:r>
    </w:p>
    <w:p w:rsidR="00876427" w:rsidRPr="00876427" w:rsidRDefault="00876427" w:rsidP="00876427">
      <w:pPr>
        <w:numPr>
          <w:ilvl w:val="1"/>
          <w:numId w:val="5"/>
        </w:numPr>
        <w:spacing w:after="0" w:line="240" w:lineRule="auto"/>
        <w:contextualSpacing/>
      </w:pPr>
      <w:r w:rsidRPr="00876427">
        <w:t>Ambassador invitation</w:t>
      </w:r>
    </w:p>
    <w:p w:rsidR="00876427" w:rsidRPr="00876427" w:rsidRDefault="00876427" w:rsidP="00876427">
      <w:pPr>
        <w:spacing w:after="0" w:line="240" w:lineRule="auto"/>
      </w:pPr>
    </w:p>
    <w:p w:rsidR="00876427" w:rsidRPr="00876427" w:rsidRDefault="00876427" w:rsidP="00876427">
      <w:pPr>
        <w:pStyle w:val="ListParagraph"/>
        <w:numPr>
          <w:ilvl w:val="0"/>
          <w:numId w:val="5"/>
        </w:numPr>
        <w:spacing w:after="0" w:line="240" w:lineRule="auto"/>
      </w:pPr>
      <w:r w:rsidRPr="00876427">
        <w:t>Share list of committee members (will be listed on Strategic Planning website)</w:t>
      </w:r>
    </w:p>
    <w:p w:rsidR="0005530A" w:rsidRDefault="0005530A" w:rsidP="00FD000A"/>
    <w:p w:rsidR="009C3895" w:rsidRDefault="009C3895" w:rsidP="00FD000A">
      <w:r>
        <w:lastRenderedPageBreak/>
        <w:t>Meeting adjourned at 4:18 p.m.</w:t>
      </w:r>
    </w:p>
    <w:p w:rsidR="00B470EF" w:rsidRDefault="00B470EF" w:rsidP="00FD000A">
      <w:proofErr w:type="spellStart"/>
      <w:r>
        <w:t>Respecfully</w:t>
      </w:r>
      <w:proofErr w:type="spellEnd"/>
      <w:r>
        <w:t xml:space="preserve"> submitted,</w:t>
      </w:r>
    </w:p>
    <w:p w:rsidR="00B470EF" w:rsidRPr="00876427" w:rsidRDefault="00B470EF" w:rsidP="00FD000A">
      <w:r>
        <w:br/>
        <w:t>Terri L. Williams</w:t>
      </w:r>
      <w:r>
        <w:br/>
        <w:t>Administrative Assistant</w:t>
      </w:r>
      <w:r>
        <w:br/>
        <w:t>Office of the President</w:t>
      </w:r>
    </w:p>
    <w:sectPr w:rsidR="00B470EF" w:rsidRPr="008764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EB0CB7"/>
    <w:multiLevelType w:val="hybridMultilevel"/>
    <w:tmpl w:val="00B098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A64720"/>
    <w:multiLevelType w:val="hybridMultilevel"/>
    <w:tmpl w:val="C762AE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5114FE"/>
    <w:multiLevelType w:val="hybridMultilevel"/>
    <w:tmpl w:val="192AD122"/>
    <w:lvl w:ilvl="0" w:tplc="25B864A8">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7FE735A"/>
    <w:multiLevelType w:val="hybridMultilevel"/>
    <w:tmpl w:val="4404A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B45442"/>
    <w:multiLevelType w:val="hybridMultilevel"/>
    <w:tmpl w:val="6E8C8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E4F"/>
    <w:rsid w:val="0005530A"/>
    <w:rsid w:val="00101E4F"/>
    <w:rsid w:val="001D01FB"/>
    <w:rsid w:val="00297580"/>
    <w:rsid w:val="00796AFF"/>
    <w:rsid w:val="00876427"/>
    <w:rsid w:val="009C3895"/>
    <w:rsid w:val="00B470EF"/>
    <w:rsid w:val="00C50A1B"/>
    <w:rsid w:val="00CF3178"/>
    <w:rsid w:val="00DA4C71"/>
    <w:rsid w:val="00FD0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05DAF3-04FA-44BB-BE2E-5DEFD229A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1E4F"/>
    <w:pPr>
      <w:ind w:left="720"/>
      <w:contextualSpacing/>
    </w:pPr>
  </w:style>
  <w:style w:type="character" w:styleId="Hyperlink">
    <w:name w:val="Hyperlink"/>
    <w:basedOn w:val="DefaultParagraphFont"/>
    <w:uiPriority w:val="99"/>
    <w:unhideWhenUsed/>
    <w:rsid w:val="0005530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nmu.edu/president/strategic-pla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589</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Northern Michigan University</Company>
  <LinksUpToDate>false</LinksUpToDate>
  <CharactersWithSpaces>3940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Williams</dc:creator>
  <cp:keywords/>
  <dc:description/>
  <cp:lastModifiedBy>Cindy Paavola</cp:lastModifiedBy>
  <cp:revision>2</cp:revision>
  <dcterms:created xsi:type="dcterms:W3CDTF">2016-07-19T20:33:00Z</dcterms:created>
  <dcterms:modified xsi:type="dcterms:W3CDTF">2016-07-19T20:33:00Z</dcterms:modified>
</cp:coreProperties>
</file>