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AC" w:rsidRPr="002E30AC" w:rsidRDefault="002E30AC" w:rsidP="002E30A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E30AC">
        <w:rPr>
          <w:b/>
          <w:sz w:val="22"/>
          <w:szCs w:val="22"/>
        </w:rPr>
        <w:t xml:space="preserve">Animal Facility Inspection </w:t>
      </w:r>
      <w:r w:rsidR="00337CBE">
        <w:rPr>
          <w:b/>
          <w:sz w:val="22"/>
          <w:szCs w:val="22"/>
        </w:rPr>
        <w:t>Checklist</w:t>
      </w:r>
    </w:p>
    <w:p w:rsidR="002E30AC" w:rsidRPr="002E30AC" w:rsidRDefault="002E30AC" w:rsidP="002E30AC">
      <w:pPr>
        <w:jc w:val="center"/>
        <w:rPr>
          <w:b/>
          <w:sz w:val="22"/>
          <w:szCs w:val="22"/>
        </w:rPr>
      </w:pPr>
      <w:r w:rsidRPr="002E30AC">
        <w:rPr>
          <w:b/>
          <w:sz w:val="22"/>
          <w:szCs w:val="22"/>
        </w:rPr>
        <w:t>Institutional Animal Care and Use Committee</w:t>
      </w:r>
    </w:p>
    <w:p w:rsidR="002E30AC" w:rsidRDefault="002E30AC" w:rsidP="002E30AC">
      <w:pPr>
        <w:jc w:val="center"/>
        <w:rPr>
          <w:b/>
          <w:sz w:val="22"/>
          <w:szCs w:val="22"/>
        </w:rPr>
      </w:pPr>
      <w:r w:rsidRPr="002E30AC">
        <w:rPr>
          <w:b/>
          <w:sz w:val="22"/>
          <w:szCs w:val="22"/>
        </w:rPr>
        <w:t>Northern Michigan University</w:t>
      </w:r>
    </w:p>
    <w:p w:rsidR="00337CBE" w:rsidRPr="002E30AC" w:rsidRDefault="00337CBE" w:rsidP="002E30AC">
      <w:pPr>
        <w:jc w:val="center"/>
        <w:rPr>
          <w:b/>
          <w:sz w:val="22"/>
          <w:szCs w:val="22"/>
        </w:rPr>
      </w:pPr>
    </w:p>
    <w:p w:rsidR="00337CBE" w:rsidRDefault="00337CBE" w:rsidP="002E30AC">
      <w:pPr>
        <w:rPr>
          <w:sz w:val="22"/>
          <w:szCs w:val="22"/>
        </w:rPr>
      </w:pPr>
      <w:r>
        <w:rPr>
          <w:sz w:val="22"/>
          <w:szCs w:val="22"/>
        </w:rPr>
        <w:t>Date of inspection:</w:t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</w:rPr>
        <w:t xml:space="preserve">   </w:t>
      </w:r>
      <w:r>
        <w:rPr>
          <w:sz w:val="22"/>
          <w:szCs w:val="22"/>
        </w:rPr>
        <w:t>Inspector(s):</w:t>
      </w:r>
      <w:r w:rsidR="00610E6A">
        <w:rPr>
          <w:sz w:val="22"/>
          <w:szCs w:val="22"/>
        </w:rPr>
        <w:t xml:space="preserve"> </w:t>
      </w:r>
      <w:r w:rsidR="00610E6A">
        <w:rPr>
          <w:sz w:val="22"/>
          <w:szCs w:val="22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</w:p>
    <w:p w:rsidR="00337CBE" w:rsidRPr="00610E6A" w:rsidRDefault="00610E6A" w:rsidP="002E30AC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</w:p>
    <w:p w:rsidR="00610E6A" w:rsidRDefault="00610E6A" w:rsidP="002E30AC">
      <w:pPr>
        <w:rPr>
          <w:sz w:val="22"/>
          <w:szCs w:val="22"/>
        </w:rPr>
      </w:pPr>
    </w:p>
    <w:p w:rsidR="00337CBE" w:rsidRDefault="00337CBE" w:rsidP="002E30AC">
      <w:pPr>
        <w:rPr>
          <w:sz w:val="22"/>
          <w:szCs w:val="22"/>
        </w:rPr>
      </w:pPr>
      <w:r>
        <w:rPr>
          <w:sz w:val="22"/>
          <w:szCs w:val="22"/>
        </w:rPr>
        <w:t>Facility Location:</w:t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 w:rsidRPr="00610E6A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Principle Investigator</w:t>
      </w:r>
      <w:r w:rsidR="00610E6A">
        <w:rPr>
          <w:sz w:val="22"/>
          <w:szCs w:val="22"/>
        </w:rPr>
        <w:t>(s)</w:t>
      </w:r>
      <w:r>
        <w:rPr>
          <w:sz w:val="22"/>
          <w:szCs w:val="22"/>
        </w:rPr>
        <w:t>:</w:t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</w:p>
    <w:p w:rsidR="00337CBE" w:rsidRDefault="00337CBE" w:rsidP="002E30AC">
      <w:pPr>
        <w:rPr>
          <w:sz w:val="22"/>
          <w:szCs w:val="22"/>
        </w:rPr>
      </w:pPr>
    </w:p>
    <w:p w:rsidR="00337CBE" w:rsidRPr="002E30AC" w:rsidRDefault="00337CBE" w:rsidP="002E30AC">
      <w:pPr>
        <w:rPr>
          <w:sz w:val="22"/>
          <w:szCs w:val="22"/>
        </w:rPr>
      </w:pPr>
      <w:r>
        <w:rPr>
          <w:sz w:val="22"/>
          <w:szCs w:val="22"/>
        </w:rPr>
        <w:t>Species:</w:t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>
        <w:rPr>
          <w:sz w:val="22"/>
          <w:szCs w:val="22"/>
        </w:rPr>
        <w:t xml:space="preserve">  IACUC Protocol Number(s):</w:t>
      </w:r>
      <w:r w:rsidR="00610E6A">
        <w:rPr>
          <w:sz w:val="22"/>
          <w:szCs w:val="22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  <w:r w:rsidR="00610E6A" w:rsidRPr="00610E6A">
        <w:rPr>
          <w:sz w:val="22"/>
          <w:szCs w:val="22"/>
          <w:u w:val="single"/>
        </w:rPr>
        <w:tab/>
      </w:r>
    </w:p>
    <w:p w:rsidR="003C3402" w:rsidRDefault="003C3402"/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2619"/>
        <w:gridCol w:w="2619"/>
        <w:gridCol w:w="360"/>
        <w:gridCol w:w="360"/>
        <w:gridCol w:w="450"/>
        <w:gridCol w:w="3988"/>
      </w:tblGrid>
      <w:tr w:rsidR="00DC1C9E" w:rsidRPr="002470F4" w:rsidTr="00E955A0">
        <w:tc>
          <w:tcPr>
            <w:tcW w:w="2619" w:type="dxa"/>
            <w:vAlign w:val="center"/>
          </w:tcPr>
          <w:p w:rsidR="00DC1C9E" w:rsidRPr="007F0E27" w:rsidRDefault="00DC1C9E" w:rsidP="00E955A0">
            <w:pPr>
              <w:jc w:val="center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>Items</w:t>
            </w:r>
          </w:p>
        </w:tc>
        <w:tc>
          <w:tcPr>
            <w:tcW w:w="2619" w:type="dxa"/>
          </w:tcPr>
          <w:p w:rsidR="00DC1C9E" w:rsidRPr="007F0E27" w:rsidRDefault="00DC1C9E" w:rsidP="00DC1C9E">
            <w:pPr>
              <w:jc w:val="right"/>
              <w:rPr>
                <w:sz w:val="20"/>
                <w:szCs w:val="20"/>
              </w:rPr>
            </w:pPr>
            <w:r w:rsidRPr="007F0E27">
              <w:rPr>
                <w:sz w:val="20"/>
                <w:szCs w:val="20"/>
              </w:rPr>
              <w:t>(A=Yes, Present, Appropriate; B=No, Absent, Inappropriate; NA = Not applicable)</w:t>
            </w:r>
          </w:p>
        </w:tc>
        <w:tc>
          <w:tcPr>
            <w:tcW w:w="360" w:type="dxa"/>
            <w:vAlign w:val="center"/>
          </w:tcPr>
          <w:p w:rsidR="00DC1C9E" w:rsidRPr="007F0E27" w:rsidRDefault="00DC1C9E">
            <w:pPr>
              <w:rPr>
                <w:sz w:val="20"/>
                <w:szCs w:val="20"/>
              </w:rPr>
            </w:pPr>
            <w:r w:rsidRPr="007F0E27"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vAlign w:val="center"/>
          </w:tcPr>
          <w:p w:rsidR="00DC1C9E" w:rsidRPr="007F0E27" w:rsidRDefault="00DC1C9E">
            <w:pPr>
              <w:rPr>
                <w:sz w:val="20"/>
                <w:szCs w:val="20"/>
              </w:rPr>
            </w:pPr>
            <w:r w:rsidRPr="007F0E27">
              <w:rPr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DC1C9E" w:rsidRPr="007F0E27" w:rsidRDefault="00DC1C9E">
            <w:pPr>
              <w:rPr>
                <w:sz w:val="16"/>
                <w:szCs w:val="16"/>
              </w:rPr>
            </w:pPr>
            <w:r w:rsidRPr="007F0E27">
              <w:rPr>
                <w:sz w:val="16"/>
                <w:szCs w:val="16"/>
              </w:rPr>
              <w:t>NA</w:t>
            </w:r>
          </w:p>
        </w:tc>
        <w:tc>
          <w:tcPr>
            <w:tcW w:w="3988" w:type="dxa"/>
            <w:vAlign w:val="center"/>
          </w:tcPr>
          <w:p w:rsidR="00DC1C9E" w:rsidRPr="007F0E27" w:rsidRDefault="00DC1C9E" w:rsidP="00E955A0">
            <w:pPr>
              <w:jc w:val="center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>Comments</w:t>
            </w: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ANIMAL HOUSING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Records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Daily Log for: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Animal numbers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Watering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Feeding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Environmental Conditions (Temperature, </w:t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Humidity)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Cage</w:t>
            </w:r>
            <w:r w:rsidRPr="007F0E27">
              <w:rPr>
                <w:sz w:val="22"/>
                <w:szCs w:val="22"/>
              </w:rPr>
              <w:t>/Tank</w:t>
            </w:r>
            <w:r w:rsidR="002C0C72" w:rsidRPr="007F0E27">
              <w:rPr>
                <w:sz w:val="22"/>
                <w:szCs w:val="22"/>
              </w:rPr>
              <w:t xml:space="preserve"> Sanitation (Appropriate Frequency)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Bedding</w:t>
            </w:r>
            <w:r w:rsidRPr="007F0E27">
              <w:rPr>
                <w:sz w:val="22"/>
                <w:szCs w:val="22"/>
              </w:rPr>
              <w:t>/Tank-Water</w:t>
            </w:r>
            <w:r w:rsidR="002C0C72" w:rsidRPr="007F0E27">
              <w:rPr>
                <w:sz w:val="22"/>
                <w:szCs w:val="22"/>
              </w:rPr>
              <w:t xml:space="preserve"> Change (Appropriate </w:t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Frequency)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Room Cleaning (Appropriate Frequency)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AD765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7F0E27">
              <w:rPr>
                <w:sz w:val="22"/>
                <w:szCs w:val="22"/>
              </w:rPr>
              <w:tab/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Comments section for stating other noteworthy </w:t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occurrences such as (something abnormal with </w:t>
            </w:r>
            <w:r w:rsidR="00AC18C7"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an animal, issues to follow up, other…)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F60862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Posted animal care duties and procedures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F60862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Posted emergency response procedures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F60862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Posted information for reporting noncompliance or other animal care concerns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Environmental Enrichment (if applicable)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Identification Tags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Animal Source (e.g., Harlan, field)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Strain or stock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Name and location of responsible investigator(s)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Date of birth (if available)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Date of arrival to facility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IACUC Protocol Number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E38C1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Special feeding, watering, or other care needs unique to the project (if applicable)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Appearance of animals (compare to normal, healthy animals in colony)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Physical appearance 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Signs of stress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Bedding</w:t>
            </w:r>
            <w:r w:rsidR="005B3D77" w:rsidRPr="007F0E27">
              <w:rPr>
                <w:sz w:val="22"/>
                <w:szCs w:val="22"/>
              </w:rPr>
              <w:t>/tank-water</w:t>
            </w:r>
            <w:r w:rsidR="002C0C72" w:rsidRPr="007F0E27">
              <w:rPr>
                <w:sz w:val="22"/>
                <w:szCs w:val="22"/>
              </w:rPr>
              <w:t xml:space="preserve"> appearance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Overcrowding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="002C0C72" w:rsidRPr="007F0E27">
              <w:rPr>
                <w:sz w:val="22"/>
                <w:szCs w:val="22"/>
              </w:rPr>
              <w:t>Surgical manipulations (covered by protocol?)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Appearance of housing facility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Cleanliness of facility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Condition of cages (no rust, chipped edges, calcium deposits in cage) or other primary enclosures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5B3D77" w:rsidRPr="002470F4" w:rsidTr="00DC1C9E">
        <w:tc>
          <w:tcPr>
            <w:tcW w:w="5238" w:type="dxa"/>
            <w:gridSpan w:val="2"/>
          </w:tcPr>
          <w:p w:rsidR="005B3D77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B3D77" w:rsidRPr="007F0E27">
              <w:rPr>
                <w:sz w:val="22"/>
                <w:szCs w:val="22"/>
              </w:rPr>
              <w:t>Odor</w:t>
            </w:r>
          </w:p>
        </w:tc>
        <w:tc>
          <w:tcPr>
            <w:tcW w:w="360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</w:tr>
      <w:tr w:rsidR="00BD6FD8" w:rsidRPr="002470F4" w:rsidTr="00DC1C9E">
        <w:tc>
          <w:tcPr>
            <w:tcW w:w="5238" w:type="dxa"/>
            <w:gridSpan w:val="2"/>
          </w:tcPr>
          <w:p w:rsidR="00BD6FD8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F0E27">
              <w:rPr>
                <w:sz w:val="22"/>
                <w:szCs w:val="22"/>
              </w:rPr>
              <w:t>No excessive noise</w:t>
            </w:r>
          </w:p>
        </w:tc>
        <w:tc>
          <w:tcPr>
            <w:tcW w:w="360" w:type="dxa"/>
          </w:tcPr>
          <w:p w:rsidR="00BD6FD8" w:rsidRPr="002470F4" w:rsidRDefault="00BD6FD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D6FD8" w:rsidRPr="002470F4" w:rsidRDefault="00BD6FD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BD6FD8" w:rsidRPr="002470F4" w:rsidRDefault="00BD6FD8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BD6FD8" w:rsidRPr="002470F4" w:rsidRDefault="00BD6FD8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Water resistant sealant on wood surfaces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No evidence of insects or other pests in facility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Food storage (on pallets</w:t>
            </w:r>
            <w:r w:rsidR="00F54F92" w:rsidRPr="007F0E27">
              <w:rPr>
                <w:sz w:val="22"/>
                <w:szCs w:val="22"/>
              </w:rPr>
              <w:t xml:space="preserve"> &amp; separated from carcasses</w:t>
            </w:r>
            <w:r w:rsidR="002C0C72" w:rsidRPr="007F0E27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Food not expired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5B3D77" w:rsidRPr="002470F4" w:rsidTr="00DC1C9E">
        <w:tc>
          <w:tcPr>
            <w:tcW w:w="5238" w:type="dxa"/>
            <w:gridSpan w:val="2"/>
          </w:tcPr>
          <w:p w:rsidR="005B3D77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B3D77" w:rsidRPr="007F0E27">
              <w:rPr>
                <w:sz w:val="22"/>
                <w:szCs w:val="22"/>
              </w:rPr>
              <w:t>Food labeled</w:t>
            </w:r>
          </w:p>
        </w:tc>
        <w:tc>
          <w:tcPr>
            <w:tcW w:w="360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5B3D77" w:rsidRPr="002470F4" w:rsidRDefault="005B3D77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Food appropriate formulation for species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F54F92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Bedding storage (on pallets, </w:t>
            </w:r>
            <w:r w:rsidR="00F54F92" w:rsidRPr="007F0E27">
              <w:rPr>
                <w:sz w:val="22"/>
                <w:szCs w:val="22"/>
              </w:rPr>
              <w:t>space from wall</w:t>
            </w:r>
            <w:r w:rsidR="002C0C72" w:rsidRPr="007F0E27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Waste disposed of properly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Proper containment of corrosive or flammable liquids (if applicable)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Medications, treatments, or other substances for research or veterinary purposes are properly stored, medical grade, and within expiration dates.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Areas of animal euthanasia, carcass storage, and carcass disposal (if applicable)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Clean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Carcass storage in refrigerator or freezer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Labeling for carcasses contaminated with infectious, radioactive, or chemical hazards, including ether. 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Disposal methods posted or submitted to IACUC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Function of cage cleaning equipment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Ventilation (negative air pressure in colony rooms)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Fume hood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Biological safety cabinet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Cage filter tops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UV radiation control devices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HEPA filtration systems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Charcoal filtration systems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Effluent monitoring of discharge materials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Autoclave systems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F54F92" w:rsidRPr="002470F4" w:rsidTr="00DC1C9E">
        <w:tc>
          <w:tcPr>
            <w:tcW w:w="5238" w:type="dxa"/>
            <w:gridSpan w:val="2"/>
          </w:tcPr>
          <w:p w:rsidR="00F54F92" w:rsidRPr="007F0E27" w:rsidRDefault="00BD6FD8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F54F92" w:rsidRPr="007F0E27">
              <w:rPr>
                <w:sz w:val="22"/>
                <w:szCs w:val="22"/>
              </w:rPr>
              <w:t>Power supply for housing equipment</w:t>
            </w:r>
          </w:p>
        </w:tc>
        <w:tc>
          <w:tcPr>
            <w:tcW w:w="360" w:type="dxa"/>
          </w:tcPr>
          <w:p w:rsidR="00F54F92" w:rsidRPr="002470F4" w:rsidRDefault="00F54F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54F92" w:rsidRPr="002470F4" w:rsidRDefault="00F54F9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54F92" w:rsidRPr="002470F4" w:rsidRDefault="00F54F9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F54F92" w:rsidRPr="002470F4" w:rsidRDefault="00F54F9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Occupational Health and Safety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Appropriate Personal Protection Equipment present (masks, gloves, goggles, lab coats, aprons, and boots, as appropriate)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No evidence of food or drink consumption.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No evidence of smoking in facility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Signs prohibiting food, drinks, or smoking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No exposed needles or other sharp instruments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Puncture resistant containers for sharps disposal (if applicable)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="002C0C72" w:rsidRPr="007F0E27">
              <w:rPr>
                <w:sz w:val="22"/>
                <w:szCs w:val="22"/>
              </w:rPr>
              <w:t>Eye wash station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 xml:space="preserve">First Aid Kit 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3E514E"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</w:tcPr>
          <w:p w:rsidR="002C0C72" w:rsidRPr="007F0E27" w:rsidRDefault="00BD6FD8" w:rsidP="00AD7658">
            <w:pPr>
              <w:pStyle w:val="ListParagraph"/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Hand soap or hand cleaners available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bottom w:val="single" w:sz="4" w:space="0" w:color="000000" w:themeColor="text1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3E514E">
        <w:tc>
          <w:tcPr>
            <w:tcW w:w="5238" w:type="dxa"/>
            <w:gridSpan w:val="2"/>
            <w:shd w:val="clear" w:color="auto" w:fill="000000" w:themeFill="text1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000000" w:themeFill="text1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LABORATORY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C00186" w:rsidRDefault="002C0C72" w:rsidP="00C0018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Housing for more than 12 hours (if so, then treat as a Housing Facility, where appropriate)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7F0E27">
              <w:rPr>
                <w:b/>
                <w:sz w:val="22"/>
                <w:szCs w:val="22"/>
              </w:rPr>
              <w:t>Personnel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Personal Protection Equipment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No food or drink consumption in laboratory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C00186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C00186">
              <w:rPr>
                <w:b/>
                <w:sz w:val="22"/>
                <w:szCs w:val="22"/>
              </w:rPr>
              <w:t>Laboratory areas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Availability of appropriate facilities, personnel, and equipment to provide adequate veterinary care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Cleanliness of laboratory and equipment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Sanitation of laboratory and equipment (if appropriate)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Anesthetic gas scavenging (if appropriate)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Appropriate handling procedure (if appropriate and observed)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No recapping or reuse of needles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C00186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Condition of animals (if present in lab during inspection)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C00186" w:rsidRDefault="002C0C72" w:rsidP="00AD7658">
            <w:pPr>
              <w:tabs>
                <w:tab w:val="left" w:pos="360"/>
              </w:tabs>
              <w:ind w:left="360" w:hanging="360"/>
              <w:rPr>
                <w:b/>
                <w:sz w:val="22"/>
                <w:szCs w:val="22"/>
              </w:rPr>
            </w:pPr>
            <w:r w:rsidRPr="00C00186">
              <w:rPr>
                <w:b/>
                <w:sz w:val="22"/>
                <w:szCs w:val="22"/>
              </w:rPr>
              <w:t>Surgical Areas (must be included in semi-annual review)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Area for animal preparation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Area for surgeon to scrub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Area for performing operations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Dedicated surgical suite for major surgeries (Note: Major surgery defined by the Guide for the Care and Use of Laboratory Animals as “any surgical intervention that penetrates and exposes a body cavity or any other procedure which produces permanent impairment of physical or physiological functions”.)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Traffic in area minimized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Sanitation and disinfection of equipment, instruments, and table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Anesthesia monitoring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Pre- and Post-surgery analgesia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Water resistant surgical table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Scavenging of waste anesthetic gases (if appropriate)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Correct use of unexpired pharmaceuticals (log kept for controlled substances)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Proper use of equipment and/or procedures for perioperative monitoring and care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DC1C9E">
        <w:tc>
          <w:tcPr>
            <w:tcW w:w="5238" w:type="dxa"/>
            <w:gridSpan w:val="2"/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Maintenance of perioperative records</w:t>
            </w: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2C0C72" w:rsidRPr="002470F4" w:rsidTr="003E514E">
        <w:tc>
          <w:tcPr>
            <w:tcW w:w="5238" w:type="dxa"/>
            <w:gridSpan w:val="2"/>
            <w:tcBorders>
              <w:bottom w:val="single" w:sz="4" w:space="0" w:color="DDD9C3" w:themeColor="background2" w:themeShade="E6"/>
            </w:tcBorders>
          </w:tcPr>
          <w:p w:rsidR="002C0C72" w:rsidRPr="007F0E27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0C72" w:rsidRPr="007F0E27">
              <w:rPr>
                <w:sz w:val="22"/>
                <w:szCs w:val="22"/>
              </w:rPr>
              <w:t>Proper disposal of sharps</w:t>
            </w:r>
          </w:p>
        </w:tc>
        <w:tc>
          <w:tcPr>
            <w:tcW w:w="360" w:type="dxa"/>
            <w:tcBorders>
              <w:bottom w:val="single" w:sz="4" w:space="0" w:color="DDD9C3" w:themeColor="background2" w:themeShade="E6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DDD9C3" w:themeColor="background2" w:themeShade="E6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DDD9C3" w:themeColor="background2" w:themeShade="E6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bottom w:val="single" w:sz="4" w:space="0" w:color="DDD9C3" w:themeColor="background2" w:themeShade="E6"/>
            </w:tcBorders>
          </w:tcPr>
          <w:p w:rsidR="002C0C72" w:rsidRPr="002470F4" w:rsidRDefault="002C0C72">
            <w:pPr>
              <w:rPr>
                <w:sz w:val="20"/>
                <w:szCs w:val="20"/>
              </w:rPr>
            </w:pPr>
          </w:p>
        </w:tc>
      </w:tr>
      <w:tr w:rsidR="003E514E" w:rsidRPr="002470F4" w:rsidTr="003E514E">
        <w:trPr>
          <w:trHeight w:val="98"/>
        </w:trPr>
        <w:tc>
          <w:tcPr>
            <w:tcW w:w="5238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0000" w:themeFill="text1"/>
          </w:tcPr>
          <w:p w:rsidR="003E514E" w:rsidRDefault="003E514E" w:rsidP="00AD7658">
            <w:pPr>
              <w:tabs>
                <w:tab w:val="left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0000" w:themeFill="text1"/>
          </w:tcPr>
          <w:p w:rsidR="003E514E" w:rsidRPr="002470F4" w:rsidRDefault="003E514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0000" w:themeFill="text1"/>
          </w:tcPr>
          <w:p w:rsidR="003E514E" w:rsidRPr="002470F4" w:rsidRDefault="003E514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0000" w:themeFill="text1"/>
          </w:tcPr>
          <w:p w:rsidR="003E514E" w:rsidRPr="002470F4" w:rsidRDefault="003E514E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000000" w:themeFill="text1"/>
          </w:tcPr>
          <w:p w:rsidR="003E514E" w:rsidRPr="002470F4" w:rsidRDefault="003E514E">
            <w:pPr>
              <w:rPr>
                <w:sz w:val="20"/>
                <w:szCs w:val="20"/>
              </w:rPr>
            </w:pPr>
          </w:p>
        </w:tc>
      </w:tr>
      <w:tr w:rsidR="003E514E" w:rsidRPr="002470F4" w:rsidTr="00C37E4D">
        <w:trPr>
          <w:trHeight w:val="9467"/>
        </w:trPr>
        <w:tc>
          <w:tcPr>
            <w:tcW w:w="10396" w:type="dxa"/>
            <w:gridSpan w:val="6"/>
            <w:tcBorders>
              <w:top w:val="single" w:sz="4" w:space="0" w:color="DDD9C3" w:themeColor="background2" w:themeShade="E6"/>
            </w:tcBorders>
          </w:tcPr>
          <w:p w:rsidR="003E514E" w:rsidRPr="003E514E" w:rsidRDefault="003E514E">
            <w:pPr>
              <w:rPr>
                <w:b/>
                <w:sz w:val="22"/>
                <w:szCs w:val="22"/>
              </w:rPr>
            </w:pPr>
            <w:r w:rsidRPr="003E514E">
              <w:rPr>
                <w:b/>
                <w:sz w:val="22"/>
                <w:szCs w:val="22"/>
              </w:rPr>
              <w:t>General Comments</w:t>
            </w:r>
          </w:p>
        </w:tc>
      </w:tr>
    </w:tbl>
    <w:p w:rsidR="003C3402" w:rsidRDefault="003C3402"/>
    <w:sectPr w:rsidR="003C3402" w:rsidSect="00483A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7F" w:rsidRDefault="00EC6D7F" w:rsidP="005C1786">
      <w:r>
        <w:separator/>
      </w:r>
    </w:p>
  </w:endnote>
  <w:endnote w:type="continuationSeparator" w:id="0">
    <w:p w:rsidR="00EC6D7F" w:rsidRDefault="00EC6D7F" w:rsidP="005C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61313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5C1786" w:rsidRPr="005C1786" w:rsidRDefault="005C1786">
        <w:pPr>
          <w:pStyle w:val="Footer"/>
          <w:jc w:val="right"/>
          <w:rPr>
            <w:sz w:val="20"/>
            <w:szCs w:val="20"/>
          </w:rPr>
        </w:pPr>
        <w:r w:rsidRPr="005C1786">
          <w:rPr>
            <w:i/>
            <w:sz w:val="20"/>
            <w:szCs w:val="20"/>
          </w:rPr>
          <w:t xml:space="preserve"> NMU IACUC Animal Facility Inspection Checklist</w:t>
        </w:r>
        <w:r w:rsidR="00C279C9">
          <w:rPr>
            <w:i/>
            <w:sz w:val="20"/>
            <w:szCs w:val="20"/>
          </w:rPr>
          <w:t xml:space="preserve">   Effective Date:</w:t>
        </w:r>
        <w:r w:rsidR="00C279C9" w:rsidRPr="00C279C9">
          <w:rPr>
            <w:i/>
            <w:sz w:val="20"/>
            <w:szCs w:val="20"/>
          </w:rPr>
          <w:t xml:space="preserve"> August 29, 2008</w:t>
        </w:r>
        <w:r>
          <w:rPr>
            <w:i/>
            <w:sz w:val="20"/>
            <w:szCs w:val="20"/>
          </w:rPr>
          <w:t xml:space="preserve">   </w:t>
        </w:r>
        <w:r w:rsidRPr="005C1786">
          <w:rPr>
            <w:i/>
            <w:sz w:val="20"/>
            <w:szCs w:val="20"/>
          </w:rPr>
          <w:t xml:space="preserve"> </w:t>
        </w:r>
        <w:r w:rsidR="00272F9D" w:rsidRPr="005C1786">
          <w:rPr>
            <w:i/>
            <w:sz w:val="20"/>
            <w:szCs w:val="20"/>
          </w:rPr>
          <w:fldChar w:fldCharType="begin"/>
        </w:r>
        <w:r w:rsidRPr="005C1786">
          <w:rPr>
            <w:i/>
            <w:sz w:val="20"/>
            <w:szCs w:val="20"/>
          </w:rPr>
          <w:instrText xml:space="preserve"> PAGE   \* MERGEFORMAT </w:instrText>
        </w:r>
        <w:r w:rsidR="00272F9D" w:rsidRPr="005C1786">
          <w:rPr>
            <w:i/>
            <w:sz w:val="20"/>
            <w:szCs w:val="20"/>
          </w:rPr>
          <w:fldChar w:fldCharType="separate"/>
        </w:r>
        <w:r w:rsidR="00DC6498">
          <w:rPr>
            <w:i/>
            <w:noProof/>
            <w:sz w:val="20"/>
            <w:szCs w:val="20"/>
          </w:rPr>
          <w:t>1</w:t>
        </w:r>
        <w:r w:rsidR="00272F9D" w:rsidRPr="005C1786">
          <w:rPr>
            <w:i/>
            <w:sz w:val="20"/>
            <w:szCs w:val="20"/>
          </w:rPr>
          <w:fldChar w:fldCharType="end"/>
        </w:r>
      </w:p>
    </w:sdtContent>
  </w:sdt>
  <w:p w:rsidR="005C1786" w:rsidRPr="005C1786" w:rsidRDefault="005C178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7F" w:rsidRDefault="00EC6D7F" w:rsidP="005C1786">
      <w:r>
        <w:separator/>
      </w:r>
    </w:p>
  </w:footnote>
  <w:footnote w:type="continuationSeparator" w:id="0">
    <w:p w:rsidR="00EC6D7F" w:rsidRDefault="00EC6D7F" w:rsidP="005C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530"/>
    <w:multiLevelType w:val="hybridMultilevel"/>
    <w:tmpl w:val="67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7B7"/>
    <w:multiLevelType w:val="hybridMultilevel"/>
    <w:tmpl w:val="B4E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6A9"/>
    <w:multiLevelType w:val="hybridMultilevel"/>
    <w:tmpl w:val="136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2"/>
    <w:rsid w:val="00094995"/>
    <w:rsid w:val="00225696"/>
    <w:rsid w:val="00225E0F"/>
    <w:rsid w:val="002470F4"/>
    <w:rsid w:val="00272F9D"/>
    <w:rsid w:val="0028032D"/>
    <w:rsid w:val="00290562"/>
    <w:rsid w:val="002C0C72"/>
    <w:rsid w:val="002E30AC"/>
    <w:rsid w:val="00311610"/>
    <w:rsid w:val="00337CBE"/>
    <w:rsid w:val="003A2F98"/>
    <w:rsid w:val="003C3402"/>
    <w:rsid w:val="003E514E"/>
    <w:rsid w:val="00483A91"/>
    <w:rsid w:val="00586B4A"/>
    <w:rsid w:val="005A24E7"/>
    <w:rsid w:val="005B3D77"/>
    <w:rsid w:val="005C1786"/>
    <w:rsid w:val="00610E6A"/>
    <w:rsid w:val="007427E7"/>
    <w:rsid w:val="00790573"/>
    <w:rsid w:val="007C0FE6"/>
    <w:rsid w:val="007F0E27"/>
    <w:rsid w:val="008973C1"/>
    <w:rsid w:val="009264E5"/>
    <w:rsid w:val="00A17722"/>
    <w:rsid w:val="00AC18C7"/>
    <w:rsid w:val="00AD26F9"/>
    <w:rsid w:val="00AD7658"/>
    <w:rsid w:val="00AE7251"/>
    <w:rsid w:val="00B34D75"/>
    <w:rsid w:val="00BD6FD8"/>
    <w:rsid w:val="00C00186"/>
    <w:rsid w:val="00C279C9"/>
    <w:rsid w:val="00C37E4D"/>
    <w:rsid w:val="00CB608A"/>
    <w:rsid w:val="00CE38C1"/>
    <w:rsid w:val="00CF1A8F"/>
    <w:rsid w:val="00CF7E83"/>
    <w:rsid w:val="00D04996"/>
    <w:rsid w:val="00DC1C9E"/>
    <w:rsid w:val="00DC6498"/>
    <w:rsid w:val="00E955A0"/>
    <w:rsid w:val="00EC6D7F"/>
    <w:rsid w:val="00F1064D"/>
    <w:rsid w:val="00F54F92"/>
    <w:rsid w:val="00F60862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73E00B-5890-4C42-90B0-0CF13897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786"/>
  </w:style>
  <w:style w:type="paragraph" w:styleId="Footer">
    <w:name w:val="footer"/>
    <w:basedOn w:val="Normal"/>
    <w:link w:val="FooterChar"/>
    <w:uiPriority w:val="99"/>
    <w:unhideWhenUsed/>
    <w:rsid w:val="005C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Janelle Taylor</cp:lastModifiedBy>
  <cp:revision>2</cp:revision>
  <cp:lastPrinted>2008-09-02T17:21:00Z</cp:lastPrinted>
  <dcterms:created xsi:type="dcterms:W3CDTF">2021-04-30T17:32:00Z</dcterms:created>
  <dcterms:modified xsi:type="dcterms:W3CDTF">2021-04-30T17:32:00Z</dcterms:modified>
</cp:coreProperties>
</file>