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53" w:rsidRPr="00CC7553" w:rsidRDefault="00CC7553" w:rsidP="00CC7553">
      <w:pPr>
        <w:jc w:val="center"/>
        <w:rPr>
          <w:b/>
        </w:rPr>
      </w:pPr>
      <w:bookmarkStart w:id="0" w:name="_GoBack"/>
      <w:bookmarkEnd w:id="0"/>
      <w:r w:rsidRPr="00CC7553">
        <w:rPr>
          <w:b/>
        </w:rPr>
        <w:t>Support Program Questionnaire Instructions</w:t>
      </w:r>
      <w:r>
        <w:rPr>
          <w:b/>
        </w:rPr>
        <w:br/>
      </w:r>
    </w:p>
    <w:p w:rsidR="005C53BA" w:rsidRDefault="00F765CF">
      <w:r>
        <w:t xml:space="preserve">The following criteria </w:t>
      </w:r>
      <w:proofErr w:type="gramStart"/>
      <w:r>
        <w:t>were selected</w:t>
      </w:r>
      <w:proofErr w:type="gramEnd"/>
      <w:r>
        <w:t xml:space="preserve"> by the Support </w:t>
      </w:r>
      <w:r w:rsidR="005C53BA">
        <w:t>Task Force</w:t>
      </w:r>
      <w:r>
        <w:t xml:space="preserve"> for capturing information to guide the Strategic </w:t>
      </w:r>
      <w:r w:rsidR="004D2B82">
        <w:t>Resource Allocation p</w:t>
      </w:r>
      <w:r>
        <w:t>rocess.  Please fill out the following questions regarding your pr</w:t>
      </w:r>
      <w:r w:rsidR="005C53BA">
        <w:t>ogram.  A p</w:t>
      </w:r>
      <w:r>
        <w:t xml:space="preserve">rogram </w:t>
      </w:r>
      <w:proofErr w:type="gramStart"/>
      <w:r>
        <w:t>is defined</w:t>
      </w:r>
      <w:proofErr w:type="gramEnd"/>
      <w:r>
        <w:t xml:space="preserve"> as a specific function or subset of a unit or department.  </w:t>
      </w:r>
    </w:p>
    <w:p w:rsidR="007E0CF7" w:rsidRDefault="002A6577">
      <w:r>
        <w:t>Please follow these</w:t>
      </w:r>
      <w:r w:rsidR="007E0CF7">
        <w:t xml:space="preserve"> instructions carefully wh</w:t>
      </w:r>
      <w:r>
        <w:t>en responding to the questionnaire.</w:t>
      </w:r>
      <w:r w:rsidR="005A4032">
        <w:t xml:space="preserve">  If you have questions during completion, please contact the Support Task Force Co-Chairs.  </w:t>
      </w:r>
    </w:p>
    <w:p w:rsidR="007E0CF7" w:rsidRDefault="007E0CF7" w:rsidP="007E0CF7">
      <w:pPr>
        <w:pStyle w:val="ListParagraph"/>
        <w:numPr>
          <w:ilvl w:val="0"/>
          <w:numId w:val="2"/>
        </w:numPr>
      </w:pPr>
      <w:r>
        <w:t xml:space="preserve">There </w:t>
      </w:r>
      <w:r w:rsidR="004D2B82">
        <w:t>are six sections in</w:t>
      </w:r>
      <w:r w:rsidR="003519FF">
        <w:t xml:space="preserve"> the questionnaire</w:t>
      </w:r>
      <w:r w:rsidR="004D2B82">
        <w:t>.  Each criterion</w:t>
      </w:r>
      <w:r>
        <w:t xml:space="preserve"> </w:t>
      </w:r>
      <w:proofErr w:type="gramStart"/>
      <w:r>
        <w:t xml:space="preserve">has </w:t>
      </w:r>
      <w:r w:rsidR="004D2B82">
        <w:t>been assigned</w:t>
      </w:r>
      <w:proofErr w:type="gramEnd"/>
      <w:r w:rsidR="004D2B82">
        <w:t xml:space="preserve"> weighted</w:t>
      </w:r>
      <w:r>
        <w:t xml:space="preserve"> points</w:t>
      </w:r>
      <w:r w:rsidR="004D2B82">
        <w:t xml:space="preserve"> and character limits.</w:t>
      </w:r>
    </w:p>
    <w:p w:rsidR="004D2B82" w:rsidRDefault="00A2309F" w:rsidP="004D2B82">
      <w:pPr>
        <w:pStyle w:val="ListParagraph"/>
        <w:numPr>
          <w:ilvl w:val="0"/>
          <w:numId w:val="2"/>
        </w:numPr>
      </w:pPr>
      <w:r>
        <w:t>With regard to the character limits, yo</w:t>
      </w:r>
      <w:r w:rsidR="004D2B82">
        <w:t>u are able to decide how to use those characters in relation</w:t>
      </w:r>
      <w:r>
        <w:t>ship</w:t>
      </w:r>
      <w:r w:rsidR="004D2B82">
        <w:t xml:space="preserve"> to all the questions within that section.  Please make sure to address all applicable questions in the section so</w:t>
      </w:r>
      <w:r>
        <w:t xml:space="preserve"> that the committee has the best</w:t>
      </w:r>
      <w:r w:rsidR="004D2B82">
        <w:t xml:space="preserve"> understanding of your program.  You are not required to use the complete character count for each section</w:t>
      </w:r>
      <w:r>
        <w:t>, however unused characters do not carry over to the next section</w:t>
      </w:r>
      <w:r w:rsidR="004D2B82">
        <w:t xml:space="preserve">.  Some sections or questions may not apply to your program.  </w:t>
      </w:r>
    </w:p>
    <w:p w:rsidR="00681D2B" w:rsidRDefault="005C53BA" w:rsidP="007E0CF7">
      <w:pPr>
        <w:pStyle w:val="ListParagraph"/>
        <w:numPr>
          <w:ilvl w:val="0"/>
          <w:numId w:val="2"/>
        </w:numPr>
      </w:pPr>
      <w:r>
        <w:t xml:space="preserve">Completely read each section and </w:t>
      </w:r>
      <w:r w:rsidR="005A4032">
        <w:t xml:space="preserve">the </w:t>
      </w:r>
      <w:r>
        <w:t>supporting questio</w:t>
      </w:r>
      <w:r w:rsidR="002A6577">
        <w:t>ns before completing your response</w:t>
      </w:r>
      <w:r>
        <w:t xml:space="preserve">.  </w:t>
      </w:r>
      <w:r w:rsidR="002A6577">
        <w:t>Please concentrate the response</w:t>
      </w:r>
      <w:r w:rsidR="00F765CF">
        <w:t>s specifically to this aspect of your unit, even if the department includes more than this specifi</w:t>
      </w:r>
      <w:r w:rsidR="004D2B82">
        <w:t>c program</w:t>
      </w:r>
      <w:r w:rsidR="00C3601D">
        <w:t xml:space="preserve"> </w:t>
      </w:r>
      <w:r w:rsidR="004034F6">
        <w:t>(</w:t>
      </w:r>
      <w:r w:rsidR="003519FF">
        <w:t>separate questionnaires</w:t>
      </w:r>
      <w:r w:rsidR="00F765CF">
        <w:t xml:space="preserve"> </w:t>
      </w:r>
      <w:proofErr w:type="gramStart"/>
      <w:r w:rsidR="004034F6">
        <w:t>will be given</w:t>
      </w:r>
      <w:proofErr w:type="gramEnd"/>
      <w:r w:rsidR="004034F6">
        <w:t xml:space="preserve"> </w:t>
      </w:r>
      <w:r w:rsidR="00F765CF">
        <w:t>for each identified program within your department).</w:t>
      </w:r>
    </w:p>
    <w:p w:rsidR="00F765CF" w:rsidRDefault="003519FF" w:rsidP="00CC7553">
      <w:pPr>
        <w:pStyle w:val="ListParagraph"/>
        <w:numPr>
          <w:ilvl w:val="0"/>
          <w:numId w:val="2"/>
        </w:numPr>
      </w:pPr>
      <w:r>
        <w:t xml:space="preserve">Financial and staffing data about your program </w:t>
      </w:r>
      <w:proofErr w:type="gramStart"/>
      <w:r>
        <w:t>is</w:t>
      </w:r>
      <w:r w:rsidR="005C53BA">
        <w:t xml:space="preserve"> provided</w:t>
      </w:r>
      <w:proofErr w:type="gramEnd"/>
      <w:r w:rsidR="005C53BA">
        <w:t xml:space="preserve"> </w:t>
      </w:r>
      <w:r w:rsidR="00E17E96">
        <w:t xml:space="preserve">in section five </w:t>
      </w:r>
      <w:r w:rsidR="007E0CF7">
        <w:t xml:space="preserve">so that </w:t>
      </w:r>
      <w:r w:rsidR="005C53BA">
        <w:t xml:space="preserve">you </w:t>
      </w:r>
      <w:r w:rsidR="007E0CF7">
        <w:t xml:space="preserve">can </w:t>
      </w:r>
      <w:r w:rsidR="005C53BA">
        <w:t xml:space="preserve">identify and explain </w:t>
      </w:r>
      <w:r w:rsidR="007E0CF7">
        <w:t xml:space="preserve">the </w:t>
      </w:r>
      <w:r w:rsidR="00C3601D">
        <w:t xml:space="preserve">features of your program in more detail.  </w:t>
      </w:r>
      <w:r w:rsidR="00105F57">
        <w:t>Please refer q</w:t>
      </w:r>
      <w:r w:rsidR="00C3601D">
        <w:t xml:space="preserve">uestions about </w:t>
      </w:r>
      <w:r w:rsidR="00E17E96">
        <w:t xml:space="preserve">data </w:t>
      </w:r>
      <w:r w:rsidR="00C3601D">
        <w:t xml:space="preserve">discrepancies </w:t>
      </w:r>
      <w:r w:rsidR="00E17E96">
        <w:t xml:space="preserve">to </w:t>
      </w:r>
      <w:r w:rsidR="00EF59CF">
        <w:t>the Facilitation Team</w:t>
      </w:r>
      <w:r w:rsidR="004034F6">
        <w:t xml:space="preserve"> Chair</w:t>
      </w:r>
      <w:r w:rsidR="00E17E96">
        <w:t>.</w:t>
      </w:r>
    </w:p>
    <w:p w:rsidR="00DF7BDE" w:rsidRPr="00DF7BDE" w:rsidRDefault="00DF7BDE" w:rsidP="007E0CF7">
      <w:pPr>
        <w:pStyle w:val="ListParagraph"/>
        <w:numPr>
          <w:ilvl w:val="0"/>
          <w:numId w:val="2"/>
        </w:numPr>
      </w:pPr>
      <w:r w:rsidRPr="00DF7BDE">
        <w:t xml:space="preserve">While the questionnaires </w:t>
      </w:r>
      <w:proofErr w:type="gramStart"/>
      <w:r w:rsidRPr="00DF7BDE">
        <w:t>are being distributed</w:t>
      </w:r>
      <w:proofErr w:type="gramEnd"/>
      <w:r w:rsidRPr="00DF7BDE">
        <w:t xml:space="preserve"> to unit heads, respondents are strongly encouraged to seek the input of </w:t>
      </w:r>
      <w:r>
        <w:t xml:space="preserve">staff </w:t>
      </w:r>
      <w:r w:rsidR="005B3A42">
        <w:t xml:space="preserve">and student employees within </w:t>
      </w:r>
      <w:r w:rsidRPr="00DF7BDE">
        <w:t>their department when completing the questionnaire.</w:t>
      </w:r>
    </w:p>
    <w:p w:rsidR="007E0CF7" w:rsidRDefault="003519FF" w:rsidP="007E0CF7">
      <w:pPr>
        <w:pStyle w:val="ListParagraph"/>
        <w:numPr>
          <w:ilvl w:val="0"/>
          <w:numId w:val="2"/>
        </w:numPr>
      </w:pPr>
      <w:r>
        <w:t xml:space="preserve">For your </w:t>
      </w:r>
      <w:proofErr w:type="gramStart"/>
      <w:r>
        <w:t>reference</w:t>
      </w:r>
      <w:proofErr w:type="gramEnd"/>
      <w:r>
        <w:t xml:space="preserve"> we have provided a good and bad example of completed questionnaires.  You can find these</w:t>
      </w:r>
      <w:r w:rsidR="00EF59CF">
        <w:t xml:space="preserve"> on the </w:t>
      </w:r>
      <w:hyperlink r:id="rId5" w:history="1">
        <w:r w:rsidR="00EF59CF" w:rsidRPr="004034F6">
          <w:rPr>
            <w:rStyle w:val="Hyperlink"/>
          </w:rPr>
          <w:t>Strategic Resource Allocation</w:t>
        </w:r>
        <w:r w:rsidRPr="004034F6">
          <w:rPr>
            <w:rStyle w:val="Hyperlink"/>
          </w:rPr>
          <w:t xml:space="preserve"> website</w:t>
        </w:r>
      </w:hyperlink>
      <w:r>
        <w:t>.</w:t>
      </w:r>
      <w:r w:rsidR="005B3A42">
        <w:t xml:space="preserve"> </w:t>
      </w:r>
    </w:p>
    <w:p w:rsidR="005A4032" w:rsidRDefault="005A4032" w:rsidP="005A4032"/>
    <w:p w:rsidR="005A4032" w:rsidRDefault="005A4032" w:rsidP="005A4032">
      <w:r>
        <w:t>Support Task Force Co-Chairs</w:t>
      </w:r>
      <w:r w:rsidR="004034F6">
        <w:tab/>
      </w:r>
      <w:r w:rsidR="004034F6">
        <w:tab/>
      </w:r>
      <w:r w:rsidR="004034F6">
        <w:tab/>
      </w:r>
      <w:r w:rsidR="004034F6">
        <w:tab/>
        <w:t>Facilitation Team Chair</w:t>
      </w:r>
    </w:p>
    <w:p w:rsidR="005A4032" w:rsidRDefault="005A4032" w:rsidP="005A4032">
      <w:r>
        <w:t xml:space="preserve">Jeff Korpi, </w:t>
      </w:r>
      <w:hyperlink r:id="rId6" w:history="1">
        <w:r w:rsidRPr="002B306E">
          <w:rPr>
            <w:rStyle w:val="Hyperlink"/>
          </w:rPr>
          <w:t>jkorpi@nmu.edu</w:t>
        </w:r>
      </w:hyperlink>
      <w:r w:rsidR="004034F6">
        <w:rPr>
          <w:rStyle w:val="Hyperlink"/>
          <w:u w:val="none"/>
        </w:rPr>
        <w:tab/>
      </w:r>
      <w:r w:rsidR="004034F6">
        <w:rPr>
          <w:rStyle w:val="Hyperlink"/>
          <w:u w:val="none"/>
        </w:rPr>
        <w:tab/>
      </w:r>
      <w:r w:rsidR="004034F6">
        <w:rPr>
          <w:rStyle w:val="Hyperlink"/>
          <w:u w:val="none"/>
        </w:rPr>
        <w:tab/>
      </w:r>
      <w:r w:rsidR="004034F6">
        <w:rPr>
          <w:rStyle w:val="Hyperlink"/>
          <w:u w:val="none"/>
        </w:rPr>
        <w:tab/>
      </w:r>
      <w:r w:rsidR="004034F6" w:rsidRPr="004034F6">
        <w:rPr>
          <w:rStyle w:val="Hyperlink"/>
          <w:color w:val="auto"/>
          <w:u w:val="none"/>
        </w:rPr>
        <w:t xml:space="preserve">Dale Kapla, </w:t>
      </w:r>
      <w:hyperlink r:id="rId7" w:history="1">
        <w:r w:rsidR="004034F6" w:rsidRPr="006106F7">
          <w:rPr>
            <w:rStyle w:val="Hyperlink"/>
          </w:rPr>
          <w:t>dkapla@nmu.edu</w:t>
        </w:r>
      </w:hyperlink>
      <w:r w:rsidR="004034F6">
        <w:rPr>
          <w:rStyle w:val="Hyperlink"/>
          <w:u w:val="none"/>
        </w:rPr>
        <w:t xml:space="preserve"> </w:t>
      </w:r>
      <w:r>
        <w:br/>
        <w:t xml:space="preserve">Tricia Bush, </w:t>
      </w:r>
      <w:hyperlink r:id="rId8" w:history="1">
        <w:r w:rsidRPr="002B306E">
          <w:rPr>
            <w:rStyle w:val="Hyperlink"/>
          </w:rPr>
          <w:t>tsheldon@nmu.edu</w:t>
        </w:r>
      </w:hyperlink>
      <w:r>
        <w:t xml:space="preserve"> </w:t>
      </w:r>
    </w:p>
    <w:p w:rsidR="004034F6" w:rsidRDefault="004034F6" w:rsidP="005A4032"/>
    <w:p w:rsidR="005A4032" w:rsidRDefault="005A4032" w:rsidP="005A4032"/>
    <w:p w:rsidR="003519FF" w:rsidRDefault="003519FF" w:rsidP="002A6577">
      <w:pPr>
        <w:ind w:left="360"/>
      </w:pPr>
    </w:p>
    <w:sectPr w:rsidR="0035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1366D"/>
    <w:multiLevelType w:val="hybridMultilevel"/>
    <w:tmpl w:val="F25A1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F0E63"/>
    <w:multiLevelType w:val="hybridMultilevel"/>
    <w:tmpl w:val="3506A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CF"/>
    <w:rsid w:val="00105F57"/>
    <w:rsid w:val="002A6577"/>
    <w:rsid w:val="003519FF"/>
    <w:rsid w:val="003E7F77"/>
    <w:rsid w:val="004034F6"/>
    <w:rsid w:val="004D2B82"/>
    <w:rsid w:val="005A4032"/>
    <w:rsid w:val="005B3A42"/>
    <w:rsid w:val="005C53BA"/>
    <w:rsid w:val="00681D2B"/>
    <w:rsid w:val="007E0CF7"/>
    <w:rsid w:val="00A2309F"/>
    <w:rsid w:val="00C3601D"/>
    <w:rsid w:val="00CC7553"/>
    <w:rsid w:val="00DF7BDE"/>
    <w:rsid w:val="00E17E96"/>
    <w:rsid w:val="00EF59CF"/>
    <w:rsid w:val="00F7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749E2-310E-4859-BDEB-07596375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C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0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heldon@nm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apla@n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orpi@nmu.edu" TargetMode="External"/><Relationship Id="rId5" Type="http://schemas.openxmlformats.org/officeDocument/2006/relationships/hyperlink" Target="http://www.nmu.edu/sr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DeLoose</dc:creator>
  <cp:keywords/>
  <dc:description/>
  <cp:lastModifiedBy>Beth Roberts</cp:lastModifiedBy>
  <cp:revision>2</cp:revision>
  <cp:lastPrinted>2017-03-31T13:29:00Z</cp:lastPrinted>
  <dcterms:created xsi:type="dcterms:W3CDTF">2017-05-02T13:39:00Z</dcterms:created>
  <dcterms:modified xsi:type="dcterms:W3CDTF">2017-05-02T13:39:00Z</dcterms:modified>
</cp:coreProperties>
</file>